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99895af78d44d8" /><Relationship Type="http://schemas.openxmlformats.org/officeDocument/2006/relationships/extended-properties" Target="/docProps/app.xml" Id="Rac52bd9450104e7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38b405a10e147b2" /><Relationship Type="http://schemas.openxmlformats.org/officeDocument/2006/relationships/customXml" Target="/customXml/item.xml" Id="Rdced50ce1a7240c4" /><Relationship Type="http://schemas.openxmlformats.org/officeDocument/2006/relationships/customXml" Target="/customXml/item2.xml" Id="R8b2b1e5e2de3410f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