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  <Override PartName="/customXml/item2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6e3c08e74d64ed3" /><Relationship Type="http://schemas.openxmlformats.org/officeDocument/2006/relationships/extended-properties" Target="/docProps/app.xml" Id="Rf9b11f55723d49b3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3856f051e26445b8" /><Relationship Type="http://schemas.openxmlformats.org/officeDocument/2006/relationships/customXml" Target="/customXml/item.xml" Id="R11b7666ac26e4e57" /><Relationship Type="http://schemas.openxmlformats.org/officeDocument/2006/relationships/customXml" Target="/customXml/item2.xml" Id="R73a391f22fa84e96" /></Relationships>
</file>

<file path=customXml/item.xml>��
</file>

<file path=customXml/item2.xml>��
</file>

<file path=docProps/app.xml><?xml version="1.0" encoding="utf-8"?>
<ap:Properties xmlns:ap="http://schemas.openxmlformats.org/officeDocument/2006/extended-properties"/>
</file>