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6064fd1b9814092" /><Relationship Type="http://schemas.openxmlformats.org/officeDocument/2006/relationships/extended-properties" Target="/docProps/app.xml" Id="R21465c3c484d4aba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e652d20b4ce54fdf" /><Relationship Type="http://schemas.openxmlformats.org/officeDocument/2006/relationships/customXml" Target="/customXml/item.xml" Id="R6cb2eabe95ee44c6" /><Relationship Type="http://schemas.openxmlformats.org/officeDocument/2006/relationships/customXml" Target="/customXml/item2.xml" Id="R976d9e343c484f1a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