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eader-n107"/>
    <w:p>
      <w:pPr>
        <w:pStyle w:val="Heading2"/>
      </w:pPr>
      <w:r>
        <w:t xml:space="preserve">基于MovieLens 的电影推荐</w:t>
      </w:r>
    </w:p>
    <w:bookmarkStart w:id="20" w:name="header-n109"/>
    <w:p>
      <w:pPr>
        <w:pStyle w:val="Heading3"/>
      </w:pPr>
      <w:r>
        <w:t xml:space="preserve">201250104 苏致成</w:t>
      </w:r>
    </w:p>
    <w:p>
      <w:pPr>
        <w:pStyle w:val="FirstParagraph"/>
      </w:pPr>
    </w:p>
    <w:bookmarkEnd w:id="20"/>
    <w:bookmarkStart w:id="21" w:name="header-n111"/>
    <w:p>
      <w:pPr>
        <w:pStyle w:val="Heading3"/>
      </w:pPr>
      <w:r>
        <w:t xml:space="preserve">算法选择</w:t>
      </w:r>
    </w:p>
    <w:p>
      <w:pPr>
        <w:numPr>
          <w:ilvl w:val="0"/>
          <w:numId w:val="1001"/>
        </w:numPr>
      </w:pPr>
      <w:r>
        <w:t xml:space="preserve">推荐系统的主流算法是协同过滤，分为基于用户的最近邻协同过滤和基于物品的协同过滤。本系统采取基于用户的最近邻协同过滤。</w:t>
      </w:r>
    </w:p>
    <w:p>
      <w:pPr>
        <w:numPr>
          <w:ilvl w:val="0"/>
          <w:numId w:val="1001"/>
        </w:numPr>
      </w:pPr>
      <w:r>
        <w:t xml:space="preserve">因为电影的标签原因，系统还实现了 content_based 的算法。但因为仅根据标签判断内容相似度并不十分准确，因此在实现中仅将其作为辅助手段。</w:t>
      </w:r>
    </w:p>
    <w:p>
      <w:pPr>
        <w:pStyle w:val="FirstParagraph"/>
      </w:pPr>
      <w:r>
        <w:t xml:space="preserve"> </w:t>
      </w:r>
    </w:p>
    <w:bookmarkEnd w:id="21"/>
    <w:bookmarkStart w:id="22" w:name="header-n118"/>
    <w:p>
      <w:pPr>
        <w:pStyle w:val="Heading3"/>
      </w:pPr>
      <w:r>
        <w:t xml:space="preserve">算法流程</w:t>
      </w:r>
    </w:p>
    <w:p>
      <w:pPr>
        <w:pStyle w:val="FirstParagraph"/>
      </w:pPr>
      <w:r>
        <w:t xml:space="preserve">以下括号内为对应函数名称。</w:t>
      </w:r>
    </w:p>
    <w:p>
      <w:pPr>
        <w:numPr>
          <w:ilvl w:val="0"/>
          <w:numId w:val="1002"/>
        </w:numPr>
      </w:pPr>
      <w:r>
        <w:t xml:space="preserve">数据预处理，如去除重复值等等。</w:t>
      </w:r>
    </w:p>
    <w:p>
      <w:pPr>
        <w:numPr>
          <w:ilvl w:val="0"/>
          <w:numId w:val="1002"/>
        </w:numPr>
      </w:pPr>
      <w:r>
        <w:t xml:space="preserve">基于 content_based 的推荐。( contentBased() )</w:t>
      </w:r>
    </w:p>
    <w:p>
      <w:pPr>
        <w:numPr>
          <w:ilvl w:val="1"/>
          <w:numId w:val="1003"/>
        </w:numPr>
      </w:pPr>
      <w:r>
        <w:t xml:space="preserve">获取用户最喜欢的前10部电影，根据下述算法获取与该电影最接近的电影。对每部电影获取一部最相似的电影。</w:t>
      </w:r>
    </w:p>
    <w:p>
      <w:pPr>
        <w:numPr>
          <w:ilvl w:val="1"/>
          <w:numId w:val="1003"/>
        </w:numPr>
      </w:pPr>
      <w:r>
        <w:t xml:space="preserve">上述获取一部最相似的电影算法如下：根据电影类型进行 tfidf 分析得出，对电影之间两两计算内容相似度。相似度最高进行记录。( tfidf() ）</w:t>
      </w:r>
    </w:p>
    <w:p>
      <w:pPr>
        <w:numPr>
          <w:ilvl w:val="1"/>
          <w:numId w:val="1003"/>
        </w:numPr>
      </w:pPr>
      <w:r>
        <w:t xml:space="preserve">如果得到的结果中含有用户已经看过的电影，则剔除。</w:t>
      </w:r>
    </w:p>
    <w:p>
      <w:pPr>
        <w:numPr>
          <w:ilvl w:val="1"/>
          <w:numId w:val="1003"/>
        </w:numPr>
      </w:pPr>
      <w:r>
        <w:t xml:space="preserve">根据相似度返回5部电影，返回的结果才能进行 “基于用户的最临近协同过滤”。</w:t>
      </w:r>
    </w:p>
    <w:p>
      <w:pPr>
        <w:numPr>
          <w:ilvl w:val="0"/>
          <w:numId w:val="1002"/>
        </w:numPr>
      </w:pPr>
      <w:r>
        <w:t xml:space="preserve">基于用户的最临近协同过滤。（ userCF() ）</w:t>
      </w:r>
    </w:p>
    <w:p>
      <w:pPr>
        <w:numPr>
          <w:ilvl w:val="1"/>
          <w:numId w:val="1004"/>
        </w:numPr>
      </w:pPr>
      <w:r>
        <w:t xml:space="preserve">获取用户对电影的打分矩阵。( get</w:t>
      </w:r>
      <w:r>
        <w:rPr>
          <w:i/>
        </w:rPr>
        <w:t xml:space="preserve">user</w:t>
      </w:r>
      <w:r>
        <w:t xml:space="preserve">sim_matrix() )</w:t>
      </w:r>
    </w:p>
    <w:p>
      <w:pPr>
        <w:numPr>
          <w:ilvl w:val="2"/>
          <w:numId w:val="1005"/>
        </w:numPr>
      </w:pPr>
      <w:r>
        <w:t xml:space="preserve">考虑用户主观打分的情况，因此对打分进行标准化（去均值）。</w:t>
      </w:r>
    </w:p>
    <w:p>
      <w:pPr>
        <w:numPr>
          <w:ilvl w:val="2"/>
          <w:numId w:val="1005"/>
        </w:numPr>
      </w:pPr>
      <w:r>
        <w:t xml:space="preserve">计算两用户打分的余弦值作为评判相似度的标准。</w:t>
      </w:r>
    </w:p>
    <w:p>
      <w:pPr>
        <w:numPr>
          <w:ilvl w:val="2"/>
          <w:numId w:val="1005"/>
        </w:numPr>
      </w:pPr>
      <w:r>
        <w:t xml:space="preserve">获取前</w:t>
      </w:r>
      <w:r>
        <w:t xml:space="preserve"> </w:t>
      </w:r>
      <m:oMath>
        <m:r>
          <m:t>k</m:t>
        </m:r>
      </m:oMath>
      <w:r>
        <w:t xml:space="preserve"> </w:t>
      </w:r>
      <w:r>
        <w:t xml:space="preserve">个相似用户。( userSim() )</w:t>
      </w:r>
    </w:p>
    <w:p>
      <w:pPr>
        <w:numPr>
          <w:ilvl w:val="1"/>
          <w:numId w:val="1004"/>
        </w:numPr>
      </w:pPr>
      <w:r>
        <w:t xml:space="preserve">根据以下公式计算该用户对某部电影的预测分数：( get_predict() )</w:t>
      </w:r>
    </w:p>
    <w:p>
      <w:pPr>
        <w:pStyle w:val="Compact"/>
      </w:pPr>
      <m:oMathPara>
        <m:oMathParaPr>
          <m:jc m:val="center"/>
        </m:oMathParaPr>
        <m:oMath>
          <m:sSub>
            <m:e>
              <m:r>
                <m:t>r</m:t>
              </m:r>
            </m:e>
            <m:sub>
              <m:r>
                <m:t>x</m:t>
              </m:r>
              <m:r>
                <m:t>i</m:t>
              </m:r>
            </m:sub>
          </m:sSub>
          <m:r>
            <m:t>=</m:t>
          </m:r>
          <m:f>
            <m:fPr>
              <m:type m:val="bar"/>
            </m:fPr>
            <m:num>
              <m:nary>
                <m:naryPr>
                  <m:chr m:val="∑"/>
                  <m:limLoc m:val="undOvr"/>
                  <m:subHide m:val="0"/>
                  <m:supHide m:val="1"/>
                </m:naryPr>
                <m:sub>
                  <m:r>
                    <m:t>y</m:t>
                  </m:r>
                  <m:r>
                    <m:t>∈</m:t>
                  </m:r>
                  <m:r>
                    <m:t>N</m:t>
                  </m:r>
                </m:sub>
                <m:sup>
                  <m:r>
                    <m:t>​</m:t>
                  </m:r>
                </m:sup>
                <m:e>
                  <m:r>
                    <m:t>s</m:t>
                  </m:r>
                </m:e>
              </m:nary>
              <m:r>
                <m:t>i</m:t>
              </m:r>
              <m:sSub>
                <m:e>
                  <m:r>
                    <m:t>m</m:t>
                  </m:r>
                </m:e>
                <m:sub>
                  <m:r>
                    <m:t>x</m:t>
                  </m:r>
                  <m:r>
                    <m:t>y</m:t>
                  </m:r>
                </m:sub>
              </m:sSub>
              <m:r>
                <m:t>*</m:t>
              </m:r>
              <m:sSub>
                <m:e>
                  <m:r>
                    <m:t>r</m:t>
                  </m:r>
                </m:e>
                <m:sub>
                  <m:r>
                    <m:t>y</m:t>
                  </m:r>
                  <m:r>
                    <m:t>i</m:t>
                  </m:r>
                </m:sub>
              </m:sSub>
            </m:num>
            <m:den>
              <m:nary>
                <m:naryPr>
                  <m:chr m:val="∑"/>
                  <m:limLoc m:val="undOvr"/>
                  <m:subHide m:val="0"/>
                  <m:supHide m:val="1"/>
                </m:naryPr>
                <m:sub>
                  <m:r>
                    <m:t>y</m:t>
                  </m:r>
                  <m:r>
                    <m:t>∈</m:t>
                  </m:r>
                  <m:r>
                    <m:t>N</m:t>
                  </m:r>
                </m:sub>
                <m:sup>
                  <m:r>
                    <m:t>​</m:t>
                  </m:r>
                </m:sup>
                <m:e>
                  <m:r>
                    <m:t>s</m:t>
                  </m:r>
                </m:e>
              </m:nary>
              <m:r>
                <m:t>i</m:t>
              </m:r>
              <m:sSub>
                <m:e>
                  <m:r>
                    <m:t>m</m:t>
                  </m:r>
                </m:e>
                <m:sub>
                  <m:r>
                    <m:t>x</m:t>
                  </m:r>
                  <m:r>
                    <m:t>y</m:t>
                  </m:r>
                </m:sub>
              </m:sSub>
            </m:den>
          </m:f>
        </m:oMath>
      </m:oMathPara>
    </w:p>
    <w:p>
      <w:pPr>
        <w:numPr>
          <w:ilvl w:val="1"/>
          <w:numId w:val="1006"/>
        </w:numPr>
      </w:pPr>
      <w:r>
        <w:t xml:space="preserve">参数含义如下：</w:t>
      </w:r>
    </w:p>
    <w:p>
      <w:pPr>
        <w:numPr>
          <w:ilvl w:val="2"/>
          <w:numId w:val="1007"/>
        </w:numPr>
      </w:pPr>
      <m:oMath>
        <m:sSub>
          <m:e>
            <m:r>
              <m:t>r</m:t>
            </m:r>
          </m:e>
          <m:sub>
            <m:r>
              <m:t>x</m:t>
            </m:r>
          </m:sub>
        </m:sSub>
      </m:oMath>
      <w:r>
        <w:t xml:space="preserve">为用户</w:t>
      </w:r>
      <w:r>
        <w:t xml:space="preserve"> </w:t>
      </w:r>
      <m:oMath>
        <m:r>
          <m:t>x</m:t>
        </m:r>
      </m:oMath>
      <w:r>
        <w:t xml:space="preserve"> </w:t>
      </w:r>
      <w:r>
        <w:t xml:space="preserve">评分的向量，</w:t>
      </w:r>
      <m:oMath>
        <m:sSub>
          <m:e>
            <m:r>
              <m:t>r</m:t>
            </m:r>
          </m:e>
          <m:sub>
            <m:r>
              <m:t>x</m:t>
            </m:r>
            <m:r>
              <m:t>i</m:t>
            </m:r>
          </m:sub>
        </m:sSub>
      </m:oMath>
      <w:r>
        <w:t xml:space="preserve"> </w:t>
      </w:r>
      <w:r>
        <w:t xml:space="preserve">为用户</w:t>
      </w:r>
      <w:r>
        <w:t xml:space="preserve"> </w:t>
      </w:r>
      <m:oMath>
        <m:r>
          <m:t>x</m:t>
        </m:r>
      </m:oMath>
      <w:r>
        <w:t xml:space="preserve"> </w:t>
      </w:r>
      <w:r>
        <w:t xml:space="preserve">对电影</w:t>
      </w:r>
      <w:r>
        <w:t xml:space="preserve"> </w:t>
      </w:r>
      <m:oMath>
        <m:r>
          <m:t>i</m:t>
        </m:r>
      </m:oMath>
      <w:r>
        <w:t xml:space="preserve"> </w:t>
      </w:r>
      <w:r>
        <w:t xml:space="preserve">评价的分数。</w:t>
      </w:r>
    </w:p>
    <w:p>
      <w:pPr>
        <w:numPr>
          <w:ilvl w:val="2"/>
          <w:numId w:val="1007"/>
        </w:numPr>
      </w:pPr>
      <m:oMath>
        <m:r>
          <m:t>N</m:t>
        </m:r>
      </m:oMath>
      <w:r>
        <w:t xml:space="preserve"> </w:t>
      </w:r>
      <w:r>
        <w:t xml:space="preserve">为与</w:t>
      </w:r>
      <w:r>
        <w:t xml:space="preserve"> </w:t>
      </w:r>
      <m:oMath>
        <m:r>
          <m:t>x</m:t>
        </m:r>
      </m:oMath>
      <w:r>
        <w:t xml:space="preserve"> </w:t>
      </w:r>
      <w:r>
        <w:t xml:space="preserve">最相似的，对</w:t>
      </w:r>
      <w:r>
        <w:t xml:space="preserve"> </w:t>
      </w:r>
      <m:oMath>
        <m:r>
          <m:t>i</m:t>
        </m:r>
      </m:oMath>
      <w:r>
        <w:t xml:space="preserve"> </w:t>
      </w:r>
      <w:r>
        <w:t xml:space="preserve">评分的</w:t>
      </w:r>
      <w:r>
        <w:t xml:space="preserve"> </w:t>
      </w:r>
      <m:oMath>
        <m:r>
          <m:t>k</m:t>
        </m:r>
      </m:oMath>
      <w:r>
        <w:t xml:space="preserve"> </w:t>
      </w:r>
      <w:r>
        <w:t xml:space="preserve">个用户的集合。</w:t>
      </w:r>
    </w:p>
    <w:p>
      <w:pPr>
        <w:numPr>
          <w:ilvl w:val="2"/>
          <w:numId w:val="1007"/>
        </w:numPr>
      </w:pPr>
      <m:oMath>
        <m:r>
          <m:t>s</m:t>
        </m:r>
        <m:r>
          <m:t>i</m:t>
        </m:r>
        <m:sSub>
          <m:e>
            <m:r>
              <m:t>m</m:t>
            </m:r>
          </m:e>
          <m:sub>
            <m:r>
              <m:t>x</m:t>
            </m:r>
            <m:r>
              <m:t>y</m:t>
            </m:r>
          </m:sub>
        </m:sSub>
      </m:oMath>
      <w:r>
        <w:t xml:space="preserve"> </w:t>
      </w:r>
      <w:r>
        <w:t xml:space="preserve">表示用户</w:t>
      </w:r>
      <w:r>
        <w:t xml:space="preserve"> </w:t>
      </w:r>
      <m:oMath>
        <m:r>
          <m:t>x</m:t>
        </m:r>
      </m:oMath>
      <w:r>
        <w:t xml:space="preserve"> </w:t>
      </w:r>
      <w:r>
        <w:t xml:space="preserve">和用户</w:t>
      </w:r>
      <w:r>
        <w:t xml:space="preserve"> </w:t>
      </w:r>
      <m:oMath>
        <m:r>
          <m:t>y</m:t>
        </m:r>
      </m:oMath>
      <w:r>
        <w:t xml:space="preserve"> </w:t>
      </w:r>
      <w:r>
        <w:t xml:space="preserve">之间的相似度。</w:t>
      </w:r>
    </w:p>
    <w:p>
      <w:pPr>
        <w:numPr>
          <w:ilvl w:val="1"/>
          <w:numId w:val="1006"/>
        </w:numPr>
      </w:pPr>
      <w:r>
        <w:t xml:space="preserve">针对某一目标用户，为其预测所有电影的评分，并且若其看过某电影，则最后处理将其预测分数置为0 。</w:t>
      </w:r>
      <w:r>
        <w:t xml:space="preserve"> </w:t>
      </w:r>
    </w:p>
    <w:p>
      <w:pPr>
        <w:numPr>
          <w:ilvl w:val="1"/>
          <w:numId w:val="1006"/>
        </w:numPr>
      </w:pPr>
      <w:r>
        <w:t xml:space="preserve">排序并获取评分最高的一部电影。</w:t>
      </w:r>
    </w:p>
    <w:p>
      <w:pPr>
        <w:numPr>
          <w:ilvl w:val="0"/>
          <w:numId w:val="1002"/>
        </w:numPr>
      </w:pPr>
      <w:r>
        <w:t xml:space="preserve">上述结果处理：</w:t>
      </w:r>
    </w:p>
    <w:p>
      <w:pPr>
        <w:numPr>
          <w:ilvl w:val="1"/>
          <w:numId w:val="1008"/>
        </w:numPr>
      </w:pPr>
      <w:r>
        <w:t xml:space="preserve">只推荐 “基于用户的最临近协同过滤” 评分最高的一部电影给用户。( save() )</w:t>
      </w:r>
    </w:p>
    <w:p>
      <w:pPr>
        <w:pStyle w:val="FirstParagraph"/>
      </w:pPr>
    </w:p>
    <w:p>
      <w:pPr>
        <w:pStyle w:val="BodyText"/>
      </w:pPr>
      <w:r>
        <w:t xml:space="preserve">概括：</w:t>
      </w:r>
    </w:p>
    <w:p>
      <w:pPr>
        <w:pStyle w:val="BodyText"/>
      </w:pPr>
      <w:r>
        <w:t xml:space="preserve">首先需要经过基于内容的推荐，选择和用户喜爱的电影中最为相似的5部电影。电影只有通过该步骤过滤方可进入下一步骤。</w:t>
      </w:r>
    </w:p>
    <w:p>
      <w:pPr>
        <w:pStyle w:val="BodyText"/>
      </w:pPr>
      <w:r>
        <w:t xml:space="preserve">对上述的过滤结果采取基于用户协同过滤对每个用户推荐的一部电影。</w:t>
      </w:r>
      <w:r>
        <w:t xml:space="preserve"> </w:t>
      </w:r>
    </w:p>
    <w:p>
      <w:pPr>
        <w:pStyle w:val="BodyText"/>
      </w:pPr>
    </w:p>
    <w:bookmarkEnd w:id="22"/>
    <w:bookmarkStart w:id="23" w:name="header-n212"/>
    <w:p>
      <w:pPr>
        <w:pStyle w:val="Heading3"/>
      </w:pPr>
      <w:r>
        <w:t xml:space="preserve">算法结果</w:t>
      </w:r>
    </w:p>
    <w:p>
      <w:pPr>
        <w:pStyle w:val="FirstParagraph"/>
      </w:pPr>
      <w:r>
        <w:t xml:space="preserve">结果见 csv 文件。</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2022-10-26T05:18:49Z</dcterms:created>
  <dcterms:modified xsi:type="dcterms:W3CDTF">2022-10-26T05:18:49Z</dcterms:modified>
</cp:coreProperties>
</file>

<file path=docProps/custom.xml><?xml version="1.0" encoding="utf-8"?>
<Properties xmlns="http://schemas.openxmlformats.org/officeDocument/2006/custom-properties" xmlns:vt="http://schemas.openxmlformats.org/officeDocument/2006/docPropsVTypes"/>
</file>