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64" w:rsidRDefault="00226937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s-ES"/>
          <w14:ligatures w14:val="none"/>
        </w:rPr>
        <w:t>FOL02 Suzdalenko Alexey</w:t>
      </w:r>
    </w:p>
    <w:p w:rsidR="006F22E4" w:rsidRDefault="006F22E4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s-ES"/>
          <w14:ligatures w14:val="none"/>
        </w:rPr>
      </w:pPr>
    </w:p>
    <w:p w:rsidR="006F22E4" w:rsidRPr="006F22E4" w:rsidRDefault="006F22E4" w:rsidP="00B4105A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F22E4">
        <w:rPr>
          <w:rFonts w:cstheme="minorHAnsi"/>
          <w:color w:val="000000" w:themeColor="text1"/>
          <w:sz w:val="24"/>
          <w:szCs w:val="24"/>
        </w:rPr>
        <w:t>Identifica si estamos ante un conflicto, y en todo caso, cuál o cuáles serían las causas o fuentes del conflicto.</w:t>
      </w:r>
    </w:p>
    <w:p w:rsidR="004F773A" w:rsidRDefault="006F22E4" w:rsidP="00273971">
      <w:pPr>
        <w:rPr>
          <w:rFonts w:cstheme="minorHAnsi"/>
          <w:color w:val="000000" w:themeColor="text1"/>
          <w:sz w:val="24"/>
          <w:szCs w:val="24"/>
        </w:rPr>
      </w:pPr>
      <w:r w:rsidRPr="006F22E4">
        <w:rPr>
          <w:rFonts w:cstheme="minorHAnsi"/>
          <w:color w:val="000000" w:themeColor="text1"/>
          <w:sz w:val="24"/>
          <w:szCs w:val="24"/>
        </w:rPr>
        <w:t>Si estamos ante un conflicto entre</w:t>
      </w:r>
      <w:r w:rsidR="00B4105A">
        <w:rPr>
          <w:rFonts w:cstheme="minorHAnsi"/>
          <w:color w:val="000000" w:themeColor="text1"/>
          <w:sz w:val="24"/>
          <w:szCs w:val="24"/>
        </w:rPr>
        <w:t>:</w:t>
      </w:r>
      <w:r w:rsidRPr="006F22E4">
        <w:rPr>
          <w:rFonts w:cstheme="minorHAnsi"/>
          <w:color w:val="000000" w:themeColor="text1"/>
          <w:sz w:val="24"/>
          <w:szCs w:val="24"/>
        </w:rPr>
        <w:t xml:space="preserve"> por una parte</w:t>
      </w:r>
      <w:r w:rsidR="00B4105A">
        <w:rPr>
          <w:rFonts w:cstheme="minorHAnsi"/>
          <w:color w:val="000000" w:themeColor="text1"/>
          <w:sz w:val="24"/>
          <w:szCs w:val="24"/>
        </w:rPr>
        <w:t>,</w:t>
      </w:r>
      <w:r w:rsidRPr="006F22E4">
        <w:rPr>
          <w:rFonts w:cstheme="minorHAnsi"/>
          <w:color w:val="000000" w:themeColor="text1"/>
          <w:sz w:val="24"/>
          <w:szCs w:val="24"/>
        </w:rPr>
        <w:t xml:space="preserve"> el jefe del departamento de informatica Sergio </w:t>
      </w:r>
      <w:r w:rsidR="004F773A" w:rsidRPr="006F22E4">
        <w:rPr>
          <w:rFonts w:cstheme="minorHAnsi"/>
          <w:color w:val="000000" w:themeColor="text1"/>
          <w:sz w:val="24"/>
          <w:szCs w:val="24"/>
        </w:rPr>
        <w:t>y,</w:t>
      </w:r>
      <w:r w:rsidRPr="006F22E4">
        <w:rPr>
          <w:rFonts w:cstheme="minorHAnsi"/>
          <w:color w:val="000000" w:themeColor="text1"/>
          <w:sz w:val="24"/>
          <w:szCs w:val="24"/>
        </w:rPr>
        <w:t xml:space="preserve"> por otra parte</w:t>
      </w:r>
      <w:r w:rsidR="00B4105A">
        <w:rPr>
          <w:rFonts w:cstheme="minorHAnsi"/>
          <w:color w:val="000000" w:themeColor="text1"/>
          <w:sz w:val="24"/>
          <w:szCs w:val="24"/>
        </w:rPr>
        <w:t>,</w:t>
      </w:r>
      <w:r w:rsidRPr="006F22E4">
        <w:rPr>
          <w:rFonts w:cstheme="minorHAnsi"/>
          <w:color w:val="000000" w:themeColor="text1"/>
          <w:sz w:val="24"/>
          <w:szCs w:val="24"/>
        </w:rPr>
        <w:t xml:space="preserve"> técnicos </w:t>
      </w:r>
      <w:r w:rsidR="00B4105A" w:rsidRPr="006F22E4">
        <w:rPr>
          <w:rFonts w:cstheme="minorHAnsi"/>
          <w:color w:val="000000" w:themeColor="text1"/>
          <w:sz w:val="24"/>
          <w:szCs w:val="24"/>
        </w:rPr>
        <w:t>Manuel y</w:t>
      </w:r>
      <w:r w:rsidRPr="006F22E4">
        <w:rPr>
          <w:rFonts w:cstheme="minorHAnsi"/>
          <w:color w:val="000000" w:themeColor="text1"/>
          <w:sz w:val="24"/>
          <w:szCs w:val="24"/>
        </w:rPr>
        <w:t xml:space="preserve"> Clara que a su vez son subordinados de Sergio.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E</w:t>
      </w:r>
      <w:r w:rsidR="00C67A29">
        <w:rPr>
          <w:rFonts w:cstheme="minorHAnsi"/>
          <w:color w:val="000000" w:themeColor="text1"/>
          <w:sz w:val="24"/>
          <w:szCs w:val="24"/>
        </w:rPr>
        <w:t>l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conflicto perdura en el tiempo y se manifiesta como una relación tensa y una relación de trabajo no agradable que hace sentirse mal en el trabajo a Manuel y Clara. Esta relación laboral no agradable y incomoda a la larga puede provocar consecuencias para la salud de Manuel y Clara, y puede aceptar o</w:t>
      </w:r>
      <w:r w:rsidR="00C67A29">
        <w:rPr>
          <w:rFonts w:cstheme="minorHAnsi"/>
          <w:color w:val="000000" w:themeColor="text1"/>
          <w:sz w:val="24"/>
          <w:szCs w:val="24"/>
        </w:rPr>
        <w:t>/y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acepta ya a la situación de la empresa en general. Por que una empresa al final es las personas que trabajan en ella.</w:t>
      </w:r>
    </w:p>
    <w:p w:rsidR="006F22E4" w:rsidRDefault="005A39DA" w:rsidP="0027397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Y </w:t>
      </w:r>
      <w:r>
        <w:rPr>
          <w:rFonts w:cstheme="minorHAnsi"/>
          <w:color w:val="000000" w:themeColor="text1"/>
          <w:sz w:val="24"/>
          <w:szCs w:val="24"/>
        </w:rPr>
        <w:t>cuál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son las causas del conflicto</w:t>
      </w:r>
      <w:r>
        <w:rPr>
          <w:rFonts w:cstheme="minorHAnsi"/>
          <w:color w:val="000000" w:themeColor="text1"/>
          <w:sz w:val="24"/>
          <w:szCs w:val="24"/>
        </w:rPr>
        <w:t>?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P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ues puede ser que al que lea esto no le parece justo mi manera de ver las cosas en esta situación, pero yo pienso que </w:t>
      </w:r>
      <w:r>
        <w:rPr>
          <w:rFonts w:cstheme="minorHAnsi"/>
          <w:color w:val="000000" w:themeColor="text1"/>
          <w:sz w:val="24"/>
          <w:szCs w:val="24"/>
        </w:rPr>
        <w:t>en una parte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80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% </w:t>
      </w:r>
      <w:r w:rsidR="00C67A29">
        <w:rPr>
          <w:rFonts w:cstheme="minorHAnsi"/>
          <w:color w:val="000000" w:themeColor="text1"/>
          <w:sz w:val="24"/>
          <w:szCs w:val="24"/>
        </w:rPr>
        <w:t>la</w:t>
      </w:r>
      <w:r w:rsidR="004F773A">
        <w:rPr>
          <w:rFonts w:cstheme="minorHAnsi"/>
          <w:color w:val="000000" w:themeColor="text1"/>
          <w:sz w:val="24"/>
          <w:szCs w:val="24"/>
        </w:rPr>
        <w:t xml:space="preserve"> culpa es de </w:t>
      </w:r>
      <w:r>
        <w:rPr>
          <w:rFonts w:cstheme="minorHAnsi"/>
          <w:color w:val="000000" w:themeColor="text1"/>
          <w:sz w:val="24"/>
          <w:szCs w:val="24"/>
        </w:rPr>
        <w:t>Sergio – por que el se ha acomodado mucho en la empresa y en vez de hacer su trabajo se lo pasa otras personas de cual es el jefe, y no es que solo Sergio esquiva su trabajo, es que también esquiva la responsabilidad de su puesto de trabajo, y hace que la responsabilidad caiga sobre empleados que dependen de él. Por otra parte, pienso que, 20% de la culpa de la situación es de Manuel y Clara, porque ellos aunque sean empleados del rango mas bajo y no jefes como Sergio, en todo el tiempo del transcurso del trabajo están dándose cuenta que hace</w:t>
      </w:r>
      <w:r w:rsidR="00C67A2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 trabajo ajeno y no propio del puesto, Manuel y Clara desde siempre saben y ven que su superior los utiliza para el mismo escapar de su trabajo, pero a pesar de esta situación tanto Manuel como Clara </w:t>
      </w:r>
      <w:r w:rsidRPr="000354A1">
        <w:rPr>
          <w:rFonts w:cstheme="minorHAnsi"/>
          <w:b/>
          <w:bCs/>
          <w:color w:val="000000" w:themeColor="text1"/>
          <w:sz w:val="24"/>
          <w:szCs w:val="24"/>
        </w:rPr>
        <w:t>no levantan la voz</w:t>
      </w:r>
      <w:r>
        <w:rPr>
          <w:rFonts w:cstheme="minorHAnsi"/>
          <w:color w:val="000000" w:themeColor="text1"/>
          <w:sz w:val="24"/>
          <w:szCs w:val="24"/>
        </w:rPr>
        <w:t xml:space="preserve"> para hablar de están situación ante los superiores,  </w:t>
      </w:r>
      <w:r w:rsidRPr="000354A1">
        <w:rPr>
          <w:rFonts w:cstheme="minorHAnsi"/>
          <w:b/>
          <w:bCs/>
          <w:color w:val="000000" w:themeColor="text1"/>
          <w:sz w:val="24"/>
          <w:szCs w:val="24"/>
        </w:rPr>
        <w:t>no plantan cara</w:t>
      </w:r>
      <w:r>
        <w:rPr>
          <w:rFonts w:cstheme="minorHAnsi"/>
          <w:color w:val="000000" w:themeColor="text1"/>
          <w:sz w:val="24"/>
          <w:szCs w:val="24"/>
        </w:rPr>
        <w:t xml:space="preserve"> desde el principio </w:t>
      </w:r>
      <w:r w:rsidR="00C67A29">
        <w:rPr>
          <w:rFonts w:cstheme="minorHAnsi"/>
          <w:color w:val="000000" w:themeColor="text1"/>
          <w:sz w:val="24"/>
          <w:szCs w:val="24"/>
        </w:rPr>
        <w:t xml:space="preserve">a Sergio </w:t>
      </w:r>
      <w:r>
        <w:rPr>
          <w:rFonts w:cstheme="minorHAnsi"/>
          <w:color w:val="000000" w:themeColor="text1"/>
          <w:sz w:val="24"/>
          <w:szCs w:val="24"/>
        </w:rPr>
        <w:t xml:space="preserve">y tampoco </w:t>
      </w:r>
      <w:r w:rsidRPr="000354A1">
        <w:rPr>
          <w:rFonts w:cstheme="minorHAnsi"/>
          <w:b/>
          <w:bCs/>
          <w:color w:val="000000" w:themeColor="text1"/>
          <w:sz w:val="24"/>
          <w:szCs w:val="24"/>
        </w:rPr>
        <w:t>intentar enderechar la situación</w:t>
      </w:r>
      <w:r>
        <w:rPr>
          <w:rFonts w:cstheme="minorHAnsi"/>
          <w:color w:val="000000" w:themeColor="text1"/>
          <w:sz w:val="24"/>
          <w:szCs w:val="24"/>
        </w:rPr>
        <w:t xml:space="preserve"> poca poco o sea</w:t>
      </w:r>
      <w:r w:rsidR="00C67A29">
        <w:rPr>
          <w:rFonts w:cstheme="minorHAnsi"/>
          <w:color w:val="000000" w:themeColor="text1"/>
          <w:sz w:val="24"/>
          <w:szCs w:val="24"/>
        </w:rPr>
        <w:t xml:space="preserve"> en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67A29">
        <w:rPr>
          <w:rFonts w:cstheme="minorHAnsi"/>
          <w:color w:val="000000" w:themeColor="text1"/>
          <w:sz w:val="24"/>
          <w:szCs w:val="24"/>
        </w:rPr>
        <w:t xml:space="preserve">su </w:t>
      </w:r>
      <w:r w:rsidR="000354A1">
        <w:rPr>
          <w:rFonts w:cstheme="minorHAnsi"/>
          <w:color w:val="000000" w:themeColor="text1"/>
          <w:sz w:val="24"/>
          <w:szCs w:val="24"/>
        </w:rPr>
        <w:t>día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354A1">
        <w:rPr>
          <w:rFonts w:cstheme="minorHAnsi"/>
          <w:color w:val="000000" w:themeColor="text1"/>
          <w:sz w:val="24"/>
          <w:szCs w:val="24"/>
        </w:rPr>
        <w:t>día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ganando terreno y haciendo solo </w:t>
      </w:r>
      <w:r w:rsidR="00C67A29">
        <w:rPr>
          <w:rFonts w:cstheme="minorHAnsi"/>
          <w:color w:val="000000" w:themeColor="text1"/>
          <w:sz w:val="24"/>
          <w:szCs w:val="24"/>
        </w:rPr>
        <w:t>las</w:t>
      </w:r>
      <w:r>
        <w:rPr>
          <w:rFonts w:cstheme="minorHAnsi"/>
          <w:color w:val="000000" w:themeColor="text1"/>
          <w:sz w:val="24"/>
          <w:szCs w:val="24"/>
        </w:rPr>
        <w:t xml:space="preserve"> labores propios de su puesto y no todo lo que les manda su jefe. </w:t>
      </w:r>
      <w:r w:rsidR="000354A1">
        <w:rPr>
          <w:rFonts w:cstheme="minorHAnsi"/>
          <w:color w:val="000000" w:themeColor="text1"/>
          <w:sz w:val="24"/>
          <w:szCs w:val="24"/>
        </w:rPr>
        <w:t xml:space="preserve">Entonces </w:t>
      </w:r>
      <w:r w:rsidR="00C67A29">
        <w:rPr>
          <w:rFonts w:cstheme="minorHAnsi"/>
          <w:color w:val="000000" w:themeColor="text1"/>
          <w:sz w:val="24"/>
          <w:szCs w:val="24"/>
        </w:rPr>
        <w:t>su pequeña culpa también tiene</w:t>
      </w:r>
      <w:r w:rsidR="000354A1">
        <w:rPr>
          <w:rFonts w:cstheme="minorHAnsi"/>
          <w:color w:val="000000" w:themeColor="text1"/>
          <w:sz w:val="24"/>
          <w:szCs w:val="24"/>
        </w:rPr>
        <w:t xml:space="preserve"> Manuel y Clara por ser demasiado buenos, y desde el luego el 80% de culpa es de Sergio, ya que hablando claro es un caradura.</w:t>
      </w:r>
    </w:p>
    <w:p w:rsidR="00273971" w:rsidRDefault="00273971" w:rsidP="006F22E4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273971" w:rsidRPr="00273971" w:rsidRDefault="00273971" w:rsidP="0027397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t>¿En qué fase se encuentra el conflicto entre Sergio-Manuel/Sergio-Clara?</w:t>
      </w:r>
    </w:p>
    <w:p w:rsidR="00273971" w:rsidRDefault="00273971" w:rsidP="002739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Ahora mismo vemos que el conflicto se encuentra en una fase de reposo, en otras palabras, saltan chispas, pero no hay llama. Sergio sigue igual de cara dura y echa la culpa de sus fallos y su trabajo a Manuel el bueno, y Clara consciente de lo que hay, </w:t>
      </w:r>
      <w:r w:rsidRPr="00273971">
        <w:rPr>
          <w:rFonts w:asciiTheme="majorHAnsi" w:hAnsiTheme="majorHAnsi" w:cstheme="majorHAnsi"/>
          <w:b/>
          <w:bCs/>
          <w:sz w:val="24"/>
          <w:szCs w:val="24"/>
        </w:rPr>
        <w:t>cuchichea</w:t>
      </w:r>
      <w:r>
        <w:rPr>
          <w:rFonts w:asciiTheme="majorHAnsi" w:hAnsiTheme="majorHAnsi" w:cstheme="majorHAnsi"/>
          <w:sz w:val="24"/>
          <w:szCs w:val="24"/>
        </w:rPr>
        <w:t xml:space="preserve"> a las espaldas de Sergio poniéndole verde pero no habla con Sergio de esta situación, y tampoco habla de esta situación en alguna reunión con los superiores y con Sergio. El conflicto en esta fase puede durar mucho tiempo, realmente situaciones así pueden durar años sin que nadie haga nada, las personas implicadas lo pasan mal, están a disgusto en el trabajo, pero no dan un paso y la situación no cambia. El único beneficiario de esta situación es Sergio, que puede seguir escapándose de su trabajo y echar culpas a otros, </w:t>
      </w:r>
      <w:r w:rsidR="00326C09">
        <w:rPr>
          <w:rFonts w:asciiTheme="majorHAnsi" w:hAnsiTheme="majorHAnsi" w:cstheme="majorHAnsi"/>
          <w:sz w:val="24"/>
          <w:szCs w:val="24"/>
        </w:rPr>
        <w:t>ni la empresa, ni Manuel y tampoco Clara no ganan nada con esta situación.</w:t>
      </w:r>
    </w:p>
    <w:p w:rsidR="00326C09" w:rsidRDefault="00326C09" w:rsidP="00273971">
      <w:pPr>
        <w:rPr>
          <w:rFonts w:asciiTheme="majorHAnsi" w:hAnsiTheme="majorHAnsi" w:cstheme="majorHAnsi"/>
          <w:sz w:val="24"/>
          <w:szCs w:val="24"/>
        </w:rPr>
      </w:pPr>
    </w:p>
    <w:p w:rsidR="00326C09" w:rsidRPr="00535933" w:rsidRDefault="00326C09" w:rsidP="00326C0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t>Indica las medidas a adoptar para resolver el conflicto.</w:t>
      </w:r>
    </w:p>
    <w:p w:rsidR="00535933" w:rsidRPr="00535933" w:rsidRDefault="00535933" w:rsidP="0053593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Desde mi punto de vista pienso que Manuel y Clara tendrían que convocar una reunión con los superiores y con Sergio y en esta reunión hablar de los que está pasando, en otras palabras, poner los puntos sobre las i. Realmente Manuel y Clara son 2 personas y siempre es mejor que si en esta situación se encontraría una persona sola, entonces, pienso que solo tienen que convocar la reunión y explicar lo que les pasa y cuál es la situación actual en la que se encuentran. Pienso que el dueño o el jefe superior que tienen en común está interesado en tener un ambiento sano el trabajo y sabrá poner a Sergio en su sitio, y si no otra solución sería </w:t>
      </w:r>
      <w:r>
        <w:rPr>
          <w:rFonts w:asciiTheme="majorHAnsi" w:hAnsiTheme="majorHAnsi" w:cstheme="majorHAnsi"/>
          <w:sz w:val="24"/>
          <w:szCs w:val="24"/>
        </w:rPr>
        <w:lastRenderedPageBreak/>
        <w:t>renumerar mejor (pagar mas o redefinir sus funciones) a Manuel y a Clara ya que en su trabajo claramente tienen más responsabilidad que exig</w:t>
      </w:r>
      <w:r w:rsidR="007A6F3F"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 su puesto y hacen trabajo</w:t>
      </w:r>
      <w:r w:rsidR="007A6F3F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no propios de su puesto, había que hablar de esto y llegar a algún tipo de acuerdo.</w:t>
      </w:r>
    </w:p>
    <w:sectPr w:rsidR="00535933" w:rsidRPr="00535933" w:rsidSect="00591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2FA"/>
    <w:multiLevelType w:val="hybridMultilevel"/>
    <w:tmpl w:val="67221EF6"/>
    <w:lvl w:ilvl="0" w:tplc="E0745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12A11"/>
    <w:multiLevelType w:val="hybridMultilevel"/>
    <w:tmpl w:val="CBD0848C"/>
    <w:lvl w:ilvl="0" w:tplc="0720A06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7773">
    <w:abstractNumId w:val="1"/>
  </w:num>
  <w:num w:numId="2" w16cid:durableId="155191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A3"/>
    <w:rsid w:val="000354A1"/>
    <w:rsid w:val="00081264"/>
    <w:rsid w:val="00226937"/>
    <w:rsid w:val="00273971"/>
    <w:rsid w:val="00326C09"/>
    <w:rsid w:val="004F773A"/>
    <w:rsid w:val="00535933"/>
    <w:rsid w:val="00591248"/>
    <w:rsid w:val="005A39DA"/>
    <w:rsid w:val="006B2668"/>
    <w:rsid w:val="006F22E4"/>
    <w:rsid w:val="007A6F3F"/>
    <w:rsid w:val="00896634"/>
    <w:rsid w:val="00B4105A"/>
    <w:rsid w:val="00C111A3"/>
    <w:rsid w:val="00C6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59B4"/>
  <w15:chartTrackingRefBased/>
  <w15:docId w15:val="{A683CBA8-764B-4030-BBE3-336075A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6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693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F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74</cp:revision>
  <dcterms:created xsi:type="dcterms:W3CDTF">2024-04-15T08:47:00Z</dcterms:created>
  <dcterms:modified xsi:type="dcterms:W3CDTF">2024-04-15T09:41:00Z</dcterms:modified>
</cp:coreProperties>
</file>