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drawing>
          <wp:anchor behindDoc="0" distT="0" distB="0" distL="114300" distR="0" simplePos="0" locked="0" layoutInCell="0" allowOverlap="1" relativeHeight="9">
            <wp:simplePos x="0" y="0"/>
            <wp:positionH relativeFrom="column">
              <wp:align>right</wp:align>
            </wp:positionH>
            <wp:positionV relativeFrom="paragraph">
              <wp:posOffset>635</wp:posOffset>
            </wp:positionV>
            <wp:extent cx="1304925" cy="1628775"/>
            <wp:effectExtent l="0" t="0" r="0" b="0"/>
            <wp:wrapSquare wrapText="bothSides"/>
            <wp:docPr id="1" name="Imagen 659917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59917715" descr=""/>
                    <pic:cNvPicPr>
                      <a:picLocks noChangeAspect="1" noChangeArrowheads="1"/>
                    </pic:cNvPicPr>
                  </pic:nvPicPr>
                  <pic:blipFill>
                    <a:blip r:embed="rId2"/>
                    <a:stretch>
                      <a:fillRect/>
                    </a:stretch>
                  </pic:blipFill>
                  <pic:spPr bwMode="auto">
                    <a:xfrm>
                      <a:off x="0" y="0"/>
                      <a:ext cx="1304925" cy="1628775"/>
                    </a:xfrm>
                    <a:prstGeom prst="rect">
                      <a:avLst/>
                    </a:prstGeom>
                    <a:noFill/>
                  </pic:spPr>
                </pic:pic>
              </a:graphicData>
            </a:graphic>
          </wp:anchor>
        </w:drawing>
        <w:drawing>
          <wp:anchor behindDoc="0" distT="0" distB="0" distL="0" distR="114300" simplePos="0" locked="0" layoutInCell="0" allowOverlap="1" relativeHeight="10">
            <wp:simplePos x="0" y="0"/>
            <wp:positionH relativeFrom="column">
              <wp:align>left</wp:align>
            </wp:positionH>
            <wp:positionV relativeFrom="paragraph">
              <wp:posOffset>635</wp:posOffset>
            </wp:positionV>
            <wp:extent cx="1800225" cy="1447800"/>
            <wp:effectExtent l="0" t="0" r="0" b="0"/>
            <wp:wrapSquare wrapText="bothSides"/>
            <wp:docPr id="2" name="Imagen 1614910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14910743" descr=""/>
                    <pic:cNvPicPr>
                      <a:picLocks noChangeAspect="1" noChangeArrowheads="1"/>
                    </pic:cNvPicPr>
                  </pic:nvPicPr>
                  <pic:blipFill>
                    <a:blip r:embed="rId3"/>
                    <a:stretch>
                      <a:fillRect/>
                    </a:stretch>
                  </pic:blipFill>
                  <pic:spPr bwMode="auto">
                    <a:xfrm>
                      <a:off x="0" y="0"/>
                      <a:ext cx="1800225" cy="1447800"/>
                    </a:xfrm>
                    <a:prstGeom prst="rect">
                      <a:avLst/>
                    </a:prstGeom>
                    <a:noFill/>
                  </pic:spPr>
                </pic:pic>
              </a:graphicData>
            </a:graphic>
          </wp:anchor>
        </w:drawing>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color w:themeColor="text1" w:val="000000"/>
          <w:sz w:val="36"/>
          <w:szCs w:val="36"/>
        </w:rPr>
      </w:pPr>
      <w:r>
        <w:rPr>
          <w:rFonts w:eastAsia="Century Gothic" w:cs="Century Gothic" w:ascii="Century Gothic" w:hAnsi="Century Gothic"/>
          <w:b/>
          <w:bCs/>
          <w:color w:themeColor="text1" w:val="000000"/>
          <w:sz w:val="36"/>
          <w:szCs w:val="36"/>
          <w:lang w:val="es-ES"/>
        </w:rPr>
        <w:t>INSTITUTO POLITECNICO NACIONAL</w:t>
      </w:r>
    </w:p>
    <w:p>
      <w:pPr>
        <w:pStyle w:val="Normal"/>
        <w:spacing w:lineRule="auto" w:line="240"/>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i/>
          <w:iCs/>
          <w:color w:themeColor="text1" w:val="000000"/>
          <w:sz w:val="32"/>
          <w:szCs w:val="32"/>
          <w:lang w:val="es-ES"/>
        </w:rPr>
        <w:t>ESCUELA SUPERIOR DE COMPUTO</w:t>
      </w:r>
    </w:p>
    <w:p>
      <w:pPr>
        <w:pStyle w:val="Normal"/>
        <w:spacing w:lineRule="auto" w:line="240"/>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color w:themeColor="text1" w:val="000000"/>
          <w:sz w:val="32"/>
          <w:szCs w:val="32"/>
        </w:rPr>
      </w:r>
    </w:p>
    <w:p>
      <w:pPr>
        <w:pStyle w:val="Normal"/>
        <w:spacing w:lineRule="auto" w:line="240"/>
        <w:jc w:val="center"/>
        <w:rPr>
          <w:rFonts w:ascii="Calibri" w:hAnsi="Calibri" w:eastAsia="Calibri" w:cs="Calibri"/>
          <w:sz w:val="30"/>
          <w:szCs w:val="30"/>
        </w:rPr>
      </w:pPr>
      <w:r>
        <w:rPr>
          <w:rFonts w:eastAsia="Calibri" w:cs="Calibri" w:ascii="Calibri" w:hAnsi="Calibri"/>
          <w:sz w:val="30"/>
          <w:szCs w:val="30"/>
        </w:rPr>
        <w:t>INGENIERIA EN SISTEMAS COMPUTACIONALES</w:t>
      </w:r>
    </w:p>
    <w:p>
      <w:pPr>
        <w:pStyle w:val="Normal"/>
        <w:spacing w:lineRule="auto" w:line="240"/>
        <w:jc w:val="center"/>
        <w:rPr>
          <w:rFonts w:ascii="Times New Roman" w:hAnsi="Times New Roman" w:eastAsia="Times New Roman" w:cs="Times New Roman"/>
          <w:color w:themeColor="text1" w:val="000000"/>
        </w:rPr>
      </w:pPr>
      <w:r>
        <w:rPr>
          <w:rFonts w:eastAsia="Calibri" w:cs="Calibri" w:ascii="Calibri" w:hAnsi="Calibri"/>
        </w:rPr>
        <w:t>ACADEMIA DE SISTEMAS DISTRIBUIDOS</w:t>
      </w:r>
      <w:r>
        <w:rPr/>
        <w:br/>
      </w:r>
    </w:p>
    <w:p>
      <w:pPr>
        <w:pStyle w:val="Normal"/>
        <w:spacing w:lineRule="auto" w:line="240"/>
        <w:jc w:val="center"/>
        <w:rPr>
          <w:rFonts w:ascii="Segoe UI" w:hAnsi="Segoe UI" w:eastAsia="Segoe UI" w:cs="Segoe UI"/>
          <w:color w:themeColor="background1" w:themeShade="a6" w:val="A6A6A6"/>
          <w:sz w:val="52"/>
          <w:szCs w:val="52"/>
        </w:rPr>
      </w:pPr>
      <w:r>
        <w:rPr>
          <w:rFonts w:eastAsia="Segoe UI" w:cs="Segoe UI" w:ascii="Segoe UI" w:hAnsi="Segoe UI"/>
          <w:b/>
          <w:bCs/>
          <w:color w:themeColor="background1" w:themeShade="a6" w:val="A6A6A6"/>
          <w:sz w:val="52"/>
          <w:szCs w:val="52"/>
          <w:lang w:val="es-ES"/>
        </w:rPr>
        <w:t>APLICACIONES Y COMUNICACIONES EN RED</w:t>
      </w:r>
    </w:p>
    <w:p>
      <w:pPr>
        <w:pStyle w:val="Normal"/>
        <w:spacing w:lineRule="auto" w:line="252"/>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r>
    </w:p>
    <w:p>
      <w:pPr>
        <w:pStyle w:val="Normal"/>
        <w:spacing w:lineRule="auto" w:line="252"/>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color w:themeColor="text1" w:val="000000"/>
          <w:sz w:val="32"/>
          <w:szCs w:val="32"/>
          <w:lang w:val="es-ES"/>
        </w:rPr>
        <w:t>PRACTICA 4</w:t>
      </w:r>
    </w:p>
    <w:p>
      <w:pPr>
        <w:pStyle w:val="Normal"/>
        <w:spacing w:lineRule="auto" w:line="252"/>
        <w:jc w:val="center"/>
        <w:rPr>
          <w:rFonts w:ascii="FangSong" w:hAnsi="FangSong" w:eastAsia="FangSong" w:cs="FangSong"/>
          <w:color w:val="FF0000"/>
          <w:sz w:val="36"/>
          <w:szCs w:val="36"/>
          <w:lang w:val="es-ES"/>
        </w:rPr>
      </w:pPr>
      <w:r>
        <w:rPr>
          <w:rFonts w:eastAsia="FangSong" w:cs="FangSong" w:ascii="FangSong" w:hAnsi="FangSong"/>
          <w:color w:val="FF0000"/>
          <w:sz w:val="36"/>
          <w:szCs w:val="36"/>
          <w:lang w:val="es-ES"/>
        </w:rPr>
        <w:t>SOCKETS NO ORIENTADOS A CONEXIONES NO BLOQUEANTES</w:t>
      </w:r>
    </w:p>
    <w:p>
      <w:pPr>
        <w:pStyle w:val="Normal"/>
        <w:spacing w:lineRule="auto" w:line="252"/>
        <w:jc w:val="center"/>
        <w:rPr>
          <w:rFonts w:ascii="FangSong" w:hAnsi="FangSong" w:eastAsia="FangSong" w:cs="FangSong"/>
          <w:color w:val="002060"/>
          <w:sz w:val="36"/>
          <w:szCs w:val="36"/>
        </w:rPr>
      </w:pPr>
      <w:r>
        <w:rPr>
          <w:rFonts w:eastAsia="FangSong" w:cs="FangSong" w:ascii="FangSong" w:hAnsi="FangSong"/>
          <w:color w:val="002060"/>
          <w:sz w:val="36"/>
          <w:szCs w:val="36"/>
          <w:lang w:val="es-ES"/>
        </w:rPr>
        <w:t>INTEGRANTES:</w:t>
      </w:r>
    </w:p>
    <w:p>
      <w:pPr>
        <w:pStyle w:val="ListParagraph"/>
        <w:numPr>
          <w:ilvl w:val="0"/>
          <w:numId w:val="3"/>
        </w:numPr>
        <w:rPr>
          <w:rFonts w:ascii="Aptos" w:hAnsi="Aptos" w:eastAsia="Aptos" w:cs="Aptos"/>
          <w:sz w:val="30"/>
          <w:szCs w:val="30"/>
        </w:rPr>
      </w:pPr>
      <w:r>
        <w:rPr>
          <w:rFonts w:eastAsia="Aptos" w:cs="Aptos" w:ascii="Aptos" w:hAnsi="Aptos"/>
          <w:sz w:val="30"/>
          <w:szCs w:val="30"/>
        </w:rPr>
        <w:t>Lopez Torres Etnan Jezreel – 2015630260</w:t>
      </w:r>
    </w:p>
    <w:p>
      <w:pPr>
        <w:pStyle w:val="ListParagraph"/>
        <w:rPr>
          <w:rFonts w:ascii="Aptos" w:hAnsi="Aptos" w:eastAsia="Aptos" w:cs="Aptos"/>
          <w:sz w:val="30"/>
          <w:szCs w:val="30"/>
        </w:rPr>
      </w:pPr>
      <w:r>
        <w:rPr/>
      </w:r>
    </w:p>
    <w:p>
      <w:pPr>
        <w:pStyle w:val="ListParagraph"/>
        <w:rPr>
          <w:rFonts w:ascii="Aptos" w:hAnsi="Aptos" w:eastAsia="Aptos" w:cs="Aptos"/>
          <w:sz w:val="30"/>
          <w:szCs w:val="30"/>
        </w:rPr>
      </w:pPr>
      <w:r>
        <w:rPr/>
      </w:r>
    </w:p>
    <w:p>
      <w:pPr>
        <w:pStyle w:val="ListParagraph"/>
        <w:rPr>
          <w:rFonts w:ascii="Aptos" w:hAnsi="Aptos" w:eastAsia="Aptos" w:cs="Aptos"/>
          <w:sz w:val="30"/>
          <w:szCs w:val="30"/>
        </w:rPr>
      </w:pPr>
      <w:r>
        <w:rPr/>
      </w:r>
    </w:p>
    <w:p>
      <w:pPr>
        <w:pStyle w:val="Normal"/>
        <w:rPr>
          <w:rFonts w:ascii="Aptos" w:hAnsi="Aptos" w:eastAsia="Aptos" w:cs="Aptos"/>
        </w:rPr>
      </w:pPr>
      <w:r>
        <w:rPr>
          <w:rFonts w:eastAsia="Aptos" w:cs="Aptos" w:ascii="Aptos" w:hAnsi="Aptos"/>
        </w:rPr>
      </w:r>
    </w:p>
    <w:p>
      <w:pPr>
        <w:pStyle w:val="Normal"/>
        <w:spacing w:lineRule="auto" w:line="252"/>
        <w:jc w:val="center"/>
        <w:rPr>
          <w:rFonts w:ascii="Century Gothic" w:hAnsi="Century Gothic" w:eastAsia="Century Gothic" w:cs="Century Gothic"/>
          <w:sz w:val="30"/>
          <w:szCs w:val="30"/>
        </w:rPr>
      </w:pPr>
      <w:r>
        <w:rPr>
          <w:rFonts w:eastAsia="FangSong" w:cs="FangSong" w:ascii="FangSong" w:hAnsi="FangSong"/>
          <w:color w:val="002060"/>
          <w:sz w:val="36"/>
          <w:szCs w:val="36"/>
          <w:lang w:val="es-ES"/>
        </w:rPr>
        <w:t>GRUPO:</w:t>
      </w:r>
      <w:r>
        <w:rPr>
          <w:rFonts w:eastAsia="Century Gothic" w:cs="Century Gothic" w:ascii="Century Gothic" w:hAnsi="Century Gothic"/>
          <w:sz w:val="30"/>
          <w:szCs w:val="30"/>
          <w:lang w:val="es-ES"/>
        </w:rPr>
        <w:t>6CV3</w:t>
      </w:r>
    </w:p>
    <w:p>
      <w:pPr>
        <w:pStyle w:val="Normal"/>
        <w:spacing w:lineRule="auto" w:line="252"/>
        <w:jc w:val="center"/>
        <w:rPr>
          <w:rFonts w:ascii="Century Gothic" w:hAnsi="Century Gothic" w:eastAsia="Century Gothic" w:cs="Century Gothic"/>
          <w:sz w:val="30"/>
          <w:szCs w:val="30"/>
        </w:rPr>
      </w:pPr>
      <w:r>
        <w:rPr>
          <w:rFonts w:eastAsia="FangSong" w:cs="FangSong" w:ascii="FangSong" w:hAnsi="FangSong"/>
          <w:color w:val="002060"/>
          <w:sz w:val="36"/>
          <w:szCs w:val="36"/>
          <w:lang w:val="es-ES"/>
        </w:rPr>
        <w:t>PROFESOR:</w:t>
      </w:r>
      <w:r>
        <w:rPr>
          <w:rFonts w:eastAsia="Century Gothic" w:cs="Century Gothic" w:ascii="Century Gothic" w:hAnsi="Century Gothic"/>
          <w:sz w:val="30"/>
          <w:szCs w:val="30"/>
          <w:lang w:val="es-ES"/>
        </w:rPr>
        <w:t>Ojeda Santillán Rodrigo</w:t>
      </w:r>
    </w:p>
    <w:p>
      <w:pPr>
        <w:pStyle w:val="Normal"/>
        <w:spacing w:lineRule="auto" w:line="252"/>
        <w:rPr>
          <w:rFonts w:ascii="Arial" w:hAnsi="Arial" w:eastAsia="Arial" w:cs="Arial"/>
          <w:color w:val="FF0000"/>
          <w:sz w:val="32"/>
          <w:szCs w:val="32"/>
        </w:rPr>
      </w:pPr>
      <w:r>
        <w:rPr>
          <w:rFonts w:eastAsia="Arial" w:cs="Arial" w:ascii="Arial" w:hAnsi="Arial"/>
          <w:color w:val="FF0000"/>
          <w:sz w:val="32"/>
          <w:szCs w:val="32"/>
          <w:lang w:val="es-MX"/>
        </w:rPr>
        <w:t>Objetivo:</w:t>
      </w:r>
    </w:p>
    <w:p>
      <w:pPr>
        <w:pStyle w:val="Normal"/>
        <w:rPr>
          <w:rFonts w:ascii="Arial" w:hAnsi="Arial" w:eastAsia="Arial" w:cs="Arial"/>
          <w:sz w:val="26"/>
          <w:szCs w:val="26"/>
        </w:rPr>
      </w:pPr>
      <w:r>
        <w:rPr>
          <w:rFonts w:eastAsia="Arial" w:cs="Arial" w:ascii="Arial" w:hAnsi="Arial"/>
          <w:sz w:val="26"/>
          <w:szCs w:val="26"/>
          <w:lang w:val="es-MX"/>
        </w:rPr>
        <w:t>El objetivo de esta práctica es implementar un sistema de transferencia de archivos utilizando sockets UDP no bloqueantes en Java. Se busca comprender el funcionamiento de la comunicación mediante datagramas sin conexión previa entre cliente y servidor, optimizando la gestión de entrada/salida (I/O) con buffers y canales.</w:t>
      </w:r>
    </w:p>
    <w:p>
      <w:pPr>
        <w:pStyle w:val="Normal"/>
        <w:rPr>
          <w:rFonts w:ascii="Arial" w:hAnsi="Arial" w:eastAsia="Arial" w:cs="Arial"/>
          <w:sz w:val="28"/>
          <w:szCs w:val="28"/>
        </w:rPr>
      </w:pPr>
      <w:r>
        <w:rPr>
          <w:rFonts w:eastAsia="Arial" w:cs="Arial" w:ascii="Arial" w:hAnsi="Arial"/>
          <w:sz w:val="28"/>
          <w:szCs w:val="28"/>
        </w:rPr>
      </w:r>
    </w:p>
    <w:p>
      <w:pPr>
        <w:pStyle w:val="Normal"/>
        <w:spacing w:lineRule="auto" w:line="252"/>
        <w:rPr>
          <w:rFonts w:ascii="Arial" w:hAnsi="Arial" w:eastAsia="Arial" w:cs="Arial"/>
          <w:color w:val="FF0000"/>
          <w:sz w:val="32"/>
          <w:szCs w:val="32"/>
        </w:rPr>
      </w:pPr>
      <w:r>
        <w:rPr>
          <w:rFonts w:eastAsia="Arial" w:cs="Arial" w:ascii="Arial" w:hAnsi="Arial"/>
          <w:color w:val="FF0000"/>
          <w:sz w:val="32"/>
          <w:szCs w:val="32"/>
          <w:lang w:val="es-MX"/>
        </w:rPr>
        <w:t>Introducción:</w:t>
      </w:r>
    </w:p>
    <w:p>
      <w:pPr>
        <w:pStyle w:val="Normal"/>
        <w:rPr>
          <w:rFonts w:ascii="Arial" w:hAnsi="Arial" w:eastAsia="Arial" w:cs="Arial"/>
          <w:sz w:val="26"/>
          <w:szCs w:val="26"/>
          <w:lang w:val="es-MX"/>
        </w:rPr>
      </w:pPr>
      <w:r>
        <w:rPr>
          <w:rFonts w:eastAsia="Arial" w:cs="Arial" w:ascii="Arial" w:hAnsi="Arial"/>
          <w:sz w:val="26"/>
          <w:szCs w:val="26"/>
          <w:lang w:val="es-MX"/>
        </w:rPr>
        <w:t>Los sockets no orientados a conexión utilizan el protocolo UDP (User Datagram Protocol), que permite la transmisión de datos sin necesidad de establecer una conexión persistente. A diferencia de TCP, UDP es más eficiente en situaciones donde se requiere baja latencia y tolerancia a la pérdida de paquetes.</w:t>
      </w:r>
    </w:p>
    <w:p>
      <w:pPr>
        <w:pStyle w:val="Normal"/>
        <w:rPr/>
      </w:pPr>
      <w:r>
        <w:rPr>
          <w:rFonts w:eastAsia="Arial" w:cs="Arial" w:ascii="Arial" w:hAnsi="Arial"/>
          <w:sz w:val="26"/>
          <w:szCs w:val="26"/>
          <w:lang w:val="es-MX"/>
        </w:rPr>
        <w:t>En esta práctica, se implementó un cliente que lee un archivo y lo envía mediante datagramas a un servidor, el cual recibe los datos y los almacena en un archivo. Para mejorar la eficiencia, se usaron sockets no bloqueantes, permitiendo que el programa continúe su ejecución sin esperar la finalización de las operaciones de I/O.</w:t>
      </w:r>
    </w:p>
    <w:p>
      <w:pPr>
        <w:pStyle w:val="Normal"/>
        <w:rPr>
          <w:rFonts w:ascii="Arial" w:hAnsi="Arial" w:eastAsia="Arial" w:cs="Arial"/>
          <w:sz w:val="26"/>
          <w:szCs w:val="26"/>
          <w:lang w:val="es-MX"/>
        </w:rPr>
      </w:pPr>
      <w:r>
        <w:rPr/>
        <w:drawing>
          <wp:inline distT="0" distB="0" distL="0" distR="0">
            <wp:extent cx="5943600" cy="2505075"/>
            <wp:effectExtent l="0" t="0" r="0" b="0"/>
            <wp:docPr id="3" name="Imagen 1043260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43260362" descr=""/>
                    <pic:cNvPicPr>
                      <a:picLocks noChangeAspect="1" noChangeArrowheads="1"/>
                    </pic:cNvPicPr>
                  </pic:nvPicPr>
                  <pic:blipFill>
                    <a:blip r:embed="rId4"/>
                    <a:stretch>
                      <a:fillRect/>
                    </a:stretch>
                  </pic:blipFill>
                  <pic:spPr bwMode="auto">
                    <a:xfrm>
                      <a:off x="0" y="0"/>
                      <a:ext cx="5943600" cy="2505075"/>
                    </a:xfrm>
                    <a:prstGeom prst="rect">
                      <a:avLst/>
                    </a:prstGeom>
                    <a:noFill/>
                  </pic:spPr>
                </pic:pic>
              </a:graphicData>
            </a:graphic>
          </wp:inline>
        </w:drawing>
      </w:r>
    </w:p>
    <w:p>
      <w:pPr>
        <w:pStyle w:val="Normal"/>
        <w:rPr>
          <w:rFonts w:ascii="Arial" w:hAnsi="Arial" w:eastAsia="Arial" w:cs="Arial"/>
          <w:sz w:val="26"/>
          <w:szCs w:val="26"/>
          <w:lang w:val="es-MX"/>
        </w:rPr>
      </w:pPr>
      <w:r>
        <w:rPr>
          <w:rFonts w:eastAsia="Arial" w:cs="Arial" w:ascii="Arial" w:hAnsi="Arial"/>
          <w:sz w:val="26"/>
          <w:szCs w:val="26"/>
          <w:lang w:val="es-MX"/>
        </w:rPr>
      </w:r>
    </w:p>
    <w:p>
      <w:pPr>
        <w:pStyle w:val="Normal"/>
        <w:rPr>
          <w:rFonts w:ascii="Arial" w:hAnsi="Arial" w:eastAsia="Arial" w:cs="Arial"/>
          <w:sz w:val="26"/>
          <w:szCs w:val="26"/>
          <w:lang w:val="es-MX"/>
        </w:rPr>
      </w:pPr>
      <w:r>
        <w:rPr>
          <w:rFonts w:eastAsia="Arial" w:cs="Arial" w:ascii="Arial" w:hAnsi="Arial"/>
          <w:sz w:val="26"/>
          <w:szCs w:val="26"/>
          <w:lang w:val="es-MX"/>
        </w:rPr>
      </w:r>
    </w:p>
    <w:p>
      <w:pPr>
        <w:pStyle w:val="Normal"/>
        <w:rPr>
          <w:rFonts w:ascii="Arial" w:hAnsi="Arial" w:eastAsia="Arial" w:cs="Arial"/>
          <w:sz w:val="26"/>
          <w:szCs w:val="26"/>
          <w:lang w:val="es-MX"/>
        </w:rPr>
      </w:pPr>
      <w:r>
        <w:rPr>
          <w:rFonts w:eastAsia="Arial" w:cs="Arial" w:ascii="Arial" w:hAnsi="Arial"/>
          <w:sz w:val="26"/>
          <w:szCs w:val="26"/>
          <w:lang w:val="es-MX"/>
        </w:rPr>
      </w:r>
    </w:p>
    <w:p>
      <w:pPr>
        <w:pStyle w:val="Normal"/>
        <w:rPr/>
      </w:pPr>
      <w:r>
        <w:rPr>
          <w:rFonts w:eastAsia="Arial" w:cs="Arial" w:ascii="Arial" w:hAnsi="Arial"/>
          <w:color w:val="FF0000"/>
          <w:sz w:val="32"/>
          <w:szCs w:val="32"/>
          <w:lang w:val="es-MX"/>
        </w:rPr>
        <w:t xml:space="preserve">Desarrollo: </w:t>
      </w:r>
    </w:p>
    <w:p>
      <w:pPr>
        <w:pStyle w:val="Normal"/>
        <w:rPr>
          <w:rFonts w:ascii="Arial" w:hAnsi="Arial" w:eastAsia="Arial" w:cs="Arial"/>
          <w:sz w:val="26"/>
          <w:szCs w:val="26"/>
          <w:lang w:val="es-MX"/>
        </w:rPr>
      </w:pPr>
      <w:r>
        <w:rPr/>
        <w:drawing>
          <wp:inline distT="0" distB="0" distL="0" distR="0">
            <wp:extent cx="5172075" cy="5943600"/>
            <wp:effectExtent l="0" t="0" r="0" b="0"/>
            <wp:docPr id="4" name="Imagen 5276429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27642949" descr=""/>
                    <pic:cNvPicPr>
                      <a:picLocks noChangeAspect="1" noChangeArrowheads="1"/>
                    </pic:cNvPicPr>
                  </pic:nvPicPr>
                  <pic:blipFill>
                    <a:blip r:embed="rId5"/>
                    <a:stretch>
                      <a:fillRect/>
                    </a:stretch>
                  </pic:blipFill>
                  <pic:spPr bwMode="auto">
                    <a:xfrm>
                      <a:off x="0" y="0"/>
                      <a:ext cx="5172075" cy="5943600"/>
                    </a:xfrm>
                    <a:prstGeom prst="rect">
                      <a:avLst/>
                    </a:prstGeom>
                    <a:noFill/>
                  </pic:spPr>
                </pic:pic>
              </a:graphicData>
            </a:graphic>
          </wp:inline>
        </w:drawing>
      </w:r>
    </w:p>
    <w:p>
      <w:pPr>
        <w:pStyle w:val="Normal"/>
        <w:rPr/>
      </w:pPr>
      <w:r>
        <w:rPr>
          <w:rFonts w:eastAsia="Arial" w:cs="Arial" w:ascii="Arial" w:hAnsi="Arial"/>
          <w:sz w:val="26"/>
          <w:szCs w:val="26"/>
          <w:lang w:val="es-MX"/>
        </w:rPr>
        <w:t>La captura contiene el código de un cliente UDP no bloqueante en Java, diseñado para enviar un archivo a un servidor.</w:t>
      </w:r>
    </w:p>
    <w:p>
      <w:pPr>
        <w:pStyle w:val="Normal"/>
        <w:rPr>
          <w:rFonts w:ascii="Arial" w:hAnsi="Arial" w:eastAsia="Arial" w:cs="Arial"/>
          <w:sz w:val="26"/>
          <w:szCs w:val="26"/>
          <w:lang w:val="es-MX"/>
        </w:rPr>
      </w:pPr>
      <w:r>
        <w:rPr/>
        <w:drawing>
          <wp:inline distT="0" distB="0" distL="0" distR="0">
            <wp:extent cx="5915025" cy="5943600"/>
            <wp:effectExtent l="0" t="0" r="0" b="0"/>
            <wp:docPr id="5" name="Imagen 3821338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82133845" descr=""/>
                    <pic:cNvPicPr>
                      <a:picLocks noChangeAspect="1" noChangeArrowheads="1"/>
                    </pic:cNvPicPr>
                  </pic:nvPicPr>
                  <pic:blipFill>
                    <a:blip r:embed="rId6"/>
                    <a:stretch>
                      <a:fillRect/>
                    </a:stretch>
                  </pic:blipFill>
                  <pic:spPr bwMode="auto">
                    <a:xfrm>
                      <a:off x="0" y="0"/>
                      <a:ext cx="5915025" cy="5943600"/>
                    </a:xfrm>
                    <a:prstGeom prst="rect">
                      <a:avLst/>
                    </a:prstGeom>
                    <a:noFill/>
                  </pic:spPr>
                </pic:pic>
              </a:graphicData>
            </a:graphic>
          </wp:inline>
        </w:drawing>
      </w:r>
      <w:r>
        <w:rPr>
          <w:rFonts w:eastAsia="Arial" w:cs="Arial" w:ascii="Arial" w:hAnsi="Arial"/>
          <w:sz w:val="26"/>
          <w:szCs w:val="26"/>
          <w:lang w:val="es-MX"/>
        </w:rPr>
        <w:t>Este código implementa el servidor UDP no bloqueante descrito en la práctica, su propósito es recibir archivos enviados por un cliente UDP sin necesidad de establecer una conexión persistente.</w:t>
      </w:r>
    </w:p>
    <w:p>
      <w:pPr>
        <w:pStyle w:val="Normal"/>
        <w:rPr>
          <w:rFonts w:ascii="Arial" w:hAnsi="Arial" w:eastAsia="Arial" w:cs="Arial"/>
          <w:sz w:val="26"/>
          <w:szCs w:val="26"/>
          <w:lang w:val="es-MX"/>
        </w:rPr>
      </w:pPr>
      <w:r>
        <w:rPr/>
        <w:drawing>
          <wp:inline distT="0" distB="0" distL="0" distR="0">
            <wp:extent cx="5943600" cy="1181100"/>
            <wp:effectExtent l="0" t="0" r="0" b="0"/>
            <wp:docPr id="6" name="Imagen 958870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58870437" descr=""/>
                    <pic:cNvPicPr>
                      <a:picLocks noChangeAspect="1" noChangeArrowheads="1"/>
                    </pic:cNvPicPr>
                  </pic:nvPicPr>
                  <pic:blipFill>
                    <a:blip r:embed="rId7"/>
                    <a:stretch>
                      <a:fillRect/>
                    </a:stretch>
                  </pic:blipFill>
                  <pic:spPr bwMode="auto">
                    <a:xfrm>
                      <a:off x="0" y="0"/>
                      <a:ext cx="5943600" cy="1181100"/>
                    </a:xfrm>
                    <a:prstGeom prst="rect">
                      <a:avLst/>
                    </a:prstGeom>
                    <a:noFill/>
                  </pic:spPr>
                </pic:pic>
              </a:graphicData>
            </a:graphic>
          </wp:inline>
        </w:drawing>
      </w:r>
      <w:r>
        <w:rPr/>
        <w:drawing>
          <wp:inline distT="0" distB="0" distL="0" distR="0">
            <wp:extent cx="5943600" cy="1743075"/>
            <wp:effectExtent l="0" t="0" r="0" b="0"/>
            <wp:docPr id="7" name="Imagen 8204670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20467061" descr=""/>
                    <pic:cNvPicPr>
                      <a:picLocks noChangeAspect="1" noChangeArrowheads="1"/>
                    </pic:cNvPicPr>
                  </pic:nvPicPr>
                  <pic:blipFill>
                    <a:blip r:embed="rId8"/>
                    <a:stretch>
                      <a:fillRect/>
                    </a:stretch>
                  </pic:blipFill>
                  <pic:spPr bwMode="auto">
                    <a:xfrm>
                      <a:off x="0" y="0"/>
                      <a:ext cx="5943600" cy="1743075"/>
                    </a:xfrm>
                    <a:prstGeom prst="rect">
                      <a:avLst/>
                    </a:prstGeom>
                    <a:noFill/>
                  </pic:spPr>
                </pic:pic>
              </a:graphicData>
            </a:graphic>
          </wp:inline>
        </w:drawing>
      </w:r>
      <w:r>
        <w:rPr>
          <w:rFonts w:eastAsia="Arial" w:cs="Arial" w:ascii="Arial" w:hAnsi="Arial"/>
          <w:sz w:val="26"/>
          <w:szCs w:val="26"/>
          <w:lang w:val="es-MX"/>
        </w:rPr>
        <w:t>Las capturas anteriores muestran el programa en ejecución.</w:t>
      </w:r>
    </w:p>
    <w:p>
      <w:pPr>
        <w:pStyle w:val="Normal"/>
        <w:rPr/>
      </w:pPr>
      <w:r>
        <w:rPr/>
      </w:r>
    </w:p>
    <w:p>
      <w:pPr>
        <w:pStyle w:val="Normal"/>
        <w:rPr>
          <w:rFonts w:ascii="Arial" w:hAnsi="Arial" w:eastAsia="Arial" w:cs="Arial"/>
          <w:sz w:val="26"/>
          <w:szCs w:val="26"/>
        </w:rPr>
      </w:pPr>
      <w:r>
        <w:rPr/>
        <w:drawing>
          <wp:inline distT="0" distB="0" distL="0" distR="0">
            <wp:extent cx="6364605" cy="1638300"/>
            <wp:effectExtent l="0" t="0" r="0" b="0"/>
            <wp:docPr id="8" name="Imagen 333261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33261940" descr=""/>
                    <pic:cNvPicPr>
                      <a:picLocks noChangeAspect="1" noChangeArrowheads="1"/>
                    </pic:cNvPicPr>
                  </pic:nvPicPr>
                  <pic:blipFill>
                    <a:blip r:embed="rId9"/>
                    <a:stretch>
                      <a:fillRect/>
                    </a:stretch>
                  </pic:blipFill>
                  <pic:spPr bwMode="auto">
                    <a:xfrm>
                      <a:off x="0" y="0"/>
                      <a:ext cx="6364605" cy="1638300"/>
                    </a:xfrm>
                    <a:prstGeom prst="rect">
                      <a:avLst/>
                    </a:prstGeom>
                    <a:noFill/>
                  </pic:spPr>
                </pic:pic>
              </a:graphicData>
            </a:graphic>
          </wp:inline>
        </w:drawing>
      </w:r>
      <w:r>
        <w:rPr>
          <w:rFonts w:eastAsia="Arial" w:cs="Arial" w:ascii="Arial" w:hAnsi="Arial"/>
          <w:sz w:val="26"/>
          <w:szCs w:val="26"/>
        </w:rPr>
        <w:t>En las capturas se muestran dos archivos de texto:</w:t>
      </w:r>
    </w:p>
    <w:p>
      <w:pPr>
        <w:pStyle w:val="ListParagraph"/>
        <w:numPr>
          <w:ilvl w:val="0"/>
          <w:numId w:val="2"/>
        </w:numPr>
        <w:rPr>
          <w:rFonts w:ascii="Arial" w:hAnsi="Arial" w:eastAsia="Arial" w:cs="Arial"/>
        </w:rPr>
      </w:pPr>
      <w:r>
        <w:rPr>
          <w:rFonts w:eastAsia="Arial" w:cs="Arial" w:ascii="Arial" w:hAnsi="Arial"/>
          <w:sz w:val="26"/>
          <w:szCs w:val="26"/>
        </w:rPr>
        <w:t>"inicial.txt": Es el archivo original enviado por el cliente.</w:t>
      </w:r>
    </w:p>
    <w:p>
      <w:pPr>
        <w:pStyle w:val="ListParagraph"/>
        <w:numPr>
          <w:ilvl w:val="0"/>
          <w:numId w:val="2"/>
        </w:numPr>
        <w:rPr>
          <w:rFonts w:ascii="Arial" w:hAnsi="Arial" w:eastAsia="Arial" w:cs="Arial"/>
        </w:rPr>
      </w:pPr>
      <w:r>
        <w:rPr>
          <w:rFonts w:eastAsia="Arial" w:cs="Arial" w:ascii="Arial" w:hAnsi="Arial"/>
          <w:sz w:val="26"/>
          <w:szCs w:val="26"/>
        </w:rPr>
        <w:t>"archivorecibido.txt": Es el archivo recibido por el servidor.</w:t>
      </w:r>
    </w:p>
    <w:p>
      <w:pPr>
        <w:pStyle w:val="Normal"/>
        <w:rPr>
          <w:rFonts w:ascii="Arial" w:hAnsi="Arial" w:eastAsia="Arial" w:cs="Arial"/>
          <w:sz w:val="26"/>
          <w:szCs w:val="26"/>
          <w:lang w:val="es-MX"/>
        </w:rPr>
      </w:pPr>
      <w:r>
        <w:rPr/>
        <w:drawing>
          <wp:inline distT="0" distB="0" distL="0" distR="0">
            <wp:extent cx="5943600" cy="5467350"/>
            <wp:effectExtent l="0" t="0" r="0" b="0"/>
            <wp:docPr id="9" name="Imagen 643090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43090070" descr=""/>
                    <pic:cNvPicPr>
                      <a:picLocks noChangeAspect="1" noChangeArrowheads="1"/>
                    </pic:cNvPicPr>
                  </pic:nvPicPr>
                  <pic:blipFill>
                    <a:blip r:embed="rId10"/>
                    <a:stretch>
                      <a:fillRect/>
                    </a:stretch>
                  </pic:blipFill>
                  <pic:spPr bwMode="auto">
                    <a:xfrm>
                      <a:off x="0" y="0"/>
                      <a:ext cx="5943600" cy="5467350"/>
                    </a:xfrm>
                    <a:prstGeom prst="rect">
                      <a:avLst/>
                    </a:prstGeom>
                    <a:noFill/>
                  </pic:spPr>
                </pic:pic>
              </a:graphicData>
            </a:graphic>
          </wp:inline>
        </w:drawing>
      </w:r>
      <w:r>
        <w:rPr>
          <w:rFonts w:eastAsia="Arial" w:cs="Arial" w:ascii="Arial" w:hAnsi="Arial"/>
          <w:sz w:val="26"/>
          <w:szCs w:val="26"/>
          <w:lang w:val="es-MX"/>
        </w:rPr>
        <w:t>La captura muestra una captura de tráfico de red en Wireshark, filtrada por el puerto UDP 8081.</w:t>
      </w:r>
    </w:p>
    <w:p>
      <w:pPr>
        <w:pStyle w:val="Normal"/>
        <w:rPr>
          <w:rFonts w:ascii="Arial" w:hAnsi="Arial" w:eastAsia="Arial" w:cs="Arial"/>
          <w:sz w:val="26"/>
          <w:szCs w:val="26"/>
          <w:lang w:val="es-MX"/>
        </w:rPr>
      </w:pPr>
      <w:r>
        <w:rPr>
          <w:rFonts w:eastAsia="Arial" w:cs="Arial" w:ascii="Arial" w:hAnsi="Arial"/>
          <w:sz w:val="26"/>
          <w:szCs w:val="26"/>
          <w:lang w:val="es-MX"/>
        </w:rPr>
      </w:r>
    </w:p>
    <w:p>
      <w:pPr>
        <w:pStyle w:val="Normal"/>
        <w:rPr>
          <w:rFonts w:ascii="Arial" w:hAnsi="Arial" w:eastAsia="Arial" w:cs="Arial"/>
          <w:sz w:val="26"/>
          <w:szCs w:val="26"/>
        </w:rPr>
      </w:pPr>
      <w:r>
        <w:rPr>
          <w:rFonts w:eastAsia="Arial" w:cs="Arial" w:ascii="Arial" w:hAnsi="Arial"/>
          <w:sz w:val="26"/>
          <w:szCs w:val="26"/>
        </w:rPr>
      </w:r>
    </w:p>
    <w:p>
      <w:pPr>
        <w:pStyle w:val="Normal"/>
        <w:rPr>
          <w:rFonts w:ascii="Arial" w:hAnsi="Arial" w:eastAsia="Arial" w:cs="Arial"/>
          <w:sz w:val="26"/>
          <w:szCs w:val="26"/>
        </w:rPr>
      </w:pPr>
      <w:r>
        <w:rPr>
          <w:rFonts w:eastAsia="Arial" w:cs="Arial" w:ascii="Arial" w:hAnsi="Arial"/>
          <w:sz w:val="26"/>
          <w:szCs w:val="26"/>
        </w:rPr>
      </w:r>
    </w:p>
    <w:p>
      <w:pPr>
        <w:pStyle w:val="Normal"/>
        <w:rPr>
          <w:rFonts w:ascii="Arial" w:hAnsi="Arial" w:eastAsia="Arial" w:cs="Arial"/>
          <w:sz w:val="26"/>
          <w:szCs w:val="26"/>
        </w:rPr>
      </w:pPr>
      <w:r>
        <w:rPr>
          <w:rFonts w:eastAsia="Arial" w:cs="Arial" w:ascii="Arial" w:hAnsi="Arial"/>
          <w:sz w:val="26"/>
          <w:szCs w:val="26"/>
        </w:rPr>
      </w:r>
    </w:p>
    <w:p>
      <w:pPr>
        <w:pStyle w:val="Normal"/>
        <w:rPr>
          <w:rFonts w:ascii="Arial" w:hAnsi="Arial" w:eastAsia="Arial" w:cs="Arial"/>
          <w:sz w:val="26"/>
          <w:szCs w:val="26"/>
        </w:rPr>
      </w:pPr>
      <w:r>
        <w:rPr>
          <w:rFonts w:eastAsia="Arial" w:cs="Arial" w:ascii="Arial" w:hAnsi="Arial"/>
          <w:sz w:val="26"/>
          <w:szCs w:val="26"/>
        </w:rPr>
      </w:r>
    </w:p>
    <w:p>
      <w:pPr>
        <w:pStyle w:val="Normal"/>
        <w:rPr>
          <w:rFonts w:ascii="Arial" w:hAnsi="Arial" w:eastAsia="Arial" w:cs="Arial"/>
          <w:sz w:val="26"/>
          <w:szCs w:val="26"/>
        </w:rPr>
      </w:pPr>
      <w:r>
        <w:rPr>
          <w:rFonts w:eastAsia="Arial" w:cs="Arial" w:ascii="Arial" w:hAnsi="Arial"/>
          <w:sz w:val="26"/>
          <w:szCs w:val="26"/>
        </w:rPr>
      </w:r>
    </w:p>
    <w:p>
      <w:pPr>
        <w:pStyle w:val="Normal"/>
        <w:rPr>
          <w:rFonts w:ascii="Arial" w:hAnsi="Arial" w:eastAsia="Arial" w:cs="Arial"/>
          <w:sz w:val="26"/>
          <w:szCs w:val="26"/>
        </w:rPr>
      </w:pPr>
      <w:r>
        <w:rPr>
          <w:rFonts w:eastAsia="Arial" w:cs="Arial" w:ascii="Arial" w:hAnsi="Arial"/>
          <w:sz w:val="26"/>
          <w:szCs w:val="26"/>
        </w:rPr>
      </w:r>
    </w:p>
    <w:p>
      <w:pPr>
        <w:pStyle w:val="Normal"/>
        <w:spacing w:lineRule="auto" w:line="252"/>
        <w:rPr>
          <w:rFonts w:ascii="Arial" w:hAnsi="Arial" w:eastAsia="Arial" w:cs="Arial"/>
          <w:color w:val="FF0000"/>
          <w:sz w:val="32"/>
          <w:szCs w:val="32"/>
        </w:rPr>
      </w:pPr>
      <w:r>
        <w:rPr>
          <w:rFonts w:eastAsia="Arial" w:cs="Arial" w:ascii="Arial" w:hAnsi="Arial"/>
          <w:color w:val="FF0000"/>
          <w:sz w:val="32"/>
          <w:szCs w:val="32"/>
          <w:lang w:val="es-MX"/>
        </w:rPr>
        <w:t>Conclusión:</w:t>
      </w:r>
    </w:p>
    <w:p>
      <w:pPr>
        <w:pStyle w:val="Normal"/>
        <w:rPr>
          <w:rFonts w:ascii="Arial" w:hAnsi="Arial" w:eastAsia="Arial" w:cs="Arial"/>
          <w:sz w:val="26"/>
          <w:szCs w:val="26"/>
        </w:rPr>
      </w:pPr>
      <w:r>
        <w:rPr>
          <w:rFonts w:eastAsia="Arial" w:cs="Arial" w:ascii="Arial" w:hAnsi="Arial"/>
          <w:sz w:val="26"/>
          <w:szCs w:val="26"/>
          <w:lang w:val="es-MX"/>
        </w:rPr>
        <w:t>La implementación de sockets UDP no bloqueantes permite la transmisión eficiente de archivos sin detener la ejecución del programa. Aunque UDP no garantiza la entrega de paquetes en orden ni su recepción exitosa, su rapidez y simplicidad lo hacen adecuado para entornos donde la latencia es prioritaria. Esta práctica ayudó a comprender la estructura básica de un sistema cliente-servidor basado en UDP.</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color w:val="FF0000"/>
          <w:sz w:val="32"/>
          <w:szCs w:val="32"/>
        </w:rPr>
      </w:pPr>
      <w:r>
        <w:rPr>
          <w:rFonts w:eastAsia="Arial" w:cs="Arial" w:ascii="Arial" w:hAnsi="Arial"/>
          <w:color w:val="FF0000"/>
          <w:sz w:val="32"/>
          <w:szCs w:val="32"/>
          <w:lang w:val="es-MX"/>
        </w:rPr>
        <w:t>¿Cómo podría generar un ingreso a través de lo aprendido en esta práctica?</w:t>
      </w:r>
    </w:p>
    <w:p>
      <w:pPr>
        <w:pStyle w:val="Normal"/>
        <w:rPr>
          <w:rFonts w:ascii="Arial" w:hAnsi="Arial" w:eastAsia="Arial" w:cs="Arial"/>
          <w:sz w:val="26"/>
          <w:szCs w:val="26"/>
          <w:lang w:val="es-MX"/>
        </w:rPr>
      </w:pPr>
      <w:r>
        <w:rPr>
          <w:rFonts w:eastAsia="Arial" w:cs="Arial" w:ascii="Arial" w:hAnsi="Arial"/>
          <w:sz w:val="26"/>
          <w:szCs w:val="26"/>
          <w:lang w:val="es-MX"/>
        </w:rPr>
        <w:t>El conocimiento adquirido en esta práctica puede aplicarse en diferentes áreas para generar ingresos, tales como:</w:t>
      </w:r>
    </w:p>
    <w:p>
      <w:pPr>
        <w:pStyle w:val="ListParagraph"/>
        <w:numPr>
          <w:ilvl w:val="0"/>
          <w:numId w:val="1"/>
        </w:numPr>
        <w:spacing w:before="240" w:after="240"/>
        <w:contextualSpacing/>
        <w:rPr>
          <w:rFonts w:ascii="Arial" w:hAnsi="Arial" w:eastAsia="Arial" w:cs="Arial"/>
          <w:lang w:val="es-MX"/>
        </w:rPr>
      </w:pPr>
      <w:r>
        <w:rPr>
          <w:rFonts w:eastAsia="Arial" w:cs="Arial" w:ascii="Arial" w:hAnsi="Arial"/>
          <w:sz w:val="26"/>
          <w:szCs w:val="26"/>
          <w:lang w:val="es-MX"/>
        </w:rPr>
        <w:t>Desarrollo de aplicaciones de red: Crear soluciones para transferencia de datos en tiempo real, como sistemas de mensajería, servidores de juegos y aplicaciones de monitoreo.</w:t>
      </w:r>
    </w:p>
    <w:p>
      <w:pPr>
        <w:pStyle w:val="ListParagraph"/>
        <w:numPr>
          <w:ilvl w:val="0"/>
          <w:numId w:val="1"/>
        </w:numPr>
        <w:spacing w:before="240" w:after="240"/>
        <w:contextualSpacing/>
        <w:rPr>
          <w:rFonts w:ascii="Arial" w:hAnsi="Arial" w:eastAsia="Arial" w:cs="Arial"/>
          <w:lang w:val="es-MX"/>
        </w:rPr>
      </w:pPr>
      <w:r>
        <w:rPr>
          <w:rFonts w:eastAsia="Arial" w:cs="Arial" w:ascii="Arial" w:hAnsi="Arial"/>
          <w:sz w:val="26"/>
          <w:szCs w:val="26"/>
          <w:lang w:val="es-MX"/>
        </w:rPr>
        <w:t>Optimización de redes y comunicación: Ofrecer servicios de consultoría para mejorar la transmisión de datos en entornos de alta concurrencia.</w:t>
      </w:r>
    </w:p>
    <w:p>
      <w:pPr>
        <w:pStyle w:val="ListParagraph"/>
        <w:numPr>
          <w:ilvl w:val="0"/>
          <w:numId w:val="1"/>
        </w:numPr>
        <w:spacing w:before="240" w:after="240"/>
        <w:contextualSpacing/>
        <w:rPr>
          <w:rFonts w:ascii="Arial" w:hAnsi="Arial" w:eastAsia="Arial" w:cs="Arial"/>
          <w:lang w:val="es-MX"/>
        </w:rPr>
      </w:pPr>
      <w:r>
        <w:rPr>
          <w:rFonts w:eastAsia="Arial" w:cs="Arial" w:ascii="Arial" w:hAnsi="Arial"/>
          <w:sz w:val="26"/>
          <w:szCs w:val="26"/>
          <w:lang w:val="es-MX"/>
        </w:rPr>
        <w:t>Ciberseguridad y análisis de tráfico de red: Implementar herramientas que analicen paquetes de red y detecten anomalías en la comunicación UDP.</w:t>
      </w:r>
    </w:p>
    <w:p>
      <w:pPr>
        <w:pStyle w:val="Normal"/>
        <w:spacing w:before="0" w:after="160"/>
        <w:rPr>
          <w:rFonts w:ascii="Arial" w:hAnsi="Arial" w:eastAsia="Arial" w:cs="Arial"/>
          <w:sz w:val="26"/>
          <w:szCs w:val="26"/>
          <w:lang w:val="es-MX"/>
        </w:rPr>
      </w:pPr>
      <w:r>
        <w:rPr>
          <w:rFonts w:eastAsia="Arial" w:cs="Arial" w:ascii="Arial" w:hAnsi="Arial"/>
          <w:sz w:val="26"/>
          <w:szCs w:val="26"/>
          <w:lang w:val="es-MX"/>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entury Gothic">
    <w:charset w:val="00"/>
    <w:family w:val="swiss"/>
    <w:pitch w:val="variable"/>
  </w:font>
  <w:font w:name="Calibri">
    <w:charset w:val="00"/>
    <w:family w:val="swiss"/>
    <w:pitch w:val="variable"/>
  </w:font>
  <w:font w:name="Segoe UI">
    <w:charset w:val="00"/>
    <w:family w:val="swiss"/>
    <w:pitch w:val="variable"/>
  </w:font>
  <w:font w:name="FangSong">
    <w:charset w:val="00"/>
    <w:family w:val="auto"/>
    <w:pitch w:val="variable"/>
  </w:font>
  <w:font w:name="Aptos">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Ttulo1C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qFormat/>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qFormat/>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qFormat/>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qFormat/>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qFormat/>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qFormat/>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qFormat/>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CitaCar" w:customStyle="1">
    <w:name w:val="Cita Car"/>
    <w:basedOn w:val="DefaultParagraphFont"/>
    <w:link w:val="Quote"/>
    <w:uiPriority w:val="29"/>
    <w:qFormat/>
    <w:rPr>
      <w:i/>
      <w:iCs/>
      <w:color w:themeColor="text1" w:themeTint="bf" w:val="404040"/>
    </w:rPr>
  </w:style>
  <w:style w:type="character" w:styleId="CitadestacadaCar" w:customStyle="1">
    <w:name w:val="Cita destacada C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tuloC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pPr>
      <w:spacing w:before="160" w:after="160"/>
      <w:jc w:val="center"/>
    </w:pPr>
    <w:rPr>
      <w:i/>
      <w:iCs/>
      <w:color w:themeColor="text1" w:themeTint="bf" w:val="404040"/>
    </w:rPr>
  </w:style>
  <w:style w:type="paragraph" w:styleId="IntenseQuote">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0f669e8f"/>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LibreOffice/24.8.5.1$Windows_X86_64 LibreOffice_project/8e3f91296d65a47712b8a390b4731fa5a2f6c9af</Application>
  <AppVersion>15.0000</AppVersion>
  <Pages>7</Pages>
  <Words>457</Words>
  <Characters>2586</Characters>
  <CharactersWithSpaces>3009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2025-03-25T05:43:00Z</dcterms:created>
  <dc:creator>Joselyn Guadalupe Mireles Silvestre</dc:creator>
  <dc:description/>
  <dc:language>en-US</dc:language>
  <cp:lastModifiedBy/>
  <dcterms:modified xsi:type="dcterms:W3CDTF">2025-03-26T22:01:58Z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