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F9EEA" w14:textId="419B546C" w:rsidR="00D34ABD" w:rsidRPr="00B2415B" w:rsidRDefault="00252622" w:rsidP="00252622">
      <w:pPr>
        <w:pStyle w:val="a3"/>
        <w:rPr>
          <w:rFonts w:ascii="Times New Roman" w:hAnsi="Times New Roman" w:cs="Times New Roman"/>
        </w:rPr>
      </w:pPr>
      <w:r w:rsidRPr="00B2415B">
        <w:rPr>
          <w:rFonts w:ascii="Times New Roman" w:hAnsi="Times New Roman" w:cs="Times New Roman"/>
        </w:rPr>
        <w:t>QG</w:t>
      </w:r>
      <w:r w:rsidRPr="00B2415B">
        <w:rPr>
          <w:rFonts w:ascii="Times New Roman" w:hAnsi="Times New Roman" w:cs="Times New Roman"/>
        </w:rPr>
        <w:t>团队</w:t>
      </w:r>
      <w:r w:rsidR="003479B2" w:rsidRPr="00B2415B">
        <w:rPr>
          <w:rFonts w:ascii="Times New Roman" w:hAnsi="Times New Roman" w:cs="Times New Roman"/>
        </w:rPr>
        <w:t>20</w:t>
      </w:r>
      <w:r w:rsidR="006426FF" w:rsidRPr="00B2415B">
        <w:rPr>
          <w:rFonts w:ascii="Times New Roman" w:hAnsi="Times New Roman" w:cs="Times New Roman"/>
        </w:rPr>
        <w:t>2</w:t>
      </w:r>
      <w:r w:rsidR="006668D2" w:rsidRPr="00B2415B">
        <w:rPr>
          <w:rFonts w:ascii="Times New Roman" w:hAnsi="Times New Roman" w:cs="Times New Roman"/>
        </w:rPr>
        <w:t>1</w:t>
      </w:r>
      <w:r w:rsidR="00756802">
        <w:rPr>
          <w:rFonts w:ascii="Times New Roman" w:hAnsi="Times New Roman" w:cs="Times New Roman" w:hint="eastAsia"/>
        </w:rPr>
        <w:t>暑期培养计划</w:t>
      </w:r>
    </w:p>
    <w:p w14:paraId="28904130" w14:textId="5DE28A64" w:rsidR="00BB160D" w:rsidRPr="006F391D" w:rsidRDefault="00E46EB0" w:rsidP="00751866">
      <w:pPr>
        <w:ind w:firstLineChars="200" w:firstLine="420"/>
        <w:rPr>
          <w:rFonts w:ascii="Times New Roman" w:hAnsi="Times New Roman" w:cs="Times New Roman"/>
          <w:szCs w:val="21"/>
        </w:rPr>
      </w:pPr>
      <w:r w:rsidRPr="006F391D">
        <w:rPr>
          <w:rFonts w:ascii="Times New Roman" w:hAnsi="Times New Roman" w:cs="Times New Roman"/>
          <w:szCs w:val="21"/>
        </w:rPr>
        <w:t>本培养方案</w:t>
      </w:r>
      <w:r w:rsidR="00751866" w:rsidRPr="006F391D">
        <w:rPr>
          <w:rFonts w:ascii="Times New Roman" w:hAnsi="Times New Roman" w:cs="Times New Roman"/>
          <w:szCs w:val="21"/>
        </w:rPr>
        <w:t>文档主要明确</w:t>
      </w:r>
      <w:r w:rsidR="00D6292C">
        <w:rPr>
          <w:rFonts w:ascii="Times New Roman" w:hAnsi="Times New Roman" w:cs="Times New Roman" w:hint="eastAsia"/>
        </w:rPr>
        <w:t>暑期培养计划的</w:t>
      </w:r>
      <w:r w:rsidR="00EE211D">
        <w:rPr>
          <w:rFonts w:ascii="Times New Roman" w:hAnsi="Times New Roman" w:cs="Times New Roman" w:hint="eastAsia"/>
        </w:rPr>
        <w:t>相关细则</w:t>
      </w:r>
      <w:r w:rsidR="001724D1">
        <w:rPr>
          <w:rFonts w:ascii="Times New Roman" w:hAnsi="Times New Roman" w:cs="Times New Roman" w:hint="eastAsia"/>
          <w:szCs w:val="21"/>
        </w:rPr>
        <w:t>，让</w:t>
      </w:r>
      <w:r w:rsidR="00E436C1" w:rsidRPr="006F391D">
        <w:rPr>
          <w:rFonts w:ascii="Times New Roman" w:hAnsi="Times New Roman" w:cs="Times New Roman"/>
          <w:szCs w:val="21"/>
        </w:rPr>
        <w:t>新</w:t>
      </w:r>
      <w:r w:rsidR="00675646">
        <w:rPr>
          <w:rFonts w:ascii="Times New Roman" w:hAnsi="Times New Roman" w:cs="Times New Roman" w:hint="eastAsia"/>
          <w:szCs w:val="21"/>
        </w:rPr>
        <w:t>师妹师弟们</w:t>
      </w:r>
      <w:r w:rsidR="00E436C1" w:rsidRPr="006F391D">
        <w:rPr>
          <w:rFonts w:ascii="Times New Roman" w:hAnsi="Times New Roman" w:cs="Times New Roman"/>
          <w:szCs w:val="21"/>
        </w:rPr>
        <w:t>快速融入团队，且能够指导新</w:t>
      </w:r>
      <w:r w:rsidR="00DC6291">
        <w:rPr>
          <w:rFonts w:ascii="Times New Roman" w:hAnsi="Times New Roman" w:cs="Times New Roman" w:hint="eastAsia"/>
          <w:szCs w:val="21"/>
        </w:rPr>
        <w:t>师妹师弟</w:t>
      </w:r>
      <w:r w:rsidR="00E436C1" w:rsidRPr="006F391D">
        <w:rPr>
          <w:rFonts w:ascii="Times New Roman" w:hAnsi="Times New Roman" w:cs="Times New Roman"/>
          <w:szCs w:val="21"/>
        </w:rPr>
        <w:t>快速掌握研究领域的基础知识</w:t>
      </w:r>
      <w:r w:rsidR="006C1F50">
        <w:rPr>
          <w:rFonts w:ascii="Times New Roman" w:hAnsi="Times New Roman" w:cs="Times New Roman" w:hint="eastAsia"/>
          <w:szCs w:val="21"/>
        </w:rPr>
        <w:t>和工程实践能力</w:t>
      </w:r>
      <w:r w:rsidR="00E436C1" w:rsidRPr="006F391D">
        <w:rPr>
          <w:rFonts w:ascii="Times New Roman" w:hAnsi="Times New Roman" w:cs="Times New Roman"/>
          <w:szCs w:val="21"/>
        </w:rPr>
        <w:t>，</w:t>
      </w:r>
      <w:r w:rsidR="00E7480E" w:rsidRPr="006F391D">
        <w:rPr>
          <w:rFonts w:ascii="Times New Roman" w:hAnsi="Times New Roman" w:cs="Times New Roman"/>
          <w:szCs w:val="21"/>
        </w:rPr>
        <w:t>为以后研究打下坚实的基础。</w:t>
      </w:r>
      <w:r w:rsidR="00815A12" w:rsidRPr="006F391D">
        <w:rPr>
          <w:rFonts w:ascii="Times New Roman" w:hAnsi="Times New Roman" w:cs="Times New Roman"/>
          <w:szCs w:val="21"/>
        </w:rPr>
        <w:t>希望每个</w:t>
      </w:r>
      <w:r w:rsidR="00165E70">
        <w:rPr>
          <w:rFonts w:ascii="Times New Roman" w:hAnsi="Times New Roman" w:cs="Times New Roman" w:hint="eastAsia"/>
          <w:szCs w:val="21"/>
        </w:rPr>
        <w:t>高年级同学</w:t>
      </w:r>
      <w:r w:rsidR="00815A12" w:rsidRPr="006F391D">
        <w:rPr>
          <w:rFonts w:ascii="Times New Roman" w:hAnsi="Times New Roman" w:cs="Times New Roman"/>
          <w:szCs w:val="21"/>
        </w:rPr>
        <w:t>能够</w:t>
      </w:r>
      <w:r w:rsidR="0023564B" w:rsidRPr="006F391D">
        <w:rPr>
          <w:rFonts w:ascii="Times New Roman" w:hAnsi="Times New Roman" w:cs="Times New Roman"/>
          <w:szCs w:val="21"/>
        </w:rPr>
        <w:t>关心师弟</w:t>
      </w:r>
      <w:r w:rsidR="00165E70">
        <w:rPr>
          <w:rFonts w:ascii="Times New Roman" w:hAnsi="Times New Roman" w:cs="Times New Roman" w:hint="eastAsia"/>
          <w:szCs w:val="21"/>
        </w:rPr>
        <w:t>师妹</w:t>
      </w:r>
      <w:r w:rsidR="0023564B" w:rsidRPr="006F391D">
        <w:rPr>
          <w:rFonts w:ascii="Times New Roman" w:hAnsi="Times New Roman" w:cs="Times New Roman"/>
          <w:szCs w:val="21"/>
        </w:rPr>
        <w:t>的学习进度，并给予最大的帮助</w:t>
      </w:r>
      <w:r w:rsidR="00815A12" w:rsidRPr="006F391D">
        <w:rPr>
          <w:rFonts w:ascii="Times New Roman" w:hAnsi="Times New Roman" w:cs="Times New Roman"/>
          <w:szCs w:val="21"/>
        </w:rPr>
        <w:t>；同时希望</w:t>
      </w:r>
      <w:r w:rsidR="00DA65D7">
        <w:rPr>
          <w:rFonts w:ascii="Times New Roman" w:hAnsi="Times New Roman" w:cs="Times New Roman" w:hint="eastAsia"/>
          <w:szCs w:val="21"/>
        </w:rPr>
        <w:t>师妹师弟</w:t>
      </w:r>
      <w:r w:rsidR="00BA2665" w:rsidRPr="006F391D">
        <w:rPr>
          <w:rFonts w:ascii="Times New Roman" w:hAnsi="Times New Roman" w:cs="Times New Roman"/>
          <w:szCs w:val="21"/>
        </w:rPr>
        <w:t>主动汇报学习情况，任何有疑惑的地方都可以及时找到师兄解决。</w:t>
      </w:r>
      <w:r w:rsidR="00BB160D" w:rsidRPr="006F391D">
        <w:rPr>
          <w:rFonts w:ascii="Times New Roman" w:hAnsi="Times New Roman" w:cs="Times New Roman"/>
          <w:szCs w:val="21"/>
        </w:rPr>
        <w:t>鼓励</w:t>
      </w:r>
      <w:r w:rsidR="00A226D2" w:rsidRPr="006F391D">
        <w:rPr>
          <w:rFonts w:ascii="Times New Roman" w:hAnsi="Times New Roman" w:cs="Times New Roman"/>
          <w:szCs w:val="21"/>
        </w:rPr>
        <w:t>组内</w:t>
      </w:r>
      <w:r w:rsidR="00E70A2F" w:rsidRPr="006F391D">
        <w:rPr>
          <w:rFonts w:ascii="Times New Roman" w:hAnsi="Times New Roman" w:cs="Times New Roman"/>
          <w:szCs w:val="21"/>
        </w:rPr>
        <w:t>和组与组之间</w:t>
      </w:r>
      <w:r w:rsidR="00BB160D" w:rsidRPr="006F391D">
        <w:rPr>
          <w:rFonts w:ascii="Times New Roman" w:hAnsi="Times New Roman" w:cs="Times New Roman"/>
          <w:szCs w:val="21"/>
        </w:rPr>
        <w:t>相互交流、相互讨论，共同进步。</w:t>
      </w:r>
    </w:p>
    <w:p w14:paraId="35EA5D71" w14:textId="053FF651" w:rsidR="00E80C1C" w:rsidRDefault="00E80C1C" w:rsidP="00AA5CEB">
      <w:pPr>
        <w:ind w:firstLineChars="200" w:firstLine="420"/>
        <w:rPr>
          <w:rFonts w:ascii="Times New Roman" w:hAnsi="Times New Roman" w:cs="Times New Roman"/>
          <w:szCs w:val="21"/>
        </w:rPr>
      </w:pPr>
      <w:r>
        <w:rPr>
          <w:rFonts w:ascii="Times New Roman" w:hAnsi="Times New Roman" w:cs="Times New Roman" w:hint="eastAsia"/>
          <w:szCs w:val="21"/>
        </w:rPr>
        <w:t>培养计划从两方面展开：</w:t>
      </w:r>
      <w:r w:rsidRPr="00E80C1C">
        <w:rPr>
          <w:rFonts w:ascii="Times New Roman" w:hAnsi="Times New Roman" w:cs="Times New Roman" w:hint="eastAsia"/>
          <w:b/>
          <w:bCs/>
          <w:color w:val="C45911" w:themeColor="accent2" w:themeShade="BF"/>
          <w:szCs w:val="21"/>
        </w:rPr>
        <w:t>工程能力</w:t>
      </w:r>
      <w:r>
        <w:rPr>
          <w:rFonts w:ascii="Times New Roman" w:hAnsi="Times New Roman" w:cs="Times New Roman" w:hint="eastAsia"/>
          <w:szCs w:val="21"/>
        </w:rPr>
        <w:t>和</w:t>
      </w:r>
      <w:r w:rsidRPr="00FE4DC7">
        <w:rPr>
          <w:rFonts w:ascii="Times New Roman" w:hAnsi="Times New Roman" w:cs="Times New Roman" w:hint="eastAsia"/>
          <w:b/>
          <w:bCs/>
          <w:color w:val="C45911" w:themeColor="accent2" w:themeShade="BF"/>
          <w:szCs w:val="21"/>
        </w:rPr>
        <w:t>学术能力</w:t>
      </w:r>
      <w:r>
        <w:rPr>
          <w:rFonts w:ascii="Times New Roman" w:hAnsi="Times New Roman" w:cs="Times New Roman" w:hint="eastAsia"/>
          <w:szCs w:val="21"/>
        </w:rPr>
        <w:t>。</w:t>
      </w:r>
      <w:r w:rsidR="007B08D2">
        <w:rPr>
          <w:rFonts w:ascii="Times New Roman" w:hAnsi="Times New Roman" w:cs="Times New Roman" w:hint="eastAsia"/>
          <w:szCs w:val="21"/>
        </w:rPr>
        <w:t>工程和学术两部分的培养需要新师弟师妹们按照培养方案的时间截点，合理安排时间，</w:t>
      </w:r>
      <w:r w:rsidR="007B08D2" w:rsidRPr="0042440B">
        <w:rPr>
          <w:rFonts w:ascii="Times New Roman" w:hAnsi="Times New Roman" w:cs="Times New Roman" w:hint="eastAsia"/>
          <w:b/>
          <w:bCs/>
          <w:color w:val="FF0000"/>
          <w:szCs w:val="21"/>
        </w:rPr>
        <w:t>并行完成</w:t>
      </w:r>
      <w:r w:rsidR="007B08D2">
        <w:rPr>
          <w:rFonts w:ascii="Times New Roman" w:hAnsi="Times New Roman" w:cs="Times New Roman" w:hint="eastAsia"/>
          <w:szCs w:val="21"/>
        </w:rPr>
        <w:t>学习任务。</w:t>
      </w:r>
    </w:p>
    <w:p w14:paraId="43376009" w14:textId="31DCC663" w:rsidR="007B08D2" w:rsidRPr="007B08D2" w:rsidRDefault="00E61EEA" w:rsidP="00AA5CEB">
      <w:pPr>
        <w:ind w:firstLineChars="200" w:firstLine="420"/>
        <w:rPr>
          <w:rFonts w:ascii="Times New Roman" w:hAnsi="Times New Roman" w:cs="Times New Roman"/>
          <w:szCs w:val="21"/>
        </w:rPr>
      </w:pPr>
      <w:r>
        <w:rPr>
          <w:rFonts w:ascii="Times New Roman" w:hAnsi="Times New Roman" w:cs="Times New Roman" w:hint="eastAsia"/>
          <w:szCs w:val="21"/>
        </w:rPr>
        <w:t>①</w:t>
      </w:r>
      <w:r>
        <w:rPr>
          <w:rFonts w:ascii="Times New Roman" w:hAnsi="Times New Roman" w:cs="Times New Roman" w:hint="eastAsia"/>
          <w:szCs w:val="21"/>
        </w:rPr>
        <w:t xml:space="preserve"> </w:t>
      </w:r>
      <w:r w:rsidR="007B08D2">
        <w:rPr>
          <w:rFonts w:ascii="Times New Roman" w:hAnsi="Times New Roman" w:cs="Times New Roman" w:hint="eastAsia"/>
          <w:szCs w:val="21"/>
        </w:rPr>
        <w:t>在“</w:t>
      </w:r>
      <w:r w:rsidR="009B34DF" w:rsidRPr="00E80C1C">
        <w:rPr>
          <w:rFonts w:ascii="Times New Roman" w:hAnsi="Times New Roman" w:cs="Times New Roman" w:hint="eastAsia"/>
          <w:b/>
          <w:bCs/>
          <w:color w:val="C45911" w:themeColor="accent2" w:themeShade="BF"/>
          <w:szCs w:val="21"/>
        </w:rPr>
        <w:t>工程能力</w:t>
      </w:r>
      <w:r w:rsidR="007B08D2">
        <w:rPr>
          <w:rFonts w:ascii="Times New Roman" w:hAnsi="Times New Roman" w:cs="Times New Roman" w:hint="eastAsia"/>
          <w:szCs w:val="21"/>
        </w:rPr>
        <w:t>”</w:t>
      </w:r>
      <w:r w:rsidR="009B34DF" w:rsidRPr="009B34DF">
        <w:rPr>
          <w:rFonts w:ascii="Times New Roman" w:hAnsi="Times New Roman" w:cs="Times New Roman" w:hint="eastAsia"/>
          <w:szCs w:val="21"/>
        </w:rPr>
        <w:t>的培养</w:t>
      </w:r>
      <w:r w:rsidR="007B08D2">
        <w:rPr>
          <w:rFonts w:ascii="Times New Roman" w:hAnsi="Times New Roman" w:cs="Times New Roman" w:hint="eastAsia"/>
          <w:szCs w:val="21"/>
        </w:rPr>
        <w:t>方面，</w:t>
      </w:r>
      <w:r w:rsidR="009B34DF">
        <w:rPr>
          <w:rFonts w:ascii="Times New Roman" w:hAnsi="Times New Roman" w:cs="Times New Roman" w:hint="eastAsia"/>
          <w:szCs w:val="21"/>
        </w:rPr>
        <w:t>按所在小组的培养计划具体展开，详细内容见各个小组的培养方案附件（前端</w:t>
      </w:r>
      <w:r w:rsidR="009B34DF">
        <w:rPr>
          <w:rFonts w:ascii="Times New Roman" w:hAnsi="Times New Roman" w:cs="Times New Roman" w:hint="eastAsia"/>
          <w:szCs w:val="21"/>
        </w:rPr>
        <w:t>\</w:t>
      </w:r>
      <w:r w:rsidR="009B34DF">
        <w:rPr>
          <w:rFonts w:ascii="Times New Roman" w:hAnsi="Times New Roman" w:cs="Times New Roman" w:hint="eastAsia"/>
          <w:szCs w:val="21"/>
        </w:rPr>
        <w:t>嵌入式组</w:t>
      </w:r>
      <w:r w:rsidR="009B34DF">
        <w:rPr>
          <w:rFonts w:ascii="Times New Roman" w:hAnsi="Times New Roman" w:cs="Times New Roman" w:hint="eastAsia"/>
          <w:szCs w:val="21"/>
        </w:rPr>
        <w:t>\</w:t>
      </w:r>
      <w:r w:rsidR="009B34DF">
        <w:rPr>
          <w:rFonts w:ascii="Times New Roman" w:hAnsi="Times New Roman" w:cs="Times New Roman" w:hint="eastAsia"/>
          <w:szCs w:val="21"/>
        </w:rPr>
        <w:t>设计组</w:t>
      </w:r>
      <w:r w:rsidR="009B34DF">
        <w:rPr>
          <w:rFonts w:ascii="Times New Roman" w:hAnsi="Times New Roman" w:cs="Times New Roman" w:hint="eastAsia"/>
          <w:szCs w:val="21"/>
        </w:rPr>
        <w:t>\</w:t>
      </w:r>
      <w:r w:rsidR="009B34DF">
        <w:rPr>
          <w:rFonts w:ascii="Times New Roman" w:hAnsi="Times New Roman" w:cs="Times New Roman" w:hint="eastAsia"/>
          <w:szCs w:val="21"/>
        </w:rPr>
        <w:t>移动组</w:t>
      </w:r>
      <w:r w:rsidR="009B34DF">
        <w:rPr>
          <w:rFonts w:ascii="Times New Roman" w:hAnsi="Times New Roman" w:cs="Times New Roman" w:hint="eastAsia"/>
          <w:szCs w:val="21"/>
        </w:rPr>
        <w:t>\</w:t>
      </w:r>
      <w:r w:rsidR="009B34DF">
        <w:rPr>
          <w:rFonts w:ascii="Times New Roman" w:hAnsi="Times New Roman" w:cs="Times New Roman" w:hint="eastAsia"/>
          <w:szCs w:val="21"/>
        </w:rPr>
        <w:t>后台组</w:t>
      </w:r>
      <w:r w:rsidR="009B34DF">
        <w:rPr>
          <w:rFonts w:ascii="Times New Roman" w:hAnsi="Times New Roman" w:cs="Times New Roman" w:hint="eastAsia"/>
          <w:szCs w:val="21"/>
        </w:rPr>
        <w:t>\</w:t>
      </w:r>
      <w:r w:rsidR="009B34DF">
        <w:rPr>
          <w:rFonts w:ascii="Times New Roman" w:hAnsi="Times New Roman" w:cs="Times New Roman" w:hint="eastAsia"/>
          <w:szCs w:val="21"/>
        </w:rPr>
        <w:t>数据挖掘组</w:t>
      </w:r>
      <w:r w:rsidR="009B34DF">
        <w:rPr>
          <w:rFonts w:ascii="Times New Roman" w:hAnsi="Times New Roman" w:cs="Times New Roman" w:hint="eastAsia"/>
          <w:szCs w:val="21"/>
        </w:rPr>
        <w:t>\</w:t>
      </w:r>
      <w:r w:rsidR="009B34DF">
        <w:rPr>
          <w:rFonts w:ascii="Times New Roman" w:hAnsi="Times New Roman" w:cs="Times New Roman" w:hint="eastAsia"/>
          <w:szCs w:val="21"/>
        </w:rPr>
        <w:t>图形渲染组）。</w:t>
      </w:r>
    </w:p>
    <w:p w14:paraId="38B4DBEC" w14:textId="104AC56C" w:rsidR="009A1065" w:rsidRPr="006F391D" w:rsidRDefault="009B34DF" w:rsidP="00AA5CEB">
      <w:pPr>
        <w:ind w:firstLineChars="200" w:firstLine="420"/>
        <w:rPr>
          <w:rFonts w:ascii="Times New Roman" w:hAnsi="Times New Roman" w:cs="Times New Roman"/>
          <w:szCs w:val="21"/>
        </w:rPr>
      </w:pPr>
      <w:r>
        <w:rPr>
          <w:rFonts w:ascii="Times New Roman" w:hAnsi="Times New Roman" w:cs="Times New Roman" w:hint="eastAsia"/>
          <w:szCs w:val="21"/>
        </w:rPr>
        <w:t>②</w:t>
      </w:r>
      <w:r>
        <w:rPr>
          <w:rFonts w:ascii="Times New Roman" w:hAnsi="Times New Roman" w:cs="Times New Roman" w:hint="eastAsia"/>
          <w:szCs w:val="21"/>
        </w:rPr>
        <w:t xml:space="preserve"> </w:t>
      </w:r>
      <w:r>
        <w:rPr>
          <w:rFonts w:ascii="Times New Roman" w:hAnsi="Times New Roman" w:cs="Times New Roman" w:hint="eastAsia"/>
          <w:szCs w:val="21"/>
        </w:rPr>
        <w:t>在“</w:t>
      </w:r>
      <w:r w:rsidRPr="00FE4DC7">
        <w:rPr>
          <w:rFonts w:ascii="Times New Roman" w:hAnsi="Times New Roman" w:cs="Times New Roman" w:hint="eastAsia"/>
          <w:b/>
          <w:bCs/>
          <w:color w:val="C45911" w:themeColor="accent2" w:themeShade="BF"/>
          <w:szCs w:val="21"/>
        </w:rPr>
        <w:t>学术能力</w:t>
      </w:r>
      <w:r>
        <w:rPr>
          <w:rFonts w:ascii="Times New Roman" w:hAnsi="Times New Roman" w:cs="Times New Roman" w:hint="eastAsia"/>
          <w:szCs w:val="21"/>
        </w:rPr>
        <w:t>”</w:t>
      </w:r>
      <w:r w:rsidRPr="009B34DF">
        <w:rPr>
          <w:rFonts w:ascii="Times New Roman" w:hAnsi="Times New Roman" w:cs="Times New Roman" w:hint="eastAsia"/>
          <w:szCs w:val="21"/>
        </w:rPr>
        <w:t>的培养</w:t>
      </w:r>
      <w:r>
        <w:rPr>
          <w:rFonts w:ascii="Times New Roman" w:hAnsi="Times New Roman" w:cs="Times New Roman" w:hint="eastAsia"/>
          <w:szCs w:val="21"/>
        </w:rPr>
        <w:t>方面，</w:t>
      </w:r>
      <w:r w:rsidR="009A1065" w:rsidRPr="006F391D">
        <w:rPr>
          <w:rFonts w:ascii="Times New Roman" w:hAnsi="Times New Roman" w:cs="Times New Roman"/>
          <w:szCs w:val="21"/>
        </w:rPr>
        <w:t>从多智能体系统（</w:t>
      </w:r>
      <w:r w:rsidR="009A1065" w:rsidRPr="006F391D">
        <w:rPr>
          <w:rFonts w:ascii="Times New Roman" w:hAnsi="Times New Roman" w:cs="Times New Roman"/>
          <w:szCs w:val="21"/>
        </w:rPr>
        <w:t>MAS</w:t>
      </w:r>
      <w:r w:rsidR="009A1065" w:rsidRPr="006F391D">
        <w:rPr>
          <w:rFonts w:ascii="Times New Roman" w:hAnsi="Times New Roman" w:cs="Times New Roman"/>
          <w:szCs w:val="21"/>
        </w:rPr>
        <w:t>）和差分隐私（</w:t>
      </w:r>
      <w:r w:rsidR="009A1065" w:rsidRPr="006F391D">
        <w:rPr>
          <w:rFonts w:ascii="Times New Roman" w:hAnsi="Times New Roman" w:cs="Times New Roman"/>
          <w:szCs w:val="21"/>
        </w:rPr>
        <w:t>DP</w:t>
      </w:r>
      <w:r w:rsidR="009A1065" w:rsidRPr="006F391D">
        <w:rPr>
          <w:rFonts w:ascii="Times New Roman" w:hAnsi="Times New Roman" w:cs="Times New Roman"/>
          <w:szCs w:val="21"/>
        </w:rPr>
        <w:t>）的基础入手，最后研究</w:t>
      </w:r>
      <w:r w:rsidR="009A1065" w:rsidRPr="006F391D">
        <w:rPr>
          <w:rFonts w:ascii="Times New Roman" w:hAnsi="Times New Roman" w:cs="Times New Roman"/>
          <w:szCs w:val="21"/>
        </w:rPr>
        <w:t>MAS+DP</w:t>
      </w:r>
      <w:r w:rsidR="009A1065" w:rsidRPr="006F391D">
        <w:rPr>
          <w:rFonts w:ascii="Times New Roman" w:hAnsi="Times New Roman" w:cs="Times New Roman"/>
          <w:szCs w:val="21"/>
        </w:rPr>
        <w:t>的结合</w:t>
      </w:r>
      <w:r w:rsidR="00710058">
        <w:rPr>
          <w:rFonts w:ascii="Times New Roman" w:hAnsi="Times New Roman" w:cs="Times New Roman" w:hint="eastAsia"/>
          <w:szCs w:val="21"/>
        </w:rPr>
        <w:t>。</w:t>
      </w:r>
    </w:p>
    <w:tbl>
      <w:tblPr>
        <w:tblW w:w="0" w:type="auto"/>
        <w:tblLook w:val="04A0" w:firstRow="1" w:lastRow="0" w:firstColumn="1" w:lastColumn="0" w:noHBand="0" w:noVBand="1"/>
      </w:tblPr>
      <w:tblGrid>
        <w:gridCol w:w="704"/>
        <w:gridCol w:w="709"/>
        <w:gridCol w:w="850"/>
        <w:gridCol w:w="6033"/>
      </w:tblGrid>
      <w:tr w:rsidR="00CB375E" w:rsidRPr="00CB375E" w14:paraId="4B628727" w14:textId="77777777" w:rsidTr="005A32E1">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4171" w14:textId="318E8F1A" w:rsidR="00CB375E" w:rsidRPr="007E6C7C" w:rsidRDefault="0084204D" w:rsidP="00CB375E">
            <w:pPr>
              <w:widowControl/>
              <w:spacing w:line="240" w:lineRule="exact"/>
              <w:jc w:val="center"/>
              <w:rPr>
                <w:rFonts w:ascii="Times New Roman" w:eastAsiaTheme="majorEastAsia" w:hAnsi="Times New Roman" w:cs="Times New Roman"/>
                <w:b/>
                <w:bCs/>
                <w:color w:val="000000"/>
                <w:kern w:val="0"/>
                <w:sz w:val="18"/>
                <w:szCs w:val="18"/>
              </w:rPr>
            </w:pPr>
            <w:r w:rsidRPr="007E6C7C">
              <w:rPr>
                <w:rFonts w:ascii="Times New Roman" w:eastAsiaTheme="majorEastAsia" w:hAnsi="Times New Roman" w:cs="Times New Roman"/>
                <w:b/>
                <w:bCs/>
                <w:color w:val="000000"/>
                <w:kern w:val="0"/>
                <w:sz w:val="18"/>
                <w:szCs w:val="18"/>
              </w:rPr>
              <w:t>阶段</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0834D8B" w14:textId="521DB101" w:rsidR="00CB375E" w:rsidRPr="00CB375E" w:rsidRDefault="00CB375E" w:rsidP="00CB375E">
            <w:pPr>
              <w:widowControl/>
              <w:spacing w:line="240" w:lineRule="exact"/>
              <w:jc w:val="center"/>
              <w:rPr>
                <w:rFonts w:ascii="Times New Roman" w:eastAsia="等线" w:hAnsi="Times New Roman" w:cs="Times New Roman"/>
                <w:b/>
                <w:bCs/>
                <w:color w:val="000000"/>
                <w:kern w:val="0"/>
                <w:sz w:val="18"/>
                <w:szCs w:val="18"/>
              </w:rPr>
            </w:pPr>
            <w:r w:rsidRPr="00CB375E">
              <w:rPr>
                <w:rFonts w:ascii="宋体" w:eastAsia="宋体" w:hAnsi="宋体" w:cs="Times New Roman" w:hint="eastAsia"/>
                <w:b/>
                <w:bCs/>
                <w:color w:val="000000"/>
                <w:kern w:val="0"/>
                <w:sz w:val="18"/>
                <w:szCs w:val="18"/>
              </w:rPr>
              <w:t>开始</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18427789" w14:textId="525743B7" w:rsidR="00CB375E" w:rsidRPr="00CB375E" w:rsidRDefault="00CB375E" w:rsidP="00CB375E">
            <w:pPr>
              <w:widowControl/>
              <w:spacing w:line="240" w:lineRule="exact"/>
              <w:jc w:val="center"/>
              <w:rPr>
                <w:rFonts w:ascii="Times New Roman" w:eastAsia="等线" w:hAnsi="Times New Roman" w:cs="Times New Roman"/>
                <w:b/>
                <w:bCs/>
                <w:color w:val="000000"/>
                <w:kern w:val="0"/>
                <w:sz w:val="18"/>
                <w:szCs w:val="18"/>
              </w:rPr>
            </w:pPr>
            <w:r w:rsidRPr="00CB375E">
              <w:rPr>
                <w:rFonts w:ascii="宋体" w:eastAsia="宋体" w:hAnsi="宋体" w:cs="Times New Roman" w:hint="eastAsia"/>
                <w:b/>
                <w:bCs/>
                <w:color w:val="000000"/>
                <w:kern w:val="0"/>
                <w:sz w:val="18"/>
                <w:szCs w:val="18"/>
              </w:rPr>
              <w:t>截止</w:t>
            </w:r>
          </w:p>
        </w:tc>
        <w:tc>
          <w:tcPr>
            <w:tcW w:w="6033" w:type="dxa"/>
            <w:tcBorders>
              <w:top w:val="single" w:sz="4" w:space="0" w:color="auto"/>
              <w:left w:val="nil"/>
              <w:bottom w:val="single" w:sz="4" w:space="0" w:color="auto"/>
              <w:right w:val="single" w:sz="4" w:space="0" w:color="auto"/>
            </w:tcBorders>
            <w:shd w:val="clear" w:color="auto" w:fill="auto"/>
            <w:noWrap/>
            <w:vAlign w:val="center"/>
            <w:hideMark/>
          </w:tcPr>
          <w:p w14:paraId="48F0726C" w14:textId="77777777" w:rsidR="00CB375E" w:rsidRPr="00CB375E" w:rsidRDefault="00CB375E" w:rsidP="00CB375E">
            <w:pPr>
              <w:widowControl/>
              <w:spacing w:line="240" w:lineRule="exact"/>
              <w:jc w:val="center"/>
              <w:rPr>
                <w:rFonts w:ascii="Times New Roman" w:eastAsia="等线" w:hAnsi="Times New Roman" w:cs="Times New Roman"/>
                <w:b/>
                <w:bCs/>
                <w:color w:val="000000"/>
                <w:kern w:val="0"/>
                <w:sz w:val="18"/>
                <w:szCs w:val="18"/>
              </w:rPr>
            </w:pPr>
            <w:r w:rsidRPr="00CB375E">
              <w:rPr>
                <w:rFonts w:ascii="宋体" w:eastAsia="宋体" w:hAnsi="宋体" w:cs="Times New Roman" w:hint="eastAsia"/>
                <w:b/>
                <w:bCs/>
                <w:color w:val="000000"/>
                <w:kern w:val="0"/>
                <w:sz w:val="18"/>
                <w:szCs w:val="18"/>
              </w:rPr>
              <w:t>目标</w:t>
            </w:r>
          </w:p>
        </w:tc>
      </w:tr>
      <w:tr w:rsidR="00CB375E" w:rsidRPr="00CB375E" w14:paraId="48FA7C85" w14:textId="77777777" w:rsidTr="005A32E1">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7CEEB" w14:textId="04B7AA4A" w:rsidR="00CB375E" w:rsidRPr="00562AF9" w:rsidRDefault="00CB375E" w:rsidP="00CB375E">
            <w:pPr>
              <w:widowControl/>
              <w:spacing w:line="240" w:lineRule="exact"/>
              <w:jc w:val="center"/>
              <w:rPr>
                <w:rFonts w:ascii="Times New Roman" w:eastAsiaTheme="majorEastAsia" w:hAnsi="Times New Roman" w:cs="Times New Roman"/>
                <w:b/>
                <w:bCs/>
                <w:color w:val="000000"/>
                <w:kern w:val="0"/>
                <w:sz w:val="18"/>
                <w:szCs w:val="18"/>
              </w:rPr>
            </w:pPr>
            <w:r w:rsidRPr="00562AF9">
              <w:rPr>
                <w:rFonts w:ascii="Times New Roman" w:eastAsiaTheme="majorEastAsia" w:hAnsi="Times New Roman" w:cs="Times New Roman"/>
                <w:b/>
                <w:bCs/>
                <w:color w:val="000000"/>
                <w:kern w:val="0"/>
                <w:sz w:val="18"/>
                <w:szCs w:val="18"/>
              </w:rPr>
              <w:t>1</w:t>
            </w:r>
          </w:p>
        </w:tc>
        <w:tc>
          <w:tcPr>
            <w:tcW w:w="709" w:type="dxa"/>
            <w:tcBorders>
              <w:top w:val="nil"/>
              <w:left w:val="nil"/>
              <w:bottom w:val="single" w:sz="4" w:space="0" w:color="auto"/>
              <w:right w:val="single" w:sz="4" w:space="0" w:color="auto"/>
            </w:tcBorders>
            <w:shd w:val="clear" w:color="auto" w:fill="auto"/>
            <w:noWrap/>
            <w:vAlign w:val="center"/>
            <w:hideMark/>
          </w:tcPr>
          <w:p w14:paraId="60F9C87D" w14:textId="014A9A0A" w:rsidR="00CB375E" w:rsidRPr="00CB375E" w:rsidRDefault="00415159" w:rsidP="00CB375E">
            <w:pPr>
              <w:widowControl/>
              <w:spacing w:line="240" w:lineRule="exact"/>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7.12</w:t>
            </w:r>
          </w:p>
        </w:tc>
        <w:tc>
          <w:tcPr>
            <w:tcW w:w="850" w:type="dxa"/>
            <w:tcBorders>
              <w:top w:val="nil"/>
              <w:left w:val="nil"/>
              <w:bottom w:val="single" w:sz="4" w:space="0" w:color="auto"/>
              <w:right w:val="single" w:sz="4" w:space="0" w:color="auto"/>
            </w:tcBorders>
            <w:shd w:val="clear" w:color="auto" w:fill="auto"/>
            <w:noWrap/>
            <w:vAlign w:val="center"/>
            <w:hideMark/>
          </w:tcPr>
          <w:p w14:paraId="698D494F" w14:textId="0175C7E5" w:rsidR="00CB375E" w:rsidRPr="00CB375E" w:rsidRDefault="00415159" w:rsidP="00CB375E">
            <w:pPr>
              <w:widowControl/>
              <w:spacing w:line="240" w:lineRule="exact"/>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7.</w:t>
            </w:r>
            <w:r w:rsidR="00710058">
              <w:rPr>
                <w:rFonts w:ascii="Times New Roman" w:eastAsia="等线" w:hAnsi="Times New Roman" w:cs="Times New Roman"/>
                <w:color w:val="000000"/>
                <w:kern w:val="0"/>
                <w:sz w:val="18"/>
                <w:szCs w:val="18"/>
              </w:rPr>
              <w:t>25</w:t>
            </w:r>
          </w:p>
        </w:tc>
        <w:tc>
          <w:tcPr>
            <w:tcW w:w="6033" w:type="dxa"/>
            <w:tcBorders>
              <w:top w:val="nil"/>
              <w:left w:val="nil"/>
              <w:bottom w:val="single" w:sz="4" w:space="0" w:color="auto"/>
              <w:right w:val="single" w:sz="4" w:space="0" w:color="auto"/>
            </w:tcBorders>
            <w:shd w:val="clear" w:color="auto" w:fill="auto"/>
            <w:noWrap/>
            <w:vAlign w:val="center"/>
            <w:hideMark/>
          </w:tcPr>
          <w:p w14:paraId="672AAE96" w14:textId="3146C054" w:rsidR="00A2405D" w:rsidRDefault="00CB375E" w:rsidP="00A2405D">
            <w:pPr>
              <w:widowControl/>
              <w:spacing w:line="240" w:lineRule="exact"/>
              <w:jc w:val="left"/>
              <w:rPr>
                <w:rFonts w:ascii="宋体" w:eastAsia="宋体" w:hAnsi="宋体" w:cs="Times New Roman"/>
                <w:color w:val="000000"/>
                <w:kern w:val="0"/>
                <w:sz w:val="18"/>
                <w:szCs w:val="18"/>
              </w:rPr>
            </w:pPr>
            <w:r w:rsidRPr="00CB375E">
              <w:rPr>
                <w:rFonts w:ascii="宋体" w:eastAsia="宋体" w:hAnsi="宋体" w:cs="Times New Roman" w:hint="eastAsia"/>
                <w:color w:val="000000"/>
                <w:kern w:val="0"/>
                <w:sz w:val="18"/>
                <w:szCs w:val="18"/>
              </w:rPr>
              <w:t>对</w:t>
            </w:r>
            <w:r w:rsidRPr="00CB375E">
              <w:rPr>
                <w:rFonts w:ascii="Times New Roman" w:eastAsia="等线" w:hAnsi="Times New Roman" w:cs="Times New Roman"/>
                <w:color w:val="000000"/>
                <w:kern w:val="0"/>
                <w:sz w:val="18"/>
                <w:szCs w:val="18"/>
              </w:rPr>
              <w:t>MAS</w:t>
            </w:r>
            <w:r w:rsidRPr="00CB375E">
              <w:rPr>
                <w:rFonts w:ascii="宋体" w:eastAsia="宋体" w:hAnsi="宋体" w:cs="Times New Roman" w:hint="eastAsia"/>
                <w:color w:val="000000"/>
                <w:kern w:val="0"/>
                <w:sz w:val="18"/>
                <w:szCs w:val="18"/>
              </w:rPr>
              <w:t>的知识体系有所了</w:t>
            </w:r>
            <w:r w:rsidRPr="00415159">
              <w:rPr>
                <w:rFonts w:ascii="Times New Roman" w:eastAsia="宋体" w:hAnsi="Times New Roman" w:cs="Times New Roman"/>
                <w:color w:val="000000"/>
                <w:kern w:val="0"/>
                <w:sz w:val="18"/>
                <w:szCs w:val="18"/>
              </w:rPr>
              <w:t>解</w:t>
            </w:r>
            <w:r w:rsidR="00415159" w:rsidRPr="00415159">
              <w:rPr>
                <w:rFonts w:ascii="Times New Roman" w:eastAsia="宋体" w:hAnsi="Times New Roman" w:cs="Times New Roman"/>
                <w:color w:val="000000"/>
                <w:kern w:val="0"/>
                <w:sz w:val="18"/>
                <w:szCs w:val="18"/>
              </w:rPr>
              <w:t>，了解</w:t>
            </w:r>
            <w:r w:rsidR="00415159" w:rsidRPr="00415159">
              <w:rPr>
                <w:rFonts w:ascii="Times New Roman" w:eastAsia="宋体" w:hAnsi="Times New Roman" w:cs="Times New Roman"/>
                <w:color w:val="000000"/>
                <w:kern w:val="0"/>
                <w:sz w:val="18"/>
                <w:szCs w:val="18"/>
              </w:rPr>
              <w:t>MAS</w:t>
            </w:r>
            <w:r w:rsidR="00415159" w:rsidRPr="00415159">
              <w:rPr>
                <w:rFonts w:ascii="Times New Roman" w:eastAsia="宋体" w:hAnsi="Times New Roman" w:cs="Times New Roman"/>
                <w:color w:val="000000"/>
                <w:kern w:val="0"/>
                <w:sz w:val="18"/>
                <w:szCs w:val="18"/>
              </w:rPr>
              <w:t>中的</w:t>
            </w:r>
            <w:r w:rsidR="00415159">
              <w:rPr>
                <w:rFonts w:ascii="Times New Roman" w:eastAsia="宋体" w:hAnsi="Times New Roman" w:cs="Times New Roman" w:hint="eastAsia"/>
                <w:color w:val="000000"/>
                <w:kern w:val="0"/>
                <w:sz w:val="18"/>
                <w:szCs w:val="18"/>
              </w:rPr>
              <w:t>研究分支</w:t>
            </w:r>
          </w:p>
          <w:p w14:paraId="1DE81B61" w14:textId="77777777" w:rsidR="00CB375E" w:rsidRDefault="00CB375E" w:rsidP="00A2405D">
            <w:pPr>
              <w:widowControl/>
              <w:spacing w:line="240" w:lineRule="exact"/>
              <w:jc w:val="left"/>
              <w:rPr>
                <w:rFonts w:ascii="宋体" w:eastAsia="宋体" w:hAnsi="宋体" w:cs="Times New Roman"/>
                <w:color w:val="000000"/>
                <w:kern w:val="0"/>
                <w:sz w:val="18"/>
                <w:szCs w:val="18"/>
              </w:rPr>
            </w:pPr>
            <w:r w:rsidRPr="00CB375E">
              <w:rPr>
                <w:rFonts w:ascii="宋体" w:eastAsia="宋体" w:hAnsi="宋体" w:cs="Times New Roman" w:hint="eastAsia"/>
                <w:color w:val="000000"/>
                <w:kern w:val="0"/>
                <w:sz w:val="18"/>
                <w:szCs w:val="18"/>
              </w:rPr>
              <w:t>能够使用编程工具对传统</w:t>
            </w:r>
            <w:r w:rsidRPr="00CB375E">
              <w:rPr>
                <w:rFonts w:ascii="Times New Roman" w:eastAsia="等线" w:hAnsi="Times New Roman" w:cs="Times New Roman"/>
                <w:color w:val="000000"/>
                <w:kern w:val="0"/>
                <w:sz w:val="18"/>
                <w:szCs w:val="18"/>
              </w:rPr>
              <w:t>MAS</w:t>
            </w:r>
            <w:r w:rsidRPr="00CB375E">
              <w:rPr>
                <w:rFonts w:ascii="宋体" w:eastAsia="宋体" w:hAnsi="宋体" w:cs="Times New Roman" w:hint="eastAsia"/>
                <w:color w:val="000000"/>
                <w:kern w:val="0"/>
                <w:sz w:val="18"/>
                <w:szCs w:val="18"/>
              </w:rPr>
              <w:t>算法进行仿真复现</w:t>
            </w:r>
          </w:p>
          <w:p w14:paraId="6C425D19" w14:textId="6C6F2B7B" w:rsidR="00415159" w:rsidRPr="00CB375E" w:rsidRDefault="00415159" w:rsidP="00A2405D">
            <w:pPr>
              <w:widowControl/>
              <w:spacing w:line="240" w:lineRule="exact"/>
              <w:jc w:val="left"/>
              <w:rPr>
                <w:rFonts w:ascii="Times New Roman" w:eastAsia="等线" w:hAnsi="Times New Roman" w:cs="Times New Roman"/>
                <w:color w:val="000000"/>
                <w:kern w:val="0"/>
                <w:sz w:val="18"/>
                <w:szCs w:val="18"/>
              </w:rPr>
            </w:pPr>
            <w:r w:rsidRPr="00CB375E">
              <w:rPr>
                <w:rFonts w:ascii="宋体" w:eastAsia="宋体" w:hAnsi="宋体" w:cs="Times New Roman" w:hint="eastAsia"/>
                <w:color w:val="000000"/>
                <w:kern w:val="0"/>
                <w:sz w:val="18"/>
                <w:szCs w:val="18"/>
              </w:rPr>
              <w:t>在复现的基础上理解论文中的相关定理</w:t>
            </w:r>
          </w:p>
        </w:tc>
      </w:tr>
      <w:tr w:rsidR="002240B5" w:rsidRPr="00CB375E" w14:paraId="415809B0" w14:textId="77777777" w:rsidTr="007E6C7C">
        <w:trPr>
          <w:trHeight w:val="288"/>
        </w:trPr>
        <w:tc>
          <w:tcPr>
            <w:tcW w:w="829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7FA1DDA" w14:textId="32A08C40" w:rsidR="002240B5" w:rsidRPr="005F3F56" w:rsidRDefault="002240B5" w:rsidP="002240B5">
            <w:pPr>
              <w:widowControl/>
              <w:spacing w:line="240" w:lineRule="exact"/>
              <w:jc w:val="center"/>
              <w:rPr>
                <w:rFonts w:ascii="Times New Roman" w:eastAsiaTheme="majorEastAsia" w:hAnsi="Times New Roman" w:cs="Times New Roman"/>
                <w:b/>
                <w:bCs/>
                <w:color w:val="000000"/>
                <w:kern w:val="0"/>
                <w:sz w:val="18"/>
                <w:szCs w:val="18"/>
              </w:rPr>
            </w:pPr>
            <w:r w:rsidRPr="005F3F56">
              <w:rPr>
                <w:rFonts w:ascii="Times New Roman" w:eastAsiaTheme="majorEastAsia" w:hAnsi="Times New Roman" w:cs="Times New Roman"/>
                <w:b/>
                <w:bCs/>
                <w:color w:val="000000"/>
                <w:kern w:val="0"/>
                <w:sz w:val="18"/>
                <w:szCs w:val="18"/>
              </w:rPr>
              <w:t>中期考核</w:t>
            </w:r>
            <w:r w:rsidR="00710058">
              <w:rPr>
                <w:rFonts w:ascii="Times New Roman" w:eastAsiaTheme="majorEastAsia" w:hAnsi="Times New Roman" w:cs="Times New Roman" w:hint="eastAsia"/>
                <w:b/>
                <w:bCs/>
                <w:color w:val="000000"/>
                <w:kern w:val="0"/>
                <w:sz w:val="18"/>
                <w:szCs w:val="18"/>
              </w:rPr>
              <w:t>（</w:t>
            </w:r>
            <w:r w:rsidR="00710058">
              <w:rPr>
                <w:rFonts w:ascii="Times New Roman" w:eastAsiaTheme="majorEastAsia" w:hAnsi="Times New Roman" w:cs="Times New Roman" w:hint="eastAsia"/>
                <w:b/>
                <w:bCs/>
                <w:color w:val="000000"/>
                <w:kern w:val="0"/>
                <w:sz w:val="18"/>
                <w:szCs w:val="18"/>
              </w:rPr>
              <w:t>7</w:t>
            </w:r>
            <w:r w:rsidR="00710058">
              <w:rPr>
                <w:rFonts w:ascii="Times New Roman" w:eastAsiaTheme="majorEastAsia" w:hAnsi="Times New Roman" w:cs="Times New Roman"/>
                <w:b/>
                <w:bCs/>
                <w:color w:val="000000"/>
                <w:kern w:val="0"/>
                <w:sz w:val="18"/>
                <w:szCs w:val="18"/>
              </w:rPr>
              <w:t>.26 - 8.1</w:t>
            </w:r>
            <w:r w:rsidR="00710058">
              <w:rPr>
                <w:rFonts w:ascii="Times New Roman" w:eastAsiaTheme="majorEastAsia" w:hAnsi="Times New Roman" w:cs="Times New Roman" w:hint="eastAsia"/>
                <w:b/>
                <w:bCs/>
                <w:color w:val="000000"/>
                <w:kern w:val="0"/>
                <w:sz w:val="18"/>
                <w:szCs w:val="18"/>
              </w:rPr>
              <w:t>）</w:t>
            </w:r>
          </w:p>
        </w:tc>
      </w:tr>
      <w:tr w:rsidR="00CB375E" w:rsidRPr="00CB375E" w14:paraId="3A8A6304" w14:textId="77777777" w:rsidTr="005A32E1">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DEA5" w14:textId="150C7A14" w:rsidR="00CB375E" w:rsidRPr="00562AF9" w:rsidRDefault="00CB375E" w:rsidP="00CB375E">
            <w:pPr>
              <w:widowControl/>
              <w:spacing w:line="240" w:lineRule="exact"/>
              <w:jc w:val="center"/>
              <w:rPr>
                <w:rFonts w:ascii="Times New Roman" w:eastAsiaTheme="majorEastAsia" w:hAnsi="Times New Roman" w:cs="Times New Roman"/>
                <w:b/>
                <w:bCs/>
                <w:color w:val="000000"/>
                <w:kern w:val="0"/>
                <w:sz w:val="18"/>
                <w:szCs w:val="18"/>
              </w:rPr>
            </w:pPr>
            <w:r w:rsidRPr="00562AF9">
              <w:rPr>
                <w:rFonts w:ascii="Times New Roman" w:eastAsiaTheme="majorEastAsia" w:hAnsi="Times New Roman" w:cs="Times New Roman"/>
                <w:b/>
                <w:bCs/>
                <w:color w:val="000000"/>
                <w:kern w:val="0"/>
                <w:sz w:val="18"/>
                <w:szCs w:val="18"/>
              </w:rPr>
              <w:t>2</w:t>
            </w:r>
          </w:p>
        </w:tc>
        <w:tc>
          <w:tcPr>
            <w:tcW w:w="709" w:type="dxa"/>
            <w:tcBorders>
              <w:top w:val="nil"/>
              <w:left w:val="nil"/>
              <w:bottom w:val="single" w:sz="4" w:space="0" w:color="auto"/>
              <w:right w:val="single" w:sz="4" w:space="0" w:color="auto"/>
            </w:tcBorders>
            <w:shd w:val="clear" w:color="auto" w:fill="auto"/>
            <w:noWrap/>
            <w:vAlign w:val="center"/>
            <w:hideMark/>
          </w:tcPr>
          <w:p w14:paraId="1375421A" w14:textId="08486406" w:rsidR="00CB375E" w:rsidRPr="00CB375E" w:rsidRDefault="00415159" w:rsidP="00CB375E">
            <w:pPr>
              <w:widowControl/>
              <w:spacing w:line="240" w:lineRule="exact"/>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w:t>
            </w:r>
            <w:r w:rsidR="00710058">
              <w:rPr>
                <w:rFonts w:ascii="Times New Roman" w:eastAsia="等线" w:hAnsi="Times New Roman" w:cs="Times New Roman"/>
                <w:color w:val="000000"/>
                <w:kern w:val="0"/>
                <w:sz w:val="18"/>
                <w:szCs w:val="18"/>
              </w:rPr>
              <w:t>2</w:t>
            </w:r>
          </w:p>
        </w:tc>
        <w:tc>
          <w:tcPr>
            <w:tcW w:w="850" w:type="dxa"/>
            <w:tcBorders>
              <w:top w:val="nil"/>
              <w:left w:val="nil"/>
              <w:bottom w:val="single" w:sz="4" w:space="0" w:color="auto"/>
              <w:right w:val="single" w:sz="4" w:space="0" w:color="auto"/>
            </w:tcBorders>
            <w:shd w:val="clear" w:color="auto" w:fill="auto"/>
            <w:noWrap/>
            <w:vAlign w:val="center"/>
            <w:hideMark/>
          </w:tcPr>
          <w:p w14:paraId="147590FA" w14:textId="3F37534B" w:rsidR="00CB375E" w:rsidRPr="00CB375E" w:rsidRDefault="00415159" w:rsidP="00CB375E">
            <w:pPr>
              <w:widowControl/>
              <w:spacing w:line="240" w:lineRule="exact"/>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w:t>
            </w:r>
            <w:r w:rsidR="00710058">
              <w:rPr>
                <w:rFonts w:ascii="Times New Roman" w:eastAsia="等线" w:hAnsi="Times New Roman" w:cs="Times New Roman"/>
                <w:color w:val="000000"/>
                <w:kern w:val="0"/>
                <w:sz w:val="18"/>
                <w:szCs w:val="18"/>
              </w:rPr>
              <w:t>11</w:t>
            </w:r>
          </w:p>
        </w:tc>
        <w:tc>
          <w:tcPr>
            <w:tcW w:w="6033" w:type="dxa"/>
            <w:tcBorders>
              <w:top w:val="nil"/>
              <w:left w:val="nil"/>
              <w:bottom w:val="single" w:sz="4" w:space="0" w:color="auto"/>
              <w:right w:val="single" w:sz="4" w:space="0" w:color="auto"/>
            </w:tcBorders>
            <w:shd w:val="clear" w:color="auto" w:fill="auto"/>
            <w:noWrap/>
            <w:vAlign w:val="center"/>
            <w:hideMark/>
          </w:tcPr>
          <w:p w14:paraId="7D477CC4" w14:textId="50167425" w:rsidR="00CB375E" w:rsidRPr="00CB375E" w:rsidRDefault="00415159" w:rsidP="00A2405D">
            <w:pPr>
              <w:widowControl/>
              <w:spacing w:line="240" w:lineRule="exact"/>
              <w:jc w:val="left"/>
              <w:rPr>
                <w:rFonts w:ascii="Times New Roman" w:eastAsia="等线" w:hAnsi="Times New Roman" w:cs="Times New Roman"/>
                <w:color w:val="000000"/>
                <w:kern w:val="0"/>
                <w:sz w:val="18"/>
                <w:szCs w:val="18"/>
              </w:rPr>
            </w:pPr>
            <w:r w:rsidRPr="00CB375E">
              <w:rPr>
                <w:rFonts w:ascii="Times New Roman" w:eastAsia="等线" w:hAnsi="Times New Roman" w:cs="Times New Roman"/>
                <w:color w:val="000000"/>
                <w:kern w:val="0"/>
                <w:sz w:val="18"/>
                <w:szCs w:val="18"/>
              </w:rPr>
              <w:t>DP</w:t>
            </w:r>
            <w:r w:rsidRPr="00CB375E">
              <w:rPr>
                <w:rFonts w:ascii="宋体" w:eastAsia="宋体" w:hAnsi="宋体" w:cs="Times New Roman" w:hint="eastAsia"/>
                <w:color w:val="000000"/>
                <w:kern w:val="0"/>
                <w:sz w:val="18"/>
                <w:szCs w:val="18"/>
              </w:rPr>
              <w:t>基础入门，对</w:t>
            </w:r>
            <w:r w:rsidRPr="00CB375E">
              <w:rPr>
                <w:rFonts w:ascii="Times New Roman" w:eastAsia="等线" w:hAnsi="Times New Roman" w:cs="Times New Roman"/>
                <w:color w:val="000000"/>
                <w:kern w:val="0"/>
                <w:sz w:val="18"/>
                <w:szCs w:val="18"/>
              </w:rPr>
              <w:t>DP</w:t>
            </w:r>
            <w:r w:rsidRPr="00CB375E">
              <w:rPr>
                <w:rFonts w:ascii="宋体" w:eastAsia="宋体" w:hAnsi="宋体" w:cs="Times New Roman" w:hint="eastAsia"/>
                <w:color w:val="000000"/>
                <w:kern w:val="0"/>
                <w:sz w:val="18"/>
                <w:szCs w:val="18"/>
              </w:rPr>
              <w:t>的</w:t>
            </w:r>
            <w:r w:rsidR="00C42DA3">
              <w:rPr>
                <w:rFonts w:ascii="宋体" w:eastAsia="宋体" w:hAnsi="宋体" w:cs="Times New Roman" w:hint="eastAsia"/>
                <w:color w:val="000000"/>
                <w:kern w:val="0"/>
                <w:sz w:val="18"/>
                <w:szCs w:val="18"/>
              </w:rPr>
              <w:t>研究背景、</w:t>
            </w:r>
            <w:r w:rsidRPr="00CB375E">
              <w:rPr>
                <w:rFonts w:ascii="宋体" w:eastAsia="宋体" w:hAnsi="宋体" w:cs="Times New Roman" w:hint="eastAsia"/>
                <w:color w:val="000000"/>
                <w:kern w:val="0"/>
                <w:sz w:val="18"/>
                <w:szCs w:val="18"/>
              </w:rPr>
              <w:t>基本定义、用途、相关定理有所了解</w:t>
            </w:r>
          </w:p>
        </w:tc>
      </w:tr>
      <w:tr w:rsidR="00CB375E" w:rsidRPr="00CB375E" w14:paraId="78F55622" w14:textId="77777777" w:rsidTr="005A32E1">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55503" w14:textId="1AB416A7" w:rsidR="00CB375E" w:rsidRPr="00562AF9" w:rsidRDefault="00CB375E" w:rsidP="00CB375E">
            <w:pPr>
              <w:widowControl/>
              <w:spacing w:line="240" w:lineRule="exact"/>
              <w:jc w:val="center"/>
              <w:rPr>
                <w:rFonts w:ascii="Times New Roman" w:eastAsiaTheme="majorEastAsia" w:hAnsi="Times New Roman" w:cs="Times New Roman"/>
                <w:b/>
                <w:bCs/>
                <w:color w:val="000000"/>
                <w:kern w:val="0"/>
                <w:sz w:val="18"/>
                <w:szCs w:val="18"/>
              </w:rPr>
            </w:pPr>
            <w:r w:rsidRPr="00562AF9">
              <w:rPr>
                <w:rFonts w:ascii="Times New Roman" w:eastAsiaTheme="majorEastAsia" w:hAnsi="Times New Roman" w:cs="Times New Roman"/>
                <w:b/>
                <w:bCs/>
                <w:color w:val="000000"/>
                <w:kern w:val="0"/>
                <w:sz w:val="18"/>
                <w:szCs w:val="18"/>
              </w:rPr>
              <w:t>3</w:t>
            </w:r>
          </w:p>
        </w:tc>
        <w:tc>
          <w:tcPr>
            <w:tcW w:w="709" w:type="dxa"/>
            <w:tcBorders>
              <w:top w:val="nil"/>
              <w:left w:val="nil"/>
              <w:bottom w:val="nil"/>
              <w:right w:val="single" w:sz="4" w:space="0" w:color="auto"/>
            </w:tcBorders>
            <w:shd w:val="clear" w:color="auto" w:fill="auto"/>
            <w:noWrap/>
            <w:vAlign w:val="center"/>
            <w:hideMark/>
          </w:tcPr>
          <w:p w14:paraId="699B35A5" w14:textId="5A55203E" w:rsidR="00CB375E" w:rsidRPr="00CB375E" w:rsidRDefault="00415159" w:rsidP="00CB375E">
            <w:pPr>
              <w:widowControl/>
              <w:spacing w:line="240" w:lineRule="exact"/>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8.1</w:t>
            </w:r>
            <w:r w:rsidR="00710058">
              <w:rPr>
                <w:rFonts w:ascii="Times New Roman" w:eastAsia="等线" w:hAnsi="Times New Roman" w:cs="Times New Roman"/>
                <w:color w:val="000000"/>
                <w:kern w:val="0"/>
                <w:sz w:val="18"/>
                <w:szCs w:val="18"/>
              </w:rPr>
              <w:t>2</w:t>
            </w:r>
          </w:p>
        </w:tc>
        <w:tc>
          <w:tcPr>
            <w:tcW w:w="850" w:type="dxa"/>
            <w:tcBorders>
              <w:top w:val="nil"/>
              <w:left w:val="nil"/>
              <w:bottom w:val="nil"/>
              <w:right w:val="single" w:sz="4" w:space="0" w:color="auto"/>
            </w:tcBorders>
            <w:shd w:val="clear" w:color="auto" w:fill="auto"/>
            <w:noWrap/>
            <w:vAlign w:val="center"/>
            <w:hideMark/>
          </w:tcPr>
          <w:p w14:paraId="0265E7D1" w14:textId="717B768A" w:rsidR="00CB375E" w:rsidRPr="00CB375E" w:rsidRDefault="00415159" w:rsidP="00CB375E">
            <w:pPr>
              <w:widowControl/>
              <w:spacing w:line="240" w:lineRule="exact"/>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w:t>
            </w:r>
            <w:r w:rsidR="00710058">
              <w:rPr>
                <w:rFonts w:ascii="Times New Roman" w:eastAsia="等线" w:hAnsi="Times New Roman" w:cs="Times New Roman"/>
                <w:color w:val="000000"/>
                <w:kern w:val="0"/>
                <w:sz w:val="18"/>
                <w:szCs w:val="18"/>
              </w:rPr>
              <w:t>19</w:t>
            </w:r>
          </w:p>
        </w:tc>
        <w:tc>
          <w:tcPr>
            <w:tcW w:w="6033" w:type="dxa"/>
            <w:tcBorders>
              <w:top w:val="nil"/>
              <w:left w:val="nil"/>
              <w:bottom w:val="nil"/>
              <w:right w:val="single" w:sz="4" w:space="0" w:color="auto"/>
            </w:tcBorders>
            <w:shd w:val="clear" w:color="auto" w:fill="auto"/>
            <w:noWrap/>
            <w:vAlign w:val="center"/>
            <w:hideMark/>
          </w:tcPr>
          <w:p w14:paraId="1A7AED7B" w14:textId="77D3B3FC" w:rsidR="00CB375E" w:rsidRPr="00CB375E" w:rsidRDefault="00415159" w:rsidP="00A2405D">
            <w:pPr>
              <w:widowControl/>
              <w:spacing w:line="240" w:lineRule="exact"/>
              <w:jc w:val="left"/>
              <w:rPr>
                <w:rFonts w:ascii="Times New Roman" w:eastAsia="等线" w:hAnsi="Times New Roman" w:cs="Times New Roman"/>
                <w:color w:val="000000"/>
                <w:kern w:val="0"/>
                <w:sz w:val="18"/>
                <w:szCs w:val="18"/>
              </w:rPr>
            </w:pPr>
            <w:r w:rsidRPr="00CB375E">
              <w:rPr>
                <w:rFonts w:ascii="宋体" w:eastAsia="宋体" w:hAnsi="宋体" w:cs="Times New Roman" w:hint="eastAsia"/>
                <w:color w:val="000000"/>
                <w:kern w:val="0"/>
                <w:sz w:val="18"/>
                <w:szCs w:val="18"/>
              </w:rPr>
              <w:t>对</w:t>
            </w:r>
            <w:r w:rsidRPr="00CB375E">
              <w:rPr>
                <w:rFonts w:ascii="Times New Roman" w:eastAsia="等线" w:hAnsi="Times New Roman" w:cs="Times New Roman"/>
                <w:color w:val="000000"/>
                <w:kern w:val="0"/>
                <w:sz w:val="18"/>
                <w:szCs w:val="18"/>
              </w:rPr>
              <w:t>MAS+DP</w:t>
            </w:r>
            <w:r w:rsidRPr="00CB375E">
              <w:rPr>
                <w:rFonts w:ascii="宋体" w:eastAsia="宋体" w:hAnsi="宋体" w:cs="Times New Roman" w:hint="eastAsia"/>
                <w:color w:val="000000"/>
                <w:kern w:val="0"/>
                <w:sz w:val="18"/>
                <w:szCs w:val="18"/>
              </w:rPr>
              <w:t>的经典论文进行熟读并复现，深入理解</w:t>
            </w:r>
            <w:r w:rsidRPr="00CB375E">
              <w:rPr>
                <w:rFonts w:ascii="Times New Roman" w:eastAsia="等线" w:hAnsi="Times New Roman" w:cs="Times New Roman"/>
                <w:color w:val="000000"/>
                <w:kern w:val="0"/>
                <w:sz w:val="18"/>
                <w:szCs w:val="18"/>
              </w:rPr>
              <w:t>MAS+DP</w:t>
            </w:r>
            <w:r w:rsidRPr="00CB375E">
              <w:rPr>
                <w:rFonts w:ascii="宋体" w:eastAsia="宋体" w:hAnsi="宋体" w:cs="Times New Roman" w:hint="eastAsia"/>
                <w:color w:val="000000"/>
                <w:kern w:val="0"/>
                <w:sz w:val="18"/>
                <w:szCs w:val="18"/>
              </w:rPr>
              <w:t>的原理</w:t>
            </w:r>
          </w:p>
        </w:tc>
      </w:tr>
      <w:tr w:rsidR="002240B5" w:rsidRPr="00CB375E" w14:paraId="607C1C9D" w14:textId="77777777" w:rsidTr="007E6C7C">
        <w:trPr>
          <w:trHeight w:val="288"/>
        </w:trPr>
        <w:tc>
          <w:tcPr>
            <w:tcW w:w="829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0113DC8" w14:textId="18A04BF6" w:rsidR="002240B5" w:rsidRPr="005F3F56" w:rsidRDefault="002240B5" w:rsidP="002240B5">
            <w:pPr>
              <w:widowControl/>
              <w:spacing w:line="240" w:lineRule="exact"/>
              <w:jc w:val="center"/>
              <w:rPr>
                <w:rFonts w:ascii="Times New Roman" w:eastAsiaTheme="majorEastAsia" w:hAnsi="Times New Roman" w:cs="Times New Roman"/>
                <w:b/>
                <w:bCs/>
                <w:color w:val="000000"/>
                <w:kern w:val="0"/>
                <w:sz w:val="18"/>
                <w:szCs w:val="18"/>
              </w:rPr>
            </w:pPr>
            <w:r w:rsidRPr="005F3F56">
              <w:rPr>
                <w:rFonts w:ascii="Times New Roman" w:eastAsiaTheme="majorEastAsia" w:hAnsi="Times New Roman" w:cs="Times New Roman"/>
                <w:b/>
                <w:bCs/>
                <w:color w:val="000000"/>
                <w:kern w:val="0"/>
                <w:sz w:val="18"/>
                <w:szCs w:val="18"/>
              </w:rPr>
              <w:t>终期考核</w:t>
            </w:r>
            <w:r w:rsidR="00710058">
              <w:rPr>
                <w:rFonts w:ascii="Times New Roman" w:eastAsiaTheme="majorEastAsia" w:hAnsi="Times New Roman" w:cs="Times New Roman" w:hint="eastAsia"/>
                <w:b/>
                <w:bCs/>
                <w:color w:val="000000"/>
                <w:kern w:val="0"/>
                <w:sz w:val="18"/>
                <w:szCs w:val="18"/>
              </w:rPr>
              <w:t>（</w:t>
            </w:r>
            <w:r w:rsidR="00710058">
              <w:rPr>
                <w:rFonts w:ascii="Times New Roman" w:eastAsiaTheme="majorEastAsia" w:hAnsi="Times New Roman" w:cs="Times New Roman" w:hint="eastAsia"/>
                <w:b/>
                <w:bCs/>
                <w:color w:val="000000"/>
                <w:kern w:val="0"/>
                <w:sz w:val="18"/>
                <w:szCs w:val="18"/>
              </w:rPr>
              <w:t>8.</w:t>
            </w:r>
            <w:r w:rsidR="00710058">
              <w:rPr>
                <w:rFonts w:ascii="Times New Roman" w:eastAsiaTheme="majorEastAsia" w:hAnsi="Times New Roman" w:cs="Times New Roman"/>
                <w:b/>
                <w:bCs/>
                <w:color w:val="000000"/>
                <w:kern w:val="0"/>
                <w:sz w:val="18"/>
                <w:szCs w:val="18"/>
              </w:rPr>
              <w:t>20 – 8.22</w:t>
            </w:r>
            <w:r w:rsidR="00710058">
              <w:rPr>
                <w:rFonts w:ascii="Times New Roman" w:eastAsiaTheme="majorEastAsia" w:hAnsi="Times New Roman" w:cs="Times New Roman" w:hint="eastAsia"/>
                <w:b/>
                <w:bCs/>
                <w:color w:val="000000"/>
                <w:kern w:val="0"/>
                <w:sz w:val="18"/>
                <w:szCs w:val="18"/>
              </w:rPr>
              <w:t>）</w:t>
            </w:r>
          </w:p>
        </w:tc>
      </w:tr>
    </w:tbl>
    <w:p w14:paraId="3FA94C13" w14:textId="77777777" w:rsidR="00C14754" w:rsidRPr="006F391D" w:rsidRDefault="00C14754" w:rsidP="00A2405D">
      <w:pPr>
        <w:rPr>
          <w:rFonts w:ascii="Times New Roman" w:hAnsi="Times New Roman" w:cs="Times New Roman"/>
          <w:szCs w:val="21"/>
        </w:rPr>
      </w:pPr>
    </w:p>
    <w:p w14:paraId="7DB5DD75" w14:textId="216F91A2" w:rsidR="002B5086" w:rsidRPr="006F391D" w:rsidRDefault="002B5086" w:rsidP="002B5086">
      <w:pPr>
        <w:rPr>
          <w:rFonts w:ascii="Times New Roman" w:hAnsi="Times New Roman" w:cs="Times New Roman"/>
          <w:b/>
          <w:bCs/>
          <w:szCs w:val="21"/>
        </w:rPr>
      </w:pPr>
      <w:r w:rsidRPr="006F391D">
        <w:rPr>
          <w:rFonts w:ascii="Times New Roman" w:hAnsi="Times New Roman" w:cs="Times New Roman"/>
          <w:b/>
          <w:bCs/>
          <w:szCs w:val="21"/>
        </w:rPr>
        <w:t>导师：</w:t>
      </w:r>
      <w:r w:rsidR="00447405" w:rsidRPr="006F391D">
        <w:rPr>
          <w:rFonts w:ascii="Times New Roman" w:hAnsi="Times New Roman" w:cs="Times New Roman"/>
          <w:b/>
          <w:bCs/>
          <w:szCs w:val="21"/>
        </w:rPr>
        <w:t>谢光强</w:t>
      </w:r>
      <w:r w:rsidR="00290C1C" w:rsidRPr="006F391D">
        <w:rPr>
          <w:rFonts w:ascii="Times New Roman" w:hAnsi="Times New Roman" w:cs="Times New Roman"/>
          <w:b/>
          <w:bCs/>
          <w:szCs w:val="21"/>
        </w:rPr>
        <w:t>教授、李杨教授</w:t>
      </w:r>
    </w:p>
    <w:p w14:paraId="44FDCABD" w14:textId="3E51F9E4" w:rsidR="00751866" w:rsidRPr="006F391D" w:rsidRDefault="008E5E7A" w:rsidP="00BD7810">
      <w:pPr>
        <w:jc w:val="left"/>
        <w:rPr>
          <w:rFonts w:ascii="Times New Roman" w:hAnsi="Times New Roman" w:cs="Times New Roman"/>
          <w:b/>
          <w:bCs/>
          <w:szCs w:val="21"/>
        </w:rPr>
      </w:pPr>
      <w:r w:rsidRPr="006F391D">
        <w:rPr>
          <w:rFonts w:ascii="Times New Roman" w:hAnsi="Times New Roman" w:cs="Times New Roman"/>
          <w:b/>
          <w:bCs/>
          <w:szCs w:val="21"/>
        </w:rPr>
        <w:t>负责人</w:t>
      </w:r>
      <w:r w:rsidR="00751866" w:rsidRPr="006F391D">
        <w:rPr>
          <w:rFonts w:ascii="Times New Roman" w:hAnsi="Times New Roman" w:cs="Times New Roman"/>
          <w:b/>
          <w:bCs/>
          <w:szCs w:val="21"/>
        </w:rPr>
        <w:t>：</w:t>
      </w:r>
      <w:r w:rsidR="00CA4C82">
        <w:rPr>
          <w:rFonts w:ascii="Times New Roman" w:hAnsi="Times New Roman" w:cs="Times New Roman" w:hint="eastAsia"/>
          <w:b/>
          <w:bCs/>
          <w:szCs w:val="21"/>
        </w:rPr>
        <w:t>许继元、</w:t>
      </w:r>
      <w:r w:rsidR="00290C1C" w:rsidRPr="006F391D">
        <w:rPr>
          <w:rFonts w:ascii="Times New Roman" w:hAnsi="Times New Roman" w:cs="Times New Roman"/>
          <w:b/>
          <w:bCs/>
          <w:szCs w:val="21"/>
        </w:rPr>
        <w:t>许浩然</w:t>
      </w:r>
    </w:p>
    <w:p w14:paraId="3A36B98F" w14:textId="19F41096" w:rsidR="00263C41" w:rsidRPr="006F391D" w:rsidRDefault="002B5086" w:rsidP="00DE40DE">
      <w:pPr>
        <w:jc w:val="left"/>
        <w:rPr>
          <w:rFonts w:ascii="Times New Roman" w:hAnsi="Times New Roman" w:cs="Times New Roman"/>
          <w:b/>
          <w:bCs/>
          <w:color w:val="000000" w:themeColor="text1"/>
          <w:szCs w:val="21"/>
        </w:rPr>
      </w:pPr>
      <w:r w:rsidRPr="006F391D">
        <w:rPr>
          <w:rFonts w:ascii="Times New Roman" w:hAnsi="Times New Roman" w:cs="Times New Roman"/>
          <w:b/>
          <w:bCs/>
          <w:szCs w:val="21"/>
        </w:rPr>
        <w:t>参与者：</w:t>
      </w:r>
      <w:r w:rsidR="00CD1038" w:rsidRPr="006F391D">
        <w:rPr>
          <w:rFonts w:ascii="Times New Roman" w:hAnsi="Times New Roman" w:cs="Times New Roman"/>
          <w:b/>
          <w:bCs/>
          <w:color w:val="000000" w:themeColor="text1"/>
          <w:szCs w:val="21"/>
        </w:rPr>
        <w:t>分为</w:t>
      </w:r>
      <w:r w:rsidR="00D0753F">
        <w:rPr>
          <w:rFonts w:ascii="Times New Roman" w:hAnsi="Times New Roman" w:cs="Times New Roman" w:hint="eastAsia"/>
          <w:b/>
          <w:bCs/>
          <w:color w:val="000000" w:themeColor="text1"/>
          <w:szCs w:val="21"/>
        </w:rPr>
        <w:t>线上和线下两</w:t>
      </w:r>
      <w:r w:rsidR="00CD1038" w:rsidRPr="006F391D">
        <w:rPr>
          <w:rFonts w:ascii="Times New Roman" w:hAnsi="Times New Roman" w:cs="Times New Roman"/>
          <w:b/>
          <w:bCs/>
          <w:color w:val="000000" w:themeColor="text1"/>
          <w:szCs w:val="21"/>
        </w:rPr>
        <w:t>组</w:t>
      </w:r>
    </w:p>
    <w:tbl>
      <w:tblPr>
        <w:tblStyle w:val="a5"/>
        <w:tblW w:w="0" w:type="auto"/>
        <w:jc w:val="center"/>
        <w:tblLook w:val="04A0" w:firstRow="1" w:lastRow="0" w:firstColumn="1" w:lastColumn="0" w:noHBand="0" w:noVBand="1"/>
      </w:tblPr>
      <w:tblGrid>
        <w:gridCol w:w="1255"/>
        <w:gridCol w:w="5796"/>
      </w:tblGrid>
      <w:tr w:rsidR="000C22A7" w:rsidRPr="00E84259" w14:paraId="02F80E9A" w14:textId="77777777" w:rsidTr="00E84259">
        <w:trPr>
          <w:jc w:val="center"/>
        </w:trPr>
        <w:tc>
          <w:tcPr>
            <w:tcW w:w="0" w:type="auto"/>
          </w:tcPr>
          <w:p w14:paraId="0DFC34B1" w14:textId="77777777" w:rsidR="000C22A7" w:rsidRPr="00E84259" w:rsidRDefault="000C22A7" w:rsidP="00DE40DE">
            <w:pPr>
              <w:jc w:val="left"/>
              <w:rPr>
                <w:rFonts w:ascii="Times New Roman" w:hAnsi="Times New Roman" w:cs="Times New Roman"/>
                <w:color w:val="000000" w:themeColor="text1"/>
                <w:sz w:val="18"/>
                <w:szCs w:val="18"/>
              </w:rPr>
            </w:pPr>
          </w:p>
        </w:tc>
        <w:tc>
          <w:tcPr>
            <w:tcW w:w="0" w:type="auto"/>
          </w:tcPr>
          <w:p w14:paraId="1F7E2D37" w14:textId="32BE2EE4" w:rsidR="000C22A7" w:rsidRPr="00E84259" w:rsidRDefault="000C22A7" w:rsidP="000C22A7">
            <w:pPr>
              <w:jc w:val="center"/>
              <w:rPr>
                <w:rFonts w:ascii="Times New Roman" w:hAnsi="Times New Roman" w:cs="Times New Roman"/>
                <w:b/>
                <w:bCs/>
                <w:color w:val="000000" w:themeColor="text1"/>
                <w:sz w:val="18"/>
                <w:szCs w:val="18"/>
              </w:rPr>
            </w:pPr>
            <w:r w:rsidRPr="00E84259">
              <w:rPr>
                <w:rFonts w:ascii="Times New Roman" w:hAnsi="Times New Roman" w:cs="Times New Roman"/>
                <w:b/>
                <w:bCs/>
                <w:color w:val="000000" w:themeColor="text1"/>
                <w:sz w:val="18"/>
                <w:szCs w:val="18"/>
              </w:rPr>
              <w:t>成员</w:t>
            </w:r>
          </w:p>
        </w:tc>
      </w:tr>
      <w:tr w:rsidR="000C22A7" w:rsidRPr="00E84259" w14:paraId="51DD7F49" w14:textId="77777777" w:rsidTr="00E84259">
        <w:trPr>
          <w:jc w:val="center"/>
        </w:trPr>
        <w:tc>
          <w:tcPr>
            <w:tcW w:w="0" w:type="auto"/>
            <w:shd w:val="clear" w:color="auto" w:fill="FFF2CC" w:themeFill="accent4" w:themeFillTint="33"/>
          </w:tcPr>
          <w:p w14:paraId="0154D243" w14:textId="21F9CF5A" w:rsidR="000C22A7" w:rsidRPr="00E84259" w:rsidRDefault="000C22A7" w:rsidP="00DE40DE">
            <w:pPr>
              <w:jc w:val="left"/>
              <w:rPr>
                <w:rFonts w:ascii="Times New Roman" w:hAnsi="Times New Roman" w:cs="Times New Roman"/>
                <w:b/>
                <w:bCs/>
                <w:color w:val="000000" w:themeColor="text1"/>
                <w:sz w:val="18"/>
                <w:szCs w:val="18"/>
              </w:rPr>
            </w:pPr>
            <w:r w:rsidRPr="00E84259">
              <w:rPr>
                <w:rFonts w:ascii="Times New Roman" w:hAnsi="Times New Roman" w:cs="Times New Roman"/>
                <w:b/>
                <w:bCs/>
                <w:color w:val="000000" w:themeColor="text1"/>
                <w:sz w:val="18"/>
                <w:szCs w:val="18"/>
              </w:rPr>
              <w:t>组</w:t>
            </w:r>
            <w:r w:rsidRPr="00E84259">
              <w:rPr>
                <w:rFonts w:ascii="Times New Roman" w:hAnsi="Times New Roman" w:cs="Times New Roman"/>
                <w:b/>
                <w:bCs/>
                <w:color w:val="000000" w:themeColor="text1"/>
                <w:sz w:val="18"/>
                <w:szCs w:val="18"/>
              </w:rPr>
              <w:t>1</w:t>
            </w:r>
            <w:r w:rsidR="00CA04F2">
              <w:rPr>
                <w:rFonts w:ascii="Times New Roman" w:hAnsi="Times New Roman" w:cs="Times New Roman" w:hint="eastAsia"/>
                <w:b/>
                <w:bCs/>
                <w:color w:val="000000" w:themeColor="text1"/>
                <w:sz w:val="18"/>
                <w:szCs w:val="18"/>
              </w:rPr>
              <w:t>（线下）</w:t>
            </w:r>
          </w:p>
        </w:tc>
        <w:tc>
          <w:tcPr>
            <w:tcW w:w="0" w:type="auto"/>
            <w:shd w:val="clear" w:color="auto" w:fill="FFF2CC" w:themeFill="accent4" w:themeFillTint="33"/>
          </w:tcPr>
          <w:p w14:paraId="2E12FD2E" w14:textId="5B901552" w:rsidR="000C22A7" w:rsidRPr="00E84259" w:rsidRDefault="00CA04F2" w:rsidP="00CA04F2">
            <w:pPr>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聂芳琪、周雍圆、黄海涛、彭嘉涛、徐晓明、欧翔铭、李海鹏、尚雨晴</w:t>
            </w:r>
          </w:p>
        </w:tc>
      </w:tr>
      <w:tr w:rsidR="000C22A7" w:rsidRPr="00E84259" w14:paraId="34645D5A" w14:textId="77777777" w:rsidTr="00E84259">
        <w:trPr>
          <w:jc w:val="center"/>
        </w:trPr>
        <w:tc>
          <w:tcPr>
            <w:tcW w:w="0" w:type="auto"/>
            <w:shd w:val="clear" w:color="auto" w:fill="E2EFD9" w:themeFill="accent6" w:themeFillTint="33"/>
          </w:tcPr>
          <w:p w14:paraId="3968FD95" w14:textId="653B6695" w:rsidR="000C22A7" w:rsidRPr="00E84259" w:rsidRDefault="000C22A7" w:rsidP="00DE40DE">
            <w:pPr>
              <w:jc w:val="left"/>
              <w:rPr>
                <w:rFonts w:ascii="Times New Roman" w:hAnsi="Times New Roman" w:cs="Times New Roman"/>
                <w:b/>
                <w:bCs/>
                <w:color w:val="000000" w:themeColor="text1"/>
                <w:sz w:val="18"/>
                <w:szCs w:val="18"/>
              </w:rPr>
            </w:pPr>
            <w:r w:rsidRPr="00E84259">
              <w:rPr>
                <w:rFonts w:ascii="Times New Roman" w:hAnsi="Times New Roman" w:cs="Times New Roman"/>
                <w:b/>
                <w:bCs/>
                <w:color w:val="000000" w:themeColor="text1"/>
                <w:sz w:val="18"/>
                <w:szCs w:val="18"/>
              </w:rPr>
              <w:t>组</w:t>
            </w:r>
            <w:r w:rsidRPr="00E84259">
              <w:rPr>
                <w:rFonts w:ascii="Times New Roman" w:hAnsi="Times New Roman" w:cs="Times New Roman"/>
                <w:b/>
                <w:bCs/>
                <w:color w:val="000000" w:themeColor="text1"/>
                <w:sz w:val="18"/>
                <w:szCs w:val="18"/>
              </w:rPr>
              <w:t>2</w:t>
            </w:r>
            <w:r w:rsidR="00CA04F2">
              <w:rPr>
                <w:rFonts w:ascii="Times New Roman" w:hAnsi="Times New Roman" w:cs="Times New Roman" w:hint="eastAsia"/>
                <w:b/>
                <w:bCs/>
                <w:color w:val="000000" w:themeColor="text1"/>
                <w:sz w:val="18"/>
                <w:szCs w:val="18"/>
              </w:rPr>
              <w:t>（线上）</w:t>
            </w:r>
          </w:p>
        </w:tc>
        <w:tc>
          <w:tcPr>
            <w:tcW w:w="0" w:type="auto"/>
            <w:shd w:val="clear" w:color="auto" w:fill="E2EFD9" w:themeFill="accent6" w:themeFillTint="33"/>
          </w:tcPr>
          <w:p w14:paraId="0BD50810" w14:textId="2C550CA9" w:rsidR="000C22A7" w:rsidRPr="00E84259" w:rsidRDefault="00CA04F2" w:rsidP="00CA04F2">
            <w:pPr>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王伟杭、刘培风、赵铭湖、李卓航、唐靖豪、莫舒欣、邬思楠</w:t>
            </w:r>
          </w:p>
        </w:tc>
      </w:tr>
    </w:tbl>
    <w:p w14:paraId="5F70EAB6" w14:textId="7A3831B8" w:rsidR="00C760EC" w:rsidRPr="006F391D" w:rsidRDefault="00C760EC" w:rsidP="00DE40DE">
      <w:pPr>
        <w:jc w:val="left"/>
        <w:rPr>
          <w:rFonts w:ascii="Times New Roman" w:hAnsi="Times New Roman" w:cs="Times New Roman"/>
          <w:szCs w:val="21"/>
        </w:rPr>
      </w:pPr>
    </w:p>
    <w:p w14:paraId="58D862BE" w14:textId="5DD8FAB5" w:rsidR="004E79A1" w:rsidRPr="006F391D" w:rsidRDefault="004E79A1" w:rsidP="00DE40DE">
      <w:pPr>
        <w:jc w:val="left"/>
        <w:rPr>
          <w:rFonts w:ascii="Times New Roman" w:hAnsi="Times New Roman" w:cs="Times New Roman"/>
          <w:b/>
          <w:bCs/>
          <w:szCs w:val="21"/>
        </w:rPr>
      </w:pPr>
      <w:r w:rsidRPr="006F391D">
        <w:rPr>
          <w:rFonts w:ascii="Times New Roman" w:hAnsi="Times New Roman" w:cs="Times New Roman"/>
          <w:b/>
          <w:bCs/>
          <w:szCs w:val="21"/>
        </w:rPr>
        <w:t>展示和汇报形式：</w:t>
      </w:r>
    </w:p>
    <w:p w14:paraId="297548B2" w14:textId="63E18257" w:rsidR="004E79A1" w:rsidRPr="006F391D" w:rsidRDefault="002240B5" w:rsidP="004E79A1">
      <w:pPr>
        <w:ind w:firstLineChars="200" w:firstLine="420"/>
        <w:rPr>
          <w:rFonts w:ascii="Times New Roman" w:hAnsi="Times New Roman" w:cs="Times New Roman"/>
          <w:szCs w:val="21"/>
        </w:rPr>
      </w:pPr>
      <w:r>
        <w:rPr>
          <w:rFonts w:ascii="Times New Roman" w:hAnsi="Times New Roman" w:cs="Times New Roman" w:hint="eastAsia"/>
          <w:color w:val="000000" w:themeColor="text1"/>
          <w:szCs w:val="21"/>
        </w:rPr>
        <w:t>新</w:t>
      </w:r>
      <w:r w:rsidR="004E79A1" w:rsidRPr="006F391D">
        <w:rPr>
          <w:rFonts w:ascii="Times New Roman" w:hAnsi="Times New Roman" w:cs="Times New Roman"/>
          <w:color w:val="000000" w:themeColor="text1"/>
          <w:szCs w:val="21"/>
        </w:rPr>
        <w:t>师弟师妹们</w:t>
      </w:r>
      <w:r w:rsidR="000F6C33" w:rsidRPr="000F6C33">
        <w:rPr>
          <w:rFonts w:ascii="Times New Roman" w:hAnsi="Times New Roman" w:cs="Times New Roman" w:hint="eastAsia"/>
          <w:color w:val="000000" w:themeColor="text1"/>
          <w:szCs w:val="21"/>
        </w:rPr>
        <w:t>分为线上和线下两组</w:t>
      </w:r>
      <w:r w:rsidR="004E79A1" w:rsidRPr="006F391D">
        <w:rPr>
          <w:rFonts w:ascii="Times New Roman" w:hAnsi="Times New Roman" w:cs="Times New Roman"/>
          <w:color w:val="000000" w:themeColor="text1"/>
          <w:szCs w:val="21"/>
        </w:rPr>
        <w:t>，</w:t>
      </w:r>
      <w:r w:rsidR="003D663B">
        <w:rPr>
          <w:rFonts w:ascii="Times New Roman" w:hAnsi="Times New Roman" w:cs="Times New Roman" w:hint="eastAsia"/>
          <w:szCs w:val="21"/>
        </w:rPr>
        <w:t>中期和终期考核时，</w:t>
      </w:r>
      <w:r w:rsidR="00165A29">
        <w:rPr>
          <w:rFonts w:ascii="Times New Roman" w:hAnsi="Times New Roman" w:cs="Times New Roman" w:hint="eastAsia"/>
          <w:szCs w:val="21"/>
        </w:rPr>
        <w:t>按小组</w:t>
      </w:r>
      <w:r w:rsidR="009B77EB">
        <w:rPr>
          <w:rFonts w:ascii="Times New Roman" w:hAnsi="Times New Roman" w:cs="Times New Roman" w:hint="eastAsia"/>
          <w:szCs w:val="21"/>
        </w:rPr>
        <w:t>分别</w:t>
      </w:r>
      <w:r w:rsidR="00165A29">
        <w:rPr>
          <w:rFonts w:ascii="Times New Roman" w:hAnsi="Times New Roman" w:cs="Times New Roman" w:hint="eastAsia"/>
          <w:szCs w:val="21"/>
        </w:rPr>
        <w:t>召开</w:t>
      </w:r>
      <w:r w:rsidR="009B77EB">
        <w:rPr>
          <w:rFonts w:ascii="Times New Roman" w:hAnsi="Times New Roman" w:cs="Times New Roman" w:hint="eastAsia"/>
          <w:szCs w:val="21"/>
        </w:rPr>
        <w:t>线上和线下的</w:t>
      </w:r>
      <w:r w:rsidR="00165A29">
        <w:rPr>
          <w:rFonts w:ascii="Times New Roman" w:hAnsi="Times New Roman" w:cs="Times New Roman" w:hint="eastAsia"/>
          <w:szCs w:val="21"/>
        </w:rPr>
        <w:t>会议，</w:t>
      </w:r>
      <w:r w:rsidR="000F6C33">
        <w:rPr>
          <w:rFonts w:ascii="Times New Roman" w:hAnsi="Times New Roman" w:cs="Times New Roman" w:hint="eastAsia"/>
          <w:szCs w:val="21"/>
        </w:rPr>
        <w:t>所有安排的任务需要保质保量完成，</w:t>
      </w:r>
      <w:r w:rsidR="00F54555">
        <w:rPr>
          <w:rFonts w:ascii="Times New Roman" w:hAnsi="Times New Roman" w:cs="Times New Roman" w:hint="eastAsia"/>
          <w:szCs w:val="21"/>
        </w:rPr>
        <w:t>每个人在中期和终期考核时各</w:t>
      </w:r>
      <w:r w:rsidR="00EC1F1D" w:rsidRPr="006F391D">
        <w:rPr>
          <w:rFonts w:ascii="Times New Roman" w:hAnsi="Times New Roman" w:cs="Times New Roman"/>
          <w:szCs w:val="21"/>
        </w:rPr>
        <w:t>做</w:t>
      </w:r>
      <w:r w:rsidR="00BB74A2" w:rsidRPr="006F391D">
        <w:rPr>
          <w:rFonts w:ascii="Times New Roman" w:hAnsi="Times New Roman" w:cs="Times New Roman"/>
          <w:szCs w:val="21"/>
        </w:rPr>
        <w:t>一个</w:t>
      </w:r>
      <w:r w:rsidR="004E79A1" w:rsidRPr="006F391D">
        <w:rPr>
          <w:rFonts w:ascii="Times New Roman" w:hAnsi="Times New Roman" w:cs="Times New Roman"/>
          <w:szCs w:val="21"/>
        </w:rPr>
        <w:t>PPT</w:t>
      </w:r>
      <w:r w:rsidR="00607901">
        <w:rPr>
          <w:rFonts w:ascii="Times New Roman" w:hAnsi="Times New Roman" w:cs="Times New Roman" w:hint="eastAsia"/>
          <w:szCs w:val="21"/>
        </w:rPr>
        <w:t>，</w:t>
      </w:r>
      <w:r w:rsidR="00345971" w:rsidRPr="00345971">
        <w:rPr>
          <w:rFonts w:ascii="Times New Roman" w:hAnsi="Times New Roman" w:cs="Times New Roman" w:hint="eastAsia"/>
          <w:szCs w:val="21"/>
        </w:rPr>
        <w:t>排版</w:t>
      </w:r>
      <w:r w:rsidR="00345971" w:rsidRPr="00C95F9D">
        <w:rPr>
          <w:rFonts w:ascii="Times New Roman" w:hAnsi="Times New Roman" w:cs="Times New Roman" w:hint="eastAsia"/>
          <w:b/>
          <w:bCs/>
          <w:color w:val="FF0000"/>
          <w:szCs w:val="21"/>
        </w:rPr>
        <w:t>干净整洁</w:t>
      </w:r>
      <w:r w:rsidR="00345971" w:rsidRPr="00345971">
        <w:rPr>
          <w:rFonts w:ascii="Times New Roman" w:hAnsi="Times New Roman" w:cs="Times New Roman" w:hint="eastAsia"/>
          <w:szCs w:val="21"/>
        </w:rPr>
        <w:t>、利于理解，</w:t>
      </w:r>
      <w:r w:rsidR="00345971" w:rsidRPr="00C95F9D">
        <w:rPr>
          <w:rFonts w:ascii="Times New Roman" w:hAnsi="Times New Roman" w:cs="Times New Roman" w:hint="eastAsia"/>
          <w:b/>
          <w:bCs/>
          <w:color w:val="FF0000"/>
          <w:szCs w:val="21"/>
        </w:rPr>
        <w:t>图文并茂</w:t>
      </w:r>
      <w:r w:rsidR="00345971">
        <w:rPr>
          <w:rFonts w:ascii="Times New Roman" w:hAnsi="Times New Roman" w:cs="Times New Roman" w:hint="eastAsia"/>
          <w:szCs w:val="21"/>
        </w:rPr>
        <w:t>，每个人汇报时长</w:t>
      </w:r>
      <w:r w:rsidR="00607901" w:rsidRPr="00607901">
        <w:rPr>
          <w:rFonts w:ascii="Times New Roman" w:hAnsi="Times New Roman" w:cs="Times New Roman" w:hint="eastAsia"/>
          <w:b/>
          <w:bCs/>
          <w:color w:val="FF0000"/>
          <w:szCs w:val="21"/>
        </w:rPr>
        <w:t>1</w:t>
      </w:r>
      <w:r w:rsidR="00607901" w:rsidRPr="00607901">
        <w:rPr>
          <w:rFonts w:ascii="Times New Roman" w:hAnsi="Times New Roman" w:cs="Times New Roman"/>
          <w:b/>
          <w:bCs/>
          <w:color w:val="FF0000"/>
          <w:szCs w:val="21"/>
        </w:rPr>
        <w:t>5</w:t>
      </w:r>
      <w:r w:rsidR="00607901" w:rsidRPr="00607901">
        <w:rPr>
          <w:rFonts w:ascii="Times New Roman" w:hAnsi="Times New Roman" w:cs="Times New Roman" w:hint="eastAsia"/>
          <w:b/>
          <w:bCs/>
          <w:color w:val="FF0000"/>
          <w:szCs w:val="21"/>
        </w:rPr>
        <w:t>min</w:t>
      </w:r>
      <w:r w:rsidR="004E79A1" w:rsidRPr="006F391D">
        <w:rPr>
          <w:rFonts w:ascii="Times New Roman" w:hAnsi="Times New Roman" w:cs="Times New Roman"/>
          <w:szCs w:val="21"/>
        </w:rPr>
        <w:t>，</w:t>
      </w:r>
      <w:r w:rsidR="004E79A1" w:rsidRPr="006F391D">
        <w:rPr>
          <w:rFonts w:ascii="Times New Roman" w:hAnsi="Times New Roman" w:cs="Times New Roman"/>
          <w:szCs w:val="21"/>
        </w:rPr>
        <w:t>PPT</w:t>
      </w:r>
      <w:r w:rsidR="004E79A1" w:rsidRPr="006F391D">
        <w:rPr>
          <w:rFonts w:ascii="Times New Roman" w:hAnsi="Times New Roman" w:cs="Times New Roman"/>
          <w:szCs w:val="21"/>
        </w:rPr>
        <w:t>中的内容包含但不限于以下几点：</w:t>
      </w:r>
    </w:p>
    <w:p w14:paraId="137298ED" w14:textId="3625ECE4" w:rsidR="004E79A1" w:rsidRPr="006F391D" w:rsidRDefault="004E79A1" w:rsidP="00BA5F85">
      <w:pPr>
        <w:rPr>
          <w:rFonts w:ascii="Times New Roman" w:hAnsi="Times New Roman" w:cs="Times New Roman"/>
          <w:szCs w:val="21"/>
        </w:rPr>
      </w:pPr>
      <w:r w:rsidRPr="006F391D">
        <w:rPr>
          <w:rFonts w:ascii="Times New Roman" w:hAnsi="Times New Roman" w:cs="Times New Roman"/>
          <w:szCs w:val="21"/>
        </w:rPr>
        <w:t>1.</w:t>
      </w:r>
      <w:r w:rsidR="00E56917">
        <w:rPr>
          <w:rFonts w:ascii="Times New Roman" w:hAnsi="Times New Roman" w:cs="Times New Roman"/>
          <w:szCs w:val="21"/>
        </w:rPr>
        <w:t xml:space="preserve"> </w:t>
      </w:r>
      <w:r w:rsidRPr="006F391D">
        <w:rPr>
          <w:rFonts w:ascii="Times New Roman" w:hAnsi="Times New Roman" w:cs="Times New Roman"/>
          <w:szCs w:val="21"/>
        </w:rPr>
        <w:t>安排的论文相关问题的理解、思考</w:t>
      </w:r>
      <w:r w:rsidR="00B77ABF">
        <w:rPr>
          <w:rFonts w:ascii="Times New Roman" w:hAnsi="Times New Roman" w:cs="Times New Roman" w:hint="eastAsia"/>
          <w:szCs w:val="21"/>
        </w:rPr>
        <w:t>；</w:t>
      </w:r>
    </w:p>
    <w:p w14:paraId="2E6181C8" w14:textId="0D7E81D2" w:rsidR="004E79A1" w:rsidRPr="006F391D" w:rsidRDefault="004E79A1" w:rsidP="00BA5F85">
      <w:pPr>
        <w:rPr>
          <w:rFonts w:ascii="Times New Roman" w:hAnsi="Times New Roman" w:cs="Times New Roman"/>
          <w:szCs w:val="21"/>
        </w:rPr>
      </w:pPr>
      <w:r w:rsidRPr="006F391D">
        <w:rPr>
          <w:rFonts w:ascii="Times New Roman" w:hAnsi="Times New Roman" w:cs="Times New Roman"/>
          <w:szCs w:val="21"/>
        </w:rPr>
        <w:t xml:space="preserve">2. </w:t>
      </w:r>
      <w:r w:rsidR="00E56917" w:rsidRPr="006F391D">
        <w:rPr>
          <w:rFonts w:ascii="Times New Roman" w:hAnsi="Times New Roman" w:cs="Times New Roman"/>
          <w:szCs w:val="21"/>
        </w:rPr>
        <w:t>安排的</w:t>
      </w:r>
      <w:r w:rsidRPr="006F391D">
        <w:rPr>
          <w:rFonts w:ascii="Times New Roman" w:hAnsi="Times New Roman" w:cs="Times New Roman"/>
          <w:szCs w:val="21"/>
        </w:rPr>
        <w:t>相关论文的仿真复现，与原文对比，仿真图的刻度、颜色、线条样式要尽可能与原文一致</w:t>
      </w:r>
      <w:r w:rsidR="00B77ABF">
        <w:rPr>
          <w:rFonts w:ascii="Times New Roman" w:hAnsi="Times New Roman" w:cs="Times New Roman" w:hint="eastAsia"/>
          <w:szCs w:val="21"/>
        </w:rPr>
        <w:t>；</w:t>
      </w:r>
    </w:p>
    <w:p w14:paraId="0102F328" w14:textId="4262224B" w:rsidR="008C6794" w:rsidRDefault="004E79A1" w:rsidP="00BA5F85">
      <w:pPr>
        <w:rPr>
          <w:rFonts w:ascii="Times New Roman" w:hAnsi="Times New Roman" w:cs="Times New Roman"/>
          <w:szCs w:val="21"/>
        </w:rPr>
      </w:pPr>
      <w:r w:rsidRPr="006F391D">
        <w:rPr>
          <w:rFonts w:ascii="Times New Roman" w:hAnsi="Times New Roman" w:cs="Times New Roman"/>
          <w:szCs w:val="21"/>
        </w:rPr>
        <w:t xml:space="preserve">3. </w:t>
      </w:r>
      <w:r w:rsidRPr="006F391D">
        <w:rPr>
          <w:rFonts w:ascii="Times New Roman" w:hAnsi="Times New Roman" w:cs="Times New Roman"/>
          <w:szCs w:val="21"/>
        </w:rPr>
        <w:t>针对已读论文，凝练论文的创新点</w:t>
      </w:r>
      <w:r w:rsidR="00C01B9B" w:rsidRPr="006F391D">
        <w:rPr>
          <w:rFonts w:ascii="Times New Roman" w:hAnsi="Times New Roman" w:cs="Times New Roman"/>
          <w:szCs w:val="21"/>
        </w:rPr>
        <w:t>和科学问题</w:t>
      </w:r>
      <w:r w:rsidRPr="006F391D">
        <w:rPr>
          <w:rFonts w:ascii="Times New Roman" w:hAnsi="Times New Roman" w:cs="Times New Roman"/>
          <w:szCs w:val="21"/>
        </w:rPr>
        <w:t>，思考论文</w:t>
      </w:r>
      <w:r w:rsidR="00C01B9B" w:rsidRPr="006F391D">
        <w:rPr>
          <w:rFonts w:ascii="Times New Roman" w:hAnsi="Times New Roman" w:cs="Times New Roman"/>
          <w:szCs w:val="21"/>
        </w:rPr>
        <w:t>的缺陷</w:t>
      </w:r>
      <w:r w:rsidR="003F6FD6">
        <w:rPr>
          <w:rFonts w:ascii="Times New Roman" w:hAnsi="Times New Roman" w:cs="Times New Roman" w:hint="eastAsia"/>
          <w:szCs w:val="21"/>
        </w:rPr>
        <w:t>、</w:t>
      </w:r>
      <w:r w:rsidR="00E32621" w:rsidRPr="006F391D">
        <w:rPr>
          <w:rFonts w:ascii="Times New Roman" w:hAnsi="Times New Roman" w:cs="Times New Roman"/>
          <w:szCs w:val="21"/>
        </w:rPr>
        <w:t>未来可以研究的点</w:t>
      </w:r>
      <w:r w:rsidR="00B77ABF">
        <w:rPr>
          <w:rFonts w:ascii="Times New Roman" w:hAnsi="Times New Roman" w:cs="Times New Roman" w:hint="eastAsia"/>
          <w:szCs w:val="21"/>
        </w:rPr>
        <w:t>。</w:t>
      </w:r>
    </w:p>
    <w:p w14:paraId="49CA7295" w14:textId="1D2D8679" w:rsidR="00CF77CA" w:rsidRDefault="00607901" w:rsidP="00BA5F85">
      <w:pP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 xml:space="preserve">. </w:t>
      </w:r>
      <w:r>
        <w:rPr>
          <w:rFonts w:ascii="Times New Roman" w:hAnsi="Times New Roman" w:cs="Times New Roman" w:hint="eastAsia"/>
          <w:szCs w:val="21"/>
        </w:rPr>
        <w:t>工程能力的学习进度表，鼓励对所学技术进行创新性地探索</w:t>
      </w:r>
    </w:p>
    <w:p w14:paraId="768C8288" w14:textId="7CD1E7FD" w:rsidR="00607901" w:rsidRDefault="00607901" w:rsidP="00BA5F85">
      <w:pP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 xml:space="preserve">. </w:t>
      </w:r>
      <w:r w:rsidR="00345971" w:rsidRPr="006F391D">
        <w:rPr>
          <w:rFonts w:ascii="Times New Roman" w:hAnsi="Times New Roman" w:cs="Times New Roman"/>
          <w:szCs w:val="21"/>
        </w:rPr>
        <w:t>安排的</w:t>
      </w:r>
      <w:r w:rsidR="00345971">
        <w:rPr>
          <w:rFonts w:ascii="Times New Roman" w:hAnsi="Times New Roman" w:cs="Times New Roman" w:hint="eastAsia"/>
          <w:szCs w:val="21"/>
        </w:rPr>
        <w:t>工程考核内容展示</w:t>
      </w:r>
    </w:p>
    <w:p w14:paraId="1BBDC2E8" w14:textId="59EB0AA2" w:rsidR="00345971" w:rsidRDefault="00345971" w:rsidP="00BA5F85">
      <w:pPr>
        <w:rPr>
          <w:rFonts w:ascii="Times New Roman" w:hAnsi="Times New Roman" w:cs="Times New Roman"/>
          <w:szCs w:val="21"/>
        </w:rPr>
      </w:pPr>
    </w:p>
    <w:p w14:paraId="4ACCAF7E" w14:textId="6C73D15A" w:rsidR="004E79A1" w:rsidRPr="006F391D" w:rsidRDefault="00C95F9D" w:rsidP="00C95F9D">
      <w:pPr>
        <w:rPr>
          <w:rFonts w:ascii="Times New Roman" w:hAnsi="Times New Roman" w:cs="Times New Roman"/>
          <w:szCs w:val="21"/>
        </w:rPr>
      </w:pPr>
      <w:r>
        <w:rPr>
          <w:rFonts w:ascii="Times New Roman" w:hAnsi="Times New Roman" w:cs="Times New Roman" w:hint="eastAsia"/>
          <w:szCs w:val="21"/>
        </w:rPr>
        <w:t>注：</w:t>
      </w:r>
      <w:r>
        <w:rPr>
          <w:rFonts w:ascii="Times New Roman" w:hAnsi="Times New Roman" w:cs="Times New Roman" w:hint="eastAsia"/>
          <w:szCs w:val="21"/>
        </w:rPr>
        <w:t>PPT</w:t>
      </w:r>
      <w:r>
        <w:rPr>
          <w:rFonts w:ascii="Times New Roman" w:hAnsi="Times New Roman" w:cs="Times New Roman" w:hint="eastAsia"/>
          <w:szCs w:val="21"/>
        </w:rPr>
        <w:t>中避免大段文字，突出重点，学会凝练总结</w:t>
      </w:r>
    </w:p>
    <w:sectPr w:rsidR="004E79A1" w:rsidRPr="006F3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A4E9D" w14:textId="77777777" w:rsidR="000F1A24" w:rsidRDefault="000F1A24" w:rsidP="00D765EF">
      <w:r>
        <w:separator/>
      </w:r>
    </w:p>
  </w:endnote>
  <w:endnote w:type="continuationSeparator" w:id="0">
    <w:p w14:paraId="642CD61C" w14:textId="77777777" w:rsidR="000F1A24" w:rsidRDefault="000F1A24" w:rsidP="00D7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76218" w14:textId="77777777" w:rsidR="000F1A24" w:rsidRDefault="000F1A24" w:rsidP="00D765EF">
      <w:r>
        <w:separator/>
      </w:r>
    </w:p>
  </w:footnote>
  <w:footnote w:type="continuationSeparator" w:id="0">
    <w:p w14:paraId="03544578" w14:textId="77777777" w:rsidR="000F1A24" w:rsidRDefault="000F1A24" w:rsidP="00D765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82"/>
    <w:rsid w:val="000405F8"/>
    <w:rsid w:val="0005206B"/>
    <w:rsid w:val="0006441D"/>
    <w:rsid w:val="000C22A7"/>
    <w:rsid w:val="000D5EEA"/>
    <w:rsid w:val="000E6598"/>
    <w:rsid w:val="000F1A24"/>
    <w:rsid w:val="000F6C33"/>
    <w:rsid w:val="00106ED6"/>
    <w:rsid w:val="001165BF"/>
    <w:rsid w:val="001215DD"/>
    <w:rsid w:val="001270EA"/>
    <w:rsid w:val="00134176"/>
    <w:rsid w:val="00165A29"/>
    <w:rsid w:val="00165E70"/>
    <w:rsid w:val="00171AD2"/>
    <w:rsid w:val="001724D1"/>
    <w:rsid w:val="001850C1"/>
    <w:rsid w:val="0019565E"/>
    <w:rsid w:val="00197492"/>
    <w:rsid w:val="001A28DC"/>
    <w:rsid w:val="001A315C"/>
    <w:rsid w:val="001D6341"/>
    <w:rsid w:val="001E2896"/>
    <w:rsid w:val="001E4DE0"/>
    <w:rsid w:val="001F5BD0"/>
    <w:rsid w:val="002240B5"/>
    <w:rsid w:val="0023564B"/>
    <w:rsid w:val="00242A2E"/>
    <w:rsid w:val="00243DA5"/>
    <w:rsid w:val="00252622"/>
    <w:rsid w:val="00263C41"/>
    <w:rsid w:val="00290C1C"/>
    <w:rsid w:val="002A217E"/>
    <w:rsid w:val="002A6766"/>
    <w:rsid w:val="002A7277"/>
    <w:rsid w:val="002B5086"/>
    <w:rsid w:val="002B6681"/>
    <w:rsid w:val="002C62FD"/>
    <w:rsid w:val="002E01F0"/>
    <w:rsid w:val="002F75BF"/>
    <w:rsid w:val="003016D3"/>
    <w:rsid w:val="00321491"/>
    <w:rsid w:val="00326B8D"/>
    <w:rsid w:val="00345971"/>
    <w:rsid w:val="003479B2"/>
    <w:rsid w:val="0037775F"/>
    <w:rsid w:val="003A23C5"/>
    <w:rsid w:val="003B0073"/>
    <w:rsid w:val="003B42C8"/>
    <w:rsid w:val="003D663B"/>
    <w:rsid w:val="003F49D8"/>
    <w:rsid w:val="003F4E8F"/>
    <w:rsid w:val="003F6FD6"/>
    <w:rsid w:val="00403386"/>
    <w:rsid w:val="00415159"/>
    <w:rsid w:val="0042440B"/>
    <w:rsid w:val="004462E5"/>
    <w:rsid w:val="00447405"/>
    <w:rsid w:val="00477154"/>
    <w:rsid w:val="004917CD"/>
    <w:rsid w:val="004C48A9"/>
    <w:rsid w:val="004D331B"/>
    <w:rsid w:val="004D44DF"/>
    <w:rsid w:val="004E0A62"/>
    <w:rsid w:val="004E79A1"/>
    <w:rsid w:val="004F37F9"/>
    <w:rsid w:val="0051654C"/>
    <w:rsid w:val="00517255"/>
    <w:rsid w:val="005261A7"/>
    <w:rsid w:val="00537452"/>
    <w:rsid w:val="00562AF9"/>
    <w:rsid w:val="00564803"/>
    <w:rsid w:val="005939A0"/>
    <w:rsid w:val="005A32E1"/>
    <w:rsid w:val="005C0FA5"/>
    <w:rsid w:val="005D430C"/>
    <w:rsid w:val="005D688F"/>
    <w:rsid w:val="005F3F56"/>
    <w:rsid w:val="005F469C"/>
    <w:rsid w:val="00607901"/>
    <w:rsid w:val="006256C5"/>
    <w:rsid w:val="006426FF"/>
    <w:rsid w:val="006668D2"/>
    <w:rsid w:val="00671D8B"/>
    <w:rsid w:val="00674F9F"/>
    <w:rsid w:val="00675646"/>
    <w:rsid w:val="006758AB"/>
    <w:rsid w:val="006A6E88"/>
    <w:rsid w:val="006B7D29"/>
    <w:rsid w:val="006C1F50"/>
    <w:rsid w:val="006F1D01"/>
    <w:rsid w:val="006F391D"/>
    <w:rsid w:val="00710058"/>
    <w:rsid w:val="00751866"/>
    <w:rsid w:val="00756802"/>
    <w:rsid w:val="00781126"/>
    <w:rsid w:val="007B08D2"/>
    <w:rsid w:val="007C08F5"/>
    <w:rsid w:val="007E6C7C"/>
    <w:rsid w:val="007F463D"/>
    <w:rsid w:val="007F79F3"/>
    <w:rsid w:val="008040E1"/>
    <w:rsid w:val="00815A12"/>
    <w:rsid w:val="0084204D"/>
    <w:rsid w:val="00873FFE"/>
    <w:rsid w:val="008C6794"/>
    <w:rsid w:val="008E0F70"/>
    <w:rsid w:val="008E5928"/>
    <w:rsid w:val="008E5E7A"/>
    <w:rsid w:val="008E7A81"/>
    <w:rsid w:val="00951FAE"/>
    <w:rsid w:val="00983282"/>
    <w:rsid w:val="009858F1"/>
    <w:rsid w:val="009A1065"/>
    <w:rsid w:val="009A1C6F"/>
    <w:rsid w:val="009A2B91"/>
    <w:rsid w:val="009A642F"/>
    <w:rsid w:val="009A7946"/>
    <w:rsid w:val="009B34DF"/>
    <w:rsid w:val="009B77EB"/>
    <w:rsid w:val="009C25B4"/>
    <w:rsid w:val="009D7337"/>
    <w:rsid w:val="009F3784"/>
    <w:rsid w:val="00A1400B"/>
    <w:rsid w:val="00A226D2"/>
    <w:rsid w:val="00A2405D"/>
    <w:rsid w:val="00A422C6"/>
    <w:rsid w:val="00A42F7F"/>
    <w:rsid w:val="00A474AF"/>
    <w:rsid w:val="00A57E65"/>
    <w:rsid w:val="00A83229"/>
    <w:rsid w:val="00AA5CEB"/>
    <w:rsid w:val="00AA5DCF"/>
    <w:rsid w:val="00AC7A48"/>
    <w:rsid w:val="00AD4D9A"/>
    <w:rsid w:val="00AF11A8"/>
    <w:rsid w:val="00AF19C3"/>
    <w:rsid w:val="00B2415B"/>
    <w:rsid w:val="00B2762D"/>
    <w:rsid w:val="00B27EBC"/>
    <w:rsid w:val="00B3339C"/>
    <w:rsid w:val="00B366E5"/>
    <w:rsid w:val="00B42B91"/>
    <w:rsid w:val="00B4404E"/>
    <w:rsid w:val="00B744E3"/>
    <w:rsid w:val="00B77ABF"/>
    <w:rsid w:val="00BA2665"/>
    <w:rsid w:val="00BA5F85"/>
    <w:rsid w:val="00BB160D"/>
    <w:rsid w:val="00BB1DA4"/>
    <w:rsid w:val="00BB3835"/>
    <w:rsid w:val="00BB74A2"/>
    <w:rsid w:val="00BD7810"/>
    <w:rsid w:val="00C01B9B"/>
    <w:rsid w:val="00C044C1"/>
    <w:rsid w:val="00C1189C"/>
    <w:rsid w:val="00C14754"/>
    <w:rsid w:val="00C16053"/>
    <w:rsid w:val="00C42DA3"/>
    <w:rsid w:val="00C717FB"/>
    <w:rsid w:val="00C760EC"/>
    <w:rsid w:val="00C82581"/>
    <w:rsid w:val="00C95F9D"/>
    <w:rsid w:val="00CA04F2"/>
    <w:rsid w:val="00CA4C82"/>
    <w:rsid w:val="00CB375E"/>
    <w:rsid w:val="00CC2E4B"/>
    <w:rsid w:val="00CC45A2"/>
    <w:rsid w:val="00CD1038"/>
    <w:rsid w:val="00CE3803"/>
    <w:rsid w:val="00CF0746"/>
    <w:rsid w:val="00CF77CA"/>
    <w:rsid w:val="00D05EBE"/>
    <w:rsid w:val="00D0753F"/>
    <w:rsid w:val="00D330AE"/>
    <w:rsid w:val="00D34ABD"/>
    <w:rsid w:val="00D6292C"/>
    <w:rsid w:val="00D765EF"/>
    <w:rsid w:val="00D90A93"/>
    <w:rsid w:val="00D96ED6"/>
    <w:rsid w:val="00DA65D7"/>
    <w:rsid w:val="00DC6291"/>
    <w:rsid w:val="00DE40DE"/>
    <w:rsid w:val="00E3063B"/>
    <w:rsid w:val="00E32621"/>
    <w:rsid w:val="00E436C1"/>
    <w:rsid w:val="00E46EB0"/>
    <w:rsid w:val="00E53870"/>
    <w:rsid w:val="00E56917"/>
    <w:rsid w:val="00E61EEA"/>
    <w:rsid w:val="00E70A2F"/>
    <w:rsid w:val="00E7480E"/>
    <w:rsid w:val="00E80C1C"/>
    <w:rsid w:val="00E84259"/>
    <w:rsid w:val="00EA503E"/>
    <w:rsid w:val="00EA6754"/>
    <w:rsid w:val="00EC1F1D"/>
    <w:rsid w:val="00ED304C"/>
    <w:rsid w:val="00EE211D"/>
    <w:rsid w:val="00F118A1"/>
    <w:rsid w:val="00F375A7"/>
    <w:rsid w:val="00F419D0"/>
    <w:rsid w:val="00F54555"/>
    <w:rsid w:val="00F83BE0"/>
    <w:rsid w:val="00FC4096"/>
    <w:rsid w:val="00FD2AA6"/>
    <w:rsid w:val="00FE4DC7"/>
    <w:rsid w:val="00FE50F1"/>
    <w:rsid w:val="00FF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8B570"/>
  <w15:chartTrackingRefBased/>
  <w15:docId w15:val="{AAECDAF4-FC3E-4E4E-A2B4-D00E8335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526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2622"/>
    <w:rPr>
      <w:rFonts w:asciiTheme="majorHAnsi" w:eastAsiaTheme="majorEastAsia" w:hAnsiTheme="majorHAnsi" w:cstheme="majorBidi"/>
      <w:b/>
      <w:bCs/>
      <w:sz w:val="32"/>
      <w:szCs w:val="32"/>
    </w:rPr>
  </w:style>
  <w:style w:type="paragraph" w:styleId="a3">
    <w:name w:val="Title"/>
    <w:basedOn w:val="a"/>
    <w:next w:val="a"/>
    <w:link w:val="a4"/>
    <w:uiPriority w:val="10"/>
    <w:qFormat/>
    <w:rsid w:val="00252622"/>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52622"/>
    <w:rPr>
      <w:rFonts w:asciiTheme="majorHAnsi" w:eastAsia="宋体" w:hAnsiTheme="majorHAnsi" w:cstheme="majorBidi"/>
      <w:b/>
      <w:bCs/>
      <w:sz w:val="32"/>
      <w:szCs w:val="32"/>
    </w:rPr>
  </w:style>
  <w:style w:type="table" w:styleId="a5">
    <w:name w:val="Table Grid"/>
    <w:basedOn w:val="a1"/>
    <w:uiPriority w:val="39"/>
    <w:rsid w:val="00B44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06441D"/>
    <w:rPr>
      <w:color w:val="0563C1" w:themeColor="hyperlink"/>
      <w:u w:val="single"/>
    </w:rPr>
  </w:style>
  <w:style w:type="character" w:styleId="a7">
    <w:name w:val="Unresolved Mention"/>
    <w:basedOn w:val="a0"/>
    <w:uiPriority w:val="99"/>
    <w:semiHidden/>
    <w:unhideWhenUsed/>
    <w:rsid w:val="0006441D"/>
    <w:rPr>
      <w:color w:val="605E5C"/>
      <w:shd w:val="clear" w:color="auto" w:fill="E1DFDD"/>
    </w:rPr>
  </w:style>
  <w:style w:type="paragraph" w:styleId="a8">
    <w:name w:val="header"/>
    <w:basedOn w:val="a"/>
    <w:link w:val="a9"/>
    <w:uiPriority w:val="99"/>
    <w:unhideWhenUsed/>
    <w:rsid w:val="00D765E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765EF"/>
    <w:rPr>
      <w:sz w:val="18"/>
      <w:szCs w:val="18"/>
    </w:rPr>
  </w:style>
  <w:style w:type="paragraph" w:styleId="aa">
    <w:name w:val="footer"/>
    <w:basedOn w:val="a"/>
    <w:link w:val="ab"/>
    <w:uiPriority w:val="99"/>
    <w:unhideWhenUsed/>
    <w:rsid w:val="00D765EF"/>
    <w:pPr>
      <w:tabs>
        <w:tab w:val="center" w:pos="4153"/>
        <w:tab w:val="right" w:pos="8306"/>
      </w:tabs>
      <w:snapToGrid w:val="0"/>
      <w:jc w:val="left"/>
    </w:pPr>
    <w:rPr>
      <w:sz w:val="18"/>
      <w:szCs w:val="18"/>
    </w:rPr>
  </w:style>
  <w:style w:type="character" w:customStyle="1" w:styleId="ab">
    <w:name w:val="页脚 字符"/>
    <w:basedOn w:val="a0"/>
    <w:link w:val="aa"/>
    <w:uiPriority w:val="99"/>
    <w:rsid w:val="00D765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414705">
      <w:bodyDiv w:val="1"/>
      <w:marLeft w:val="0"/>
      <w:marRight w:val="0"/>
      <w:marTop w:val="0"/>
      <w:marBottom w:val="0"/>
      <w:divBdr>
        <w:top w:val="none" w:sz="0" w:space="0" w:color="auto"/>
        <w:left w:val="none" w:sz="0" w:space="0" w:color="auto"/>
        <w:bottom w:val="none" w:sz="0" w:space="0" w:color="auto"/>
        <w:right w:val="none" w:sz="0" w:space="0" w:color="auto"/>
      </w:divBdr>
    </w:div>
    <w:div w:id="203530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俊宇</dc:creator>
  <cp:keywords/>
  <dc:description/>
  <cp:lastModifiedBy>Administrator</cp:lastModifiedBy>
  <cp:revision>197</cp:revision>
  <dcterms:created xsi:type="dcterms:W3CDTF">2019-04-16T13:04:00Z</dcterms:created>
  <dcterms:modified xsi:type="dcterms:W3CDTF">2021-07-09T03:29:00Z</dcterms:modified>
</cp:coreProperties>
</file>