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740E1" w14:textId="77777777" w:rsidR="00454EAF" w:rsidRDefault="00000000" w:rsidP="00BF4B2F">
      <w:pPr>
        <w:pStyle w:val="Title"/>
      </w:pPr>
      <w:r>
        <w:t>Deploying Google Kubernetes Engine</w:t>
      </w:r>
    </w:p>
    <w:p w14:paraId="34E0CEA8" w14:textId="77777777" w:rsidR="00454EAF" w:rsidRDefault="00000000" w:rsidP="00BF4B2F">
      <w:pPr>
        <w:pStyle w:val="Heading1"/>
      </w:pPr>
      <w:r>
        <w:t>Overview</w:t>
      </w:r>
    </w:p>
    <w:p w14:paraId="2F64D17C" w14:textId="2FA0FC11" w:rsidR="00454EAF" w:rsidRDefault="00000000" w:rsidP="00BF4B2F">
      <w:r>
        <w:t xml:space="preserve">In this lab, you </w:t>
      </w:r>
      <w:r w:rsidR="00933C3A">
        <w:t xml:space="preserve">will </w:t>
      </w:r>
      <w:r>
        <w:t xml:space="preserve">use the Google Cloud Console to build </w:t>
      </w:r>
      <w:r w:rsidR="00933C3A">
        <w:t xml:space="preserve">a </w:t>
      </w:r>
      <w:r>
        <w:t>GKE cluster and deploy Pod</w:t>
      </w:r>
      <w:r w:rsidR="00933C3A">
        <w:t>s</w:t>
      </w:r>
      <w:r w:rsidR="00FB617E">
        <w:t xml:space="preserve"> with containers</w:t>
      </w:r>
      <w:r w:rsidR="00933C3A">
        <w:t xml:space="preserve"> running </w:t>
      </w:r>
      <w:r w:rsidR="00FB617E">
        <w:t>your React app</w:t>
      </w:r>
      <w:r>
        <w:t>.</w:t>
      </w:r>
    </w:p>
    <w:p w14:paraId="49C53C57" w14:textId="77777777" w:rsidR="00454EAF" w:rsidRDefault="00000000" w:rsidP="00BF4B2F">
      <w:pPr>
        <w:pStyle w:val="Heading1"/>
      </w:pPr>
      <w:r>
        <w:t>Objectives</w:t>
      </w:r>
    </w:p>
    <w:p w14:paraId="2EA8BB96" w14:textId="77777777" w:rsidR="00454EAF" w:rsidRDefault="00000000" w:rsidP="00BF4B2F">
      <w:r>
        <w:t>In this lab, you learn how to perform the following tasks:</w:t>
      </w:r>
    </w:p>
    <w:p w14:paraId="1A312523" w14:textId="77777777" w:rsidR="00454EAF" w:rsidRDefault="00000000" w:rsidP="005524C5">
      <w:pPr>
        <w:ind w:left="720"/>
      </w:pPr>
      <w:r>
        <w:t>Use the Google Cloud Console to build and manipulate GKE clusters</w:t>
      </w:r>
    </w:p>
    <w:p w14:paraId="6A6A79AB" w14:textId="77777777" w:rsidR="00454EAF" w:rsidRDefault="00000000" w:rsidP="005524C5">
      <w:pPr>
        <w:ind w:left="720"/>
      </w:pPr>
      <w:r>
        <w:t>Use the Google Cloud Console to deploy a Pod</w:t>
      </w:r>
    </w:p>
    <w:p w14:paraId="11CA79AE" w14:textId="77777777" w:rsidR="00454EAF" w:rsidRDefault="00000000" w:rsidP="005524C5">
      <w:pPr>
        <w:ind w:left="720"/>
      </w:pPr>
      <w:r>
        <w:t>Use the Google Cloud Console to examine the cluster and Pods</w:t>
      </w:r>
    </w:p>
    <w:p w14:paraId="1FAAB28C" w14:textId="77777777" w:rsidR="00454EAF" w:rsidRDefault="00000000" w:rsidP="00BF4B2F">
      <w:pPr>
        <w:pStyle w:val="Heading1"/>
      </w:pPr>
      <w:r>
        <w:t>Lab setup</w:t>
      </w:r>
    </w:p>
    <w:p w14:paraId="4845A02F" w14:textId="77777777" w:rsidR="00454EAF" w:rsidRDefault="00000000" w:rsidP="00BF4B2F">
      <w:pPr>
        <w:pStyle w:val="Heading2"/>
      </w:pPr>
      <w:r>
        <w:t>Task 1. Deploy GKE clusters</w:t>
      </w:r>
    </w:p>
    <w:p w14:paraId="321EF7A7" w14:textId="77777777" w:rsidR="00454EAF" w:rsidRDefault="00000000" w:rsidP="00BF4B2F">
      <w:r>
        <w:t>In this task, you use the Google Cloud Console and Cloud Shell to deploy GKE clusters.</w:t>
      </w:r>
    </w:p>
    <w:p w14:paraId="690F8D91" w14:textId="1E5753AE" w:rsidR="00454EAF" w:rsidRDefault="00000000" w:rsidP="006969A6">
      <w:pPr>
        <w:pStyle w:val="ListNumber"/>
        <w:numPr>
          <w:ilvl w:val="0"/>
          <w:numId w:val="0"/>
        </w:numPr>
      </w:pPr>
      <w:r>
        <w:t>Use the Google Cloud Console to deploy a GKE cluster</w:t>
      </w:r>
      <w:r w:rsidR="006969A6">
        <w:t>:</w:t>
      </w:r>
    </w:p>
    <w:p w14:paraId="1893D279" w14:textId="19DC2ACA" w:rsidR="00BF4B2F" w:rsidRDefault="00000000" w:rsidP="00BF4B2F">
      <w:pPr>
        <w:spacing w:after="0"/>
        <w:ind w:left="360"/>
      </w:pPr>
      <w:r>
        <w:t>In the Google Cloud Console,</w:t>
      </w:r>
      <w:r w:rsidR="00BF4B2F">
        <w:t xml:space="preserve"> use the search bar to find and navigate to </w:t>
      </w:r>
      <w:r w:rsidR="006969A6">
        <w:t>“</w:t>
      </w:r>
      <w:r w:rsidR="00BF4B2F">
        <w:t>Google Kubernetes Engine</w:t>
      </w:r>
      <w:r w:rsidR="006969A6">
        <w:t>”</w:t>
      </w:r>
      <w:r w:rsidR="00BF4B2F">
        <w:t>…</w:t>
      </w:r>
    </w:p>
    <w:p w14:paraId="28B78C94" w14:textId="77777777" w:rsidR="00BF4B2F" w:rsidRDefault="00BF4B2F" w:rsidP="00BF4B2F">
      <w:pPr>
        <w:spacing w:after="0"/>
        <w:ind w:left="360"/>
      </w:pPr>
    </w:p>
    <w:p w14:paraId="16FC1305" w14:textId="6C5AB9D9" w:rsidR="00BF4B2F" w:rsidRDefault="00BF4B2F" w:rsidP="00BF4B2F">
      <w:pPr>
        <w:spacing w:after="0"/>
        <w:ind w:left="360"/>
      </w:pPr>
      <w:r w:rsidRPr="00BF4B2F">
        <w:rPr>
          <w:noProof/>
        </w:rPr>
        <w:drawing>
          <wp:inline distT="0" distB="0" distL="0" distR="0" wp14:anchorId="6F98AD98" wp14:editId="47352102">
            <wp:extent cx="3629025" cy="973200"/>
            <wp:effectExtent l="0" t="0" r="0" b="0"/>
            <wp:docPr id="1043617424" name="Picture 1" descr="A red circle with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7424" name="Picture 1" descr="A red circle with black bord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970" cy="9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EC7C" w14:textId="77777777" w:rsidR="00BF4B2F" w:rsidRDefault="00BF4B2F" w:rsidP="00BF4B2F">
      <w:pPr>
        <w:spacing w:after="0"/>
        <w:ind w:left="360"/>
      </w:pPr>
    </w:p>
    <w:p w14:paraId="30854668" w14:textId="77777777" w:rsidR="00BD34F2" w:rsidRDefault="00000000" w:rsidP="00BD34F2">
      <w:pPr>
        <w:spacing w:after="0"/>
        <w:ind w:left="360"/>
      </w:pPr>
      <w:r>
        <w:br/>
      </w:r>
      <w:r w:rsidR="00345F5D">
        <w:t>On the left menu click on “Clusters” and then c</w:t>
      </w:r>
      <w:r>
        <w:t xml:space="preserve">lick </w:t>
      </w:r>
      <w:r w:rsidR="00345F5D">
        <w:t>“</w:t>
      </w:r>
      <w:r>
        <w:t>Create</w:t>
      </w:r>
      <w:r w:rsidR="00345F5D">
        <w:t>”</w:t>
      </w:r>
      <w:r>
        <w:t xml:space="preserve"> to begin creating a GKE cluster.</w:t>
      </w:r>
    </w:p>
    <w:p w14:paraId="14CFBE55" w14:textId="32DBACE9" w:rsidR="00BD34F2" w:rsidRDefault="00000000" w:rsidP="00BD34F2">
      <w:pPr>
        <w:spacing w:after="0"/>
        <w:ind w:left="360"/>
      </w:pPr>
      <w:r>
        <w:br/>
      </w:r>
      <w:r w:rsidR="00BD34F2">
        <w:t>The first time you visit this part of the portal you may get informational pop-ups. If so, dismiss them. A tutorial might also appear on the right of the page. If so, close it.</w:t>
      </w:r>
    </w:p>
    <w:p w14:paraId="49B9B048" w14:textId="00C579BB" w:rsidR="00454EAF" w:rsidRDefault="00454EAF" w:rsidP="00BF4B2F">
      <w:pPr>
        <w:spacing w:after="0"/>
        <w:ind w:left="360"/>
      </w:pPr>
    </w:p>
    <w:p w14:paraId="11F66A01" w14:textId="143C302A" w:rsidR="005524C5" w:rsidRDefault="005524C5" w:rsidP="005524C5">
      <w:pPr>
        <w:spacing w:after="0" w:line="240" w:lineRule="auto"/>
        <w:ind w:left="360"/>
      </w:pPr>
      <w:r>
        <w:t xml:space="preserve">Click “Switch to Standard Cluster” in the top right of the screen to switch operation modes. </w:t>
      </w:r>
      <w:r w:rsidR="00BD34F2">
        <w:t>Click on SWITCH TO STANDARD CLUSTER.</w:t>
      </w:r>
    </w:p>
    <w:p w14:paraId="2099EB8E" w14:textId="77777777" w:rsidR="005524C5" w:rsidRDefault="005524C5" w:rsidP="00BF4B2F">
      <w:pPr>
        <w:spacing w:after="0"/>
        <w:ind w:left="360"/>
      </w:pPr>
    </w:p>
    <w:p w14:paraId="52BFFBAE" w14:textId="77777777" w:rsidR="00345F5D" w:rsidRDefault="00000000" w:rsidP="00345F5D">
      <w:pPr>
        <w:ind w:left="360"/>
      </w:pPr>
      <w:r>
        <w:lastRenderedPageBreak/>
        <w:t>Examine the console UI and the controls to change the cluster name, the cluster location</w:t>
      </w:r>
      <w:r w:rsidR="00345F5D">
        <w:t>.</w:t>
      </w:r>
    </w:p>
    <w:p w14:paraId="57345A66" w14:textId="77777777" w:rsidR="00454EAF" w:rsidRDefault="00000000" w:rsidP="00345F5D">
      <w:pPr>
        <w:ind w:left="360"/>
      </w:pPr>
      <w:r>
        <w:t>Clusters can be created across a region or in a single zone. A single zone is the default. When you deploy across a region the nodes are deployed to three separate zones and  the total number of nodes deployed will be three times higher.</w:t>
      </w:r>
    </w:p>
    <w:p w14:paraId="7DF38828" w14:textId="1D31EDF9" w:rsidR="005524C5" w:rsidRDefault="00000000" w:rsidP="005524C5">
      <w:pPr>
        <w:ind w:left="360"/>
      </w:pPr>
      <w:r>
        <w:t xml:space="preserve">Change the cluster name to </w:t>
      </w:r>
      <w:r w:rsidR="005524C5">
        <w:t>“</w:t>
      </w:r>
      <w:r w:rsidR="009B1896">
        <w:t>{yourname}</w:t>
      </w:r>
      <w:r>
        <w:t>-cluster-1</w:t>
      </w:r>
      <w:r w:rsidR="005524C5">
        <w:t>”</w:t>
      </w:r>
      <w:r>
        <w:t xml:space="preserve">. </w:t>
      </w:r>
      <w:r w:rsidR="009B1896">
        <w:t xml:space="preserve">Choose a </w:t>
      </w:r>
      <w:r w:rsidR="005524C5">
        <w:t>Zone to create the cluster</w:t>
      </w:r>
      <w:r w:rsidR="009B1896">
        <w:t xml:space="preserve"> that is in the same region in which you created your Artifact Registry repository yesterday.</w:t>
      </w:r>
    </w:p>
    <w:p w14:paraId="0E7CE322" w14:textId="55B34F7F" w:rsidR="00454EAF" w:rsidRDefault="00000000" w:rsidP="005524C5">
      <w:pPr>
        <w:ind w:left="360"/>
      </w:pPr>
      <w:r>
        <w:t xml:space="preserve">Leave all the values at their defaults and click </w:t>
      </w:r>
      <w:r w:rsidR="006969A6">
        <w:t>“</w:t>
      </w:r>
      <w:r>
        <w:t>Create</w:t>
      </w:r>
      <w:r w:rsidR="006969A6">
        <w:t>”</w:t>
      </w:r>
    </w:p>
    <w:p w14:paraId="206618C4" w14:textId="77777777" w:rsidR="00454EAF" w:rsidRDefault="00000000" w:rsidP="005524C5">
      <w:pPr>
        <w:ind w:left="360"/>
      </w:pPr>
      <w:r>
        <w:t>The cluster begins provisioning.</w:t>
      </w:r>
    </w:p>
    <w:p w14:paraId="735D7FF4" w14:textId="2A641FC6" w:rsidR="00454EAF" w:rsidRDefault="00000000" w:rsidP="005524C5">
      <w:pPr>
        <w:ind w:left="360"/>
      </w:pPr>
      <w:r>
        <w:t>When provisioning is complete</w:t>
      </w:r>
      <w:r w:rsidR="00ED1F5D">
        <w:t xml:space="preserve"> (it may take several minute)</w:t>
      </w:r>
      <w:r>
        <w:t xml:space="preserve">, the Kubernetes Engine &gt; Clusters page </w:t>
      </w:r>
      <w:r w:rsidR="003051FD">
        <w:t>should display your cluster along with others using this project</w:t>
      </w:r>
      <w:r w:rsidR="00E36F76">
        <w:t>. Dismiss any promotional advertisements to free up more display space</w:t>
      </w:r>
      <w:r>
        <w:t>:</w:t>
      </w:r>
    </w:p>
    <w:p w14:paraId="0FF24F5F" w14:textId="728D8E19" w:rsidR="006969A6" w:rsidRDefault="00ED1F5D" w:rsidP="00ED1F5D">
      <w:pPr>
        <w:ind w:left="720"/>
      </w:pPr>
      <w:r w:rsidRPr="00ED1F5D">
        <w:drawing>
          <wp:inline distT="0" distB="0" distL="0" distR="0" wp14:anchorId="3B914F67" wp14:editId="12908055">
            <wp:extent cx="3848431" cy="1392828"/>
            <wp:effectExtent l="0" t="0" r="0" b="0"/>
            <wp:docPr id="111479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63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6441" cy="14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8045" w14:textId="7DCE2C75" w:rsidR="00454EAF" w:rsidRDefault="006969A6" w:rsidP="006969A6">
      <w:pPr>
        <w:ind w:left="360"/>
      </w:pPr>
      <w:r>
        <w:t xml:space="preserve">Once provisioned, </w:t>
      </w:r>
      <w:r w:rsidR="00FB617E">
        <w:t>click</w:t>
      </w:r>
      <w:r>
        <w:t xml:space="preserve"> </w:t>
      </w:r>
      <w:r w:rsidR="003051FD">
        <w:t xml:space="preserve">on your cluster </w:t>
      </w:r>
      <w:r>
        <w:t xml:space="preserve">to view </w:t>
      </w:r>
      <w:r w:rsidR="003051FD">
        <w:t>its details</w:t>
      </w:r>
    </w:p>
    <w:p w14:paraId="41E1C2D0" w14:textId="77777777" w:rsidR="00454EAF" w:rsidRDefault="00000000" w:rsidP="006969A6">
      <w:pPr>
        <w:ind w:left="360"/>
      </w:pPr>
      <w:r>
        <w:t>You can scroll down the page to view more details.</w:t>
      </w:r>
    </w:p>
    <w:p w14:paraId="63A14129" w14:textId="155E70D7" w:rsidR="00454EAF" w:rsidRDefault="00000000" w:rsidP="006969A6">
      <w:pPr>
        <w:ind w:left="360"/>
      </w:pPr>
      <w:r>
        <w:t>Click the Storage and Nodes tabs under the cluster name at the top to view more of the cluster details.</w:t>
      </w:r>
    </w:p>
    <w:p w14:paraId="2C87D9D5" w14:textId="7A8D0E00" w:rsidR="002204C5" w:rsidRDefault="002204C5" w:rsidP="006969A6">
      <w:pPr>
        <w:ind w:left="360"/>
      </w:pPr>
      <w:r>
        <w:t xml:space="preserve">On the left menu, </w:t>
      </w:r>
      <w:proofErr w:type="gramStart"/>
      <w:r>
        <w:t>Click</w:t>
      </w:r>
      <w:proofErr w:type="gramEnd"/>
      <w:r>
        <w:t xml:space="preserve"> on “Clusters” to return to the </w:t>
      </w:r>
      <w:r w:rsidR="003051FD">
        <w:t xml:space="preserve">main </w:t>
      </w:r>
      <w:r>
        <w:t>cluster listing</w:t>
      </w:r>
    </w:p>
    <w:p w14:paraId="4988C0C0" w14:textId="77777777" w:rsidR="006969A6" w:rsidRDefault="006969A6" w:rsidP="00BF4B2F"/>
    <w:p w14:paraId="37C0A9DC" w14:textId="12831351" w:rsidR="00454EAF" w:rsidRDefault="00000000" w:rsidP="006969A6">
      <w:pPr>
        <w:pStyle w:val="Heading2"/>
      </w:pPr>
      <w:r>
        <w:t>Task 2. Modify GKE clusters</w:t>
      </w:r>
    </w:p>
    <w:p w14:paraId="7541272C" w14:textId="5D4D08E5" w:rsidR="00454EAF" w:rsidRDefault="00000000" w:rsidP="006969A6">
      <w:pPr>
        <w:ind w:left="284"/>
      </w:pPr>
      <w:r>
        <w:t xml:space="preserve">It is easy to modify many of the parameters of existing clusters using either the Google Cloud Console or Cloud </w:t>
      </w:r>
      <w:r w:rsidR="003051FD">
        <w:t>SDK</w:t>
      </w:r>
      <w:r>
        <w:t>.  In this task, you use the Google Cloud Console to modify the size of GKE clusters.</w:t>
      </w:r>
    </w:p>
    <w:p w14:paraId="5F88C369" w14:textId="6FABB2F3" w:rsidR="00454EAF" w:rsidRDefault="002204C5" w:rsidP="006969A6">
      <w:pPr>
        <w:ind w:left="284"/>
      </w:pPr>
      <w:r>
        <w:t xml:space="preserve">Click </w:t>
      </w:r>
      <w:r w:rsidR="003051FD">
        <w:t xml:space="preserve">into your cluster and then </w:t>
      </w:r>
      <w:r>
        <w:t>click NODES at the top of the details page.</w:t>
      </w:r>
    </w:p>
    <w:p w14:paraId="1CBD79E0" w14:textId="782856D5" w:rsidR="00454EAF" w:rsidRDefault="00000000" w:rsidP="006969A6">
      <w:pPr>
        <w:ind w:left="284"/>
      </w:pPr>
      <w:r>
        <w:t xml:space="preserve">In Node Pools section, click </w:t>
      </w:r>
      <w:r w:rsidR="00C717C2">
        <w:t>“</w:t>
      </w:r>
      <w:r>
        <w:t>default-pool</w:t>
      </w:r>
      <w:r w:rsidR="00C717C2">
        <w:t>”</w:t>
      </w:r>
    </w:p>
    <w:p w14:paraId="2BF93AFA" w14:textId="05AF8C3F" w:rsidR="00454EAF" w:rsidRDefault="00C717C2" w:rsidP="006969A6">
      <w:pPr>
        <w:ind w:left="284"/>
      </w:pPr>
      <w:r>
        <w:t>Click “RESIZE” at the top of the Node Pool Details page.</w:t>
      </w:r>
    </w:p>
    <w:p w14:paraId="13584FEE" w14:textId="77777777" w:rsidR="00454EAF" w:rsidRDefault="00000000" w:rsidP="006969A6">
      <w:pPr>
        <w:ind w:left="284"/>
      </w:pPr>
      <w:r>
        <w:lastRenderedPageBreak/>
        <w:t>Change the number of nodes from 3 to 4 and click RESIZE.</w:t>
      </w:r>
    </w:p>
    <w:p w14:paraId="22C836AC" w14:textId="13622B0F" w:rsidR="00454EAF" w:rsidRDefault="00000000" w:rsidP="002204C5">
      <w:pPr>
        <w:ind w:left="284"/>
      </w:pPr>
      <w:r>
        <w:t xml:space="preserve">When the operation </w:t>
      </w:r>
      <w:r w:rsidR="005A04EC">
        <w:t>is complete</w:t>
      </w:r>
      <w:r>
        <w:t xml:space="preserve">, the Clusters page should show that </w:t>
      </w:r>
      <w:r w:rsidR="00933C3A">
        <w:t>your</w:t>
      </w:r>
      <w:r w:rsidR="005A04EC">
        <w:t xml:space="preserve"> cluster</w:t>
      </w:r>
      <w:r w:rsidR="00933C3A">
        <w:t xml:space="preserve"> </w:t>
      </w:r>
      <w:r>
        <w:t>now has four nodes.</w:t>
      </w:r>
    </w:p>
    <w:p w14:paraId="1AAA1E8A" w14:textId="77777777" w:rsidR="002204C5" w:rsidRDefault="002204C5" w:rsidP="00BF4B2F"/>
    <w:p w14:paraId="4335F42E" w14:textId="0376D33F" w:rsidR="00454EAF" w:rsidRDefault="00000000" w:rsidP="002204C5">
      <w:pPr>
        <w:pStyle w:val="Heading2"/>
      </w:pPr>
      <w:r>
        <w:t>Task 3. Deploy a workload</w:t>
      </w:r>
    </w:p>
    <w:p w14:paraId="07E55751" w14:textId="16B59F5B" w:rsidR="00454EAF" w:rsidRDefault="00000000" w:rsidP="00BF4B2F">
      <w:r>
        <w:t xml:space="preserve">In this task, using the Google Cloud console you will deploy a Pod running </w:t>
      </w:r>
      <w:r w:rsidR="00460293">
        <w:t xml:space="preserve">your React application </w:t>
      </w:r>
      <w:r w:rsidR="00933C3A">
        <w:t xml:space="preserve">image </w:t>
      </w:r>
      <w:r>
        <w:t>as a sample workload.</w:t>
      </w:r>
    </w:p>
    <w:p w14:paraId="0453604C" w14:textId="10CC46AB" w:rsidR="00454EAF" w:rsidRDefault="00000000" w:rsidP="002204C5">
      <w:pPr>
        <w:ind w:left="284"/>
      </w:pPr>
      <w:r>
        <w:t xml:space="preserve">In the Google Cloud Console, on the </w:t>
      </w:r>
      <w:r w:rsidR="002204C5">
        <w:t xml:space="preserve">left menu </w:t>
      </w:r>
      <w:r>
        <w:t xml:space="preserve">click </w:t>
      </w:r>
      <w:r w:rsidR="002204C5">
        <w:t>“</w:t>
      </w:r>
      <w:r>
        <w:t>Workloads</w:t>
      </w:r>
      <w:r w:rsidR="002204C5">
        <w:t>”</w:t>
      </w:r>
      <w:r>
        <w:t>.</w:t>
      </w:r>
    </w:p>
    <w:p w14:paraId="66985CDA" w14:textId="77777777" w:rsidR="00803F40" w:rsidRDefault="00000000" w:rsidP="00803F40">
      <w:pPr>
        <w:ind w:left="284"/>
      </w:pPr>
      <w:r>
        <w:t xml:space="preserve">Click </w:t>
      </w:r>
      <w:r w:rsidR="002204C5">
        <w:t>“</w:t>
      </w:r>
      <w:r>
        <w:t>Create Deployment</w:t>
      </w:r>
      <w:r w:rsidR="002204C5">
        <w:t>”</w:t>
      </w:r>
      <w:r>
        <w:t xml:space="preserve"> to show the </w:t>
      </w:r>
      <w:r w:rsidR="00CF2C9F">
        <w:t>“</w:t>
      </w:r>
      <w:r>
        <w:t>Create a deployment wizard</w:t>
      </w:r>
      <w:r w:rsidR="00CF2C9F">
        <w:t>”</w:t>
      </w:r>
      <w:r>
        <w:t>.</w:t>
      </w:r>
      <w:r w:rsidR="00803F40" w:rsidRPr="00803F40">
        <w:t xml:space="preserve"> </w:t>
      </w:r>
    </w:p>
    <w:p w14:paraId="49A160AF" w14:textId="6E70C36F" w:rsidR="00803F40" w:rsidRDefault="00803F40" w:rsidP="00803F40">
      <w:pPr>
        <w:ind w:left="284"/>
      </w:pPr>
      <w:r>
        <w:t>If it appears, hide the Info Panel on the right of the</w:t>
      </w:r>
      <w:r>
        <w:t xml:space="preserve"> </w:t>
      </w:r>
      <w:r>
        <w:t>page</w:t>
      </w:r>
      <w:r>
        <w:t>.</w:t>
      </w:r>
    </w:p>
    <w:p w14:paraId="40A6C0BE" w14:textId="77777777" w:rsidR="00803F40" w:rsidRDefault="00000000" w:rsidP="002204C5">
      <w:pPr>
        <w:ind w:left="284"/>
      </w:pPr>
      <w:r>
        <w:t xml:space="preserve">Click </w:t>
      </w:r>
      <w:r w:rsidR="00CF2C9F">
        <w:t>“</w:t>
      </w:r>
      <w:r w:rsidR="00803F40">
        <w:t>Select</w:t>
      </w:r>
      <w:r w:rsidR="00CF2C9F">
        <w:t>”</w:t>
      </w:r>
      <w:r>
        <w:t xml:space="preserve"> to </w:t>
      </w:r>
      <w:r w:rsidR="00803F40">
        <w:t>view a list of all artifact registries in this project. Navigate into your registry.</w:t>
      </w:r>
    </w:p>
    <w:p w14:paraId="4D0515C7" w14:textId="77777777" w:rsidR="00803F40" w:rsidRDefault="00803F40" w:rsidP="002204C5">
      <w:pPr>
        <w:ind w:left="284"/>
      </w:pPr>
      <w:r>
        <w:t>Your image(s) will be displayed. Navigate into the image you uploaded yesterday.</w:t>
      </w:r>
    </w:p>
    <w:p w14:paraId="6AD8AF6E" w14:textId="77777777" w:rsidR="00803F40" w:rsidRDefault="00803F40" w:rsidP="002204C5">
      <w:pPr>
        <w:ind w:left="284"/>
      </w:pPr>
      <w:r>
        <w:t>Versions of the image will be displayed. Select your latest image version.</w:t>
      </w:r>
    </w:p>
    <w:p w14:paraId="1AAD9556" w14:textId="6B8B0BB7" w:rsidR="00325733" w:rsidRDefault="00325733" w:rsidP="002204C5">
      <w:pPr>
        <w:ind w:left="284"/>
      </w:pPr>
      <w:r>
        <w:t>We will not be passing any variable values into this deployment, so click on DONE then on CONTINUE</w:t>
      </w:r>
    </w:p>
    <w:p w14:paraId="33A0434F" w14:textId="70D4F9D2" w:rsidR="00460293" w:rsidRDefault="00460293" w:rsidP="002204C5">
      <w:pPr>
        <w:ind w:left="284"/>
      </w:pPr>
      <w:r>
        <w:t>In Configuration, name your deployment {yourname}-react..</w:t>
      </w:r>
    </w:p>
    <w:p w14:paraId="2B5DCC64" w14:textId="72386CFF" w:rsidR="00460293" w:rsidRDefault="00460293" w:rsidP="002204C5">
      <w:pPr>
        <w:ind w:left="284"/>
      </w:pPr>
      <w:r w:rsidRPr="00460293">
        <w:drawing>
          <wp:inline distT="0" distB="0" distL="0" distR="0" wp14:anchorId="79BA6B31" wp14:editId="5DDBF8DF">
            <wp:extent cx="2767053" cy="1478179"/>
            <wp:effectExtent l="0" t="0" r="0" b="8255"/>
            <wp:docPr id="43576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37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012" cy="14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3C3" w14:textId="62492C78" w:rsidR="00460293" w:rsidRDefault="00460293" w:rsidP="00460293">
      <w:pPr>
        <w:ind w:left="284"/>
      </w:pPr>
      <w:r>
        <w:t>Scroll down and select CONTINUE</w:t>
      </w:r>
    </w:p>
    <w:p w14:paraId="0E5CDB4F" w14:textId="3D3DCE7D" w:rsidR="00460293" w:rsidRDefault="00460293" w:rsidP="00460293">
      <w:pPr>
        <w:ind w:left="284"/>
      </w:pPr>
      <w:r>
        <w:t>Check the “Expose deployment as a new service” checkbox</w:t>
      </w:r>
    </w:p>
    <w:p w14:paraId="0AAF9170" w14:textId="721EB29B" w:rsidR="00460293" w:rsidRDefault="00460293" w:rsidP="00460293">
      <w:pPr>
        <w:ind w:left="284"/>
      </w:pPr>
      <w:r>
        <w:t xml:space="preserve">The default Port 80 is correct here as our image was configured port 80 access to the container. </w:t>
      </w:r>
    </w:p>
    <w:p w14:paraId="67C59A37" w14:textId="1E662CCB" w:rsidR="00460293" w:rsidRDefault="00460293" w:rsidP="00460293">
      <w:pPr>
        <w:ind w:left="284"/>
      </w:pPr>
      <w:r>
        <w:t>Select DEPLOY</w:t>
      </w:r>
    </w:p>
    <w:p w14:paraId="05F65E5E" w14:textId="7DEA19BE" w:rsidR="00460293" w:rsidRDefault="00B14583" w:rsidP="00460293">
      <w:pPr>
        <w:ind w:left="284"/>
      </w:pPr>
      <w:r w:rsidRPr="00B14583">
        <w:lastRenderedPageBreak/>
        <w:drawing>
          <wp:inline distT="0" distB="0" distL="0" distR="0" wp14:anchorId="18EA96D8" wp14:editId="67E27575">
            <wp:extent cx="2830664" cy="1940919"/>
            <wp:effectExtent l="0" t="0" r="8255" b="2540"/>
            <wp:docPr id="107982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90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555" cy="19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87AC" w14:textId="77777777" w:rsidR="00B14583" w:rsidRDefault="00B14583" w:rsidP="002204C5">
      <w:pPr>
        <w:ind w:left="284"/>
      </w:pPr>
    </w:p>
    <w:p w14:paraId="4BBF3AF2" w14:textId="51F71334" w:rsidR="00454EAF" w:rsidRDefault="00000000" w:rsidP="00B14583">
      <w:pPr>
        <w:pStyle w:val="Heading2"/>
        <w:spacing w:after="240"/>
      </w:pPr>
      <w:r>
        <w:t>Task 4. View details about workloads in the Google Cloud Console</w:t>
      </w:r>
    </w:p>
    <w:p w14:paraId="2EDA9926" w14:textId="77777777" w:rsidR="00B14583" w:rsidRDefault="00B14583" w:rsidP="00B14583">
      <w:r>
        <w:t>Once the deployment is complete, you will be taken to its details page</w:t>
      </w:r>
    </w:p>
    <w:p w14:paraId="25C718E7" w14:textId="3934564E" w:rsidR="00C25A53" w:rsidRDefault="00B14583" w:rsidP="00C717C2">
      <w:pPr>
        <w:ind w:left="284"/>
      </w:pPr>
      <w:r w:rsidRPr="00B14583">
        <w:drawing>
          <wp:inline distT="0" distB="0" distL="0" distR="0" wp14:anchorId="27DFBB5D" wp14:editId="4D23AE22">
            <wp:extent cx="5184250" cy="2217107"/>
            <wp:effectExtent l="0" t="0" r="0" b="0"/>
            <wp:docPr id="805855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53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325" cy="22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CBE" w14:textId="77777777" w:rsidR="00454EAF" w:rsidRDefault="00000000" w:rsidP="00C717C2">
      <w:pPr>
        <w:ind w:left="284"/>
      </w:pPr>
      <w:r>
        <w:t>This displays the overview information for the workload showing details like resource utilization charts, links to logs, and details of the Pods associated with this workload.</w:t>
      </w:r>
    </w:p>
    <w:p w14:paraId="64937ADF" w14:textId="481D28E3" w:rsidR="00454EAF" w:rsidRDefault="00000000" w:rsidP="00C717C2">
      <w:pPr>
        <w:ind w:left="284"/>
      </w:pPr>
      <w:r>
        <w:t xml:space="preserve">Click the </w:t>
      </w:r>
      <w:r w:rsidR="004D2C0B">
        <w:t>“</w:t>
      </w:r>
      <w:r>
        <w:t>R</w:t>
      </w:r>
      <w:r w:rsidR="004D2C0B">
        <w:t>EVISION HISTORY”</w:t>
      </w:r>
      <w:r>
        <w:t xml:space="preserve"> tab. This displays a list of the revisions that have been made to this workload.</w:t>
      </w:r>
      <w:r>
        <w:br/>
      </w:r>
      <w:r>
        <w:br/>
        <w:t xml:space="preserve">Click the </w:t>
      </w:r>
      <w:r w:rsidR="004D2C0B">
        <w:t>“</w:t>
      </w:r>
      <w:r>
        <w:t>E</w:t>
      </w:r>
      <w:r w:rsidR="004D2C0B">
        <w:t>VENTS”</w:t>
      </w:r>
      <w:r>
        <w:t xml:space="preserve"> tab. This tab lists events associated with this workload.</w:t>
      </w:r>
      <w:r>
        <w:br/>
      </w:r>
      <w:r>
        <w:br/>
        <w:t xml:space="preserve">And then the </w:t>
      </w:r>
      <w:r w:rsidR="004D2C0B">
        <w:t>“</w:t>
      </w:r>
      <w:r>
        <w:t>YAML</w:t>
      </w:r>
      <w:r w:rsidR="004D2C0B">
        <w:t>”</w:t>
      </w:r>
      <w:r>
        <w:t xml:space="preserve"> tab. This tab provides the complete YAML file that defines these components and full configuration of this sample workload.</w:t>
      </w:r>
      <w:r>
        <w:br/>
      </w:r>
      <w:r>
        <w:br/>
      </w:r>
      <w:r w:rsidR="004D2C0B">
        <w:t>Return to “OVERVIEW” tab</w:t>
      </w:r>
      <w:r>
        <w:t>, scroll down to the Managed Pods</w:t>
      </w:r>
      <w:r w:rsidR="00B14583">
        <w:t>. It’s inside these pods that the container is running. C</w:t>
      </w:r>
      <w:r>
        <w:t xml:space="preserve">lick the name of one of </w:t>
      </w:r>
      <w:r w:rsidR="00B14583">
        <w:t>your</w:t>
      </w:r>
      <w:r>
        <w:t xml:space="preserve"> Pods to view the details page for that Pod.</w:t>
      </w:r>
      <w:r>
        <w:br/>
      </w:r>
    </w:p>
    <w:p w14:paraId="3331B021" w14:textId="364FCC81" w:rsidR="00C25A53" w:rsidRDefault="00E11F7C" w:rsidP="00C717C2">
      <w:pPr>
        <w:ind w:left="284"/>
      </w:pPr>
      <w:r w:rsidRPr="00E11F7C">
        <w:lastRenderedPageBreak/>
        <w:drawing>
          <wp:inline distT="0" distB="0" distL="0" distR="0" wp14:anchorId="2E65392C" wp14:editId="75C5892D">
            <wp:extent cx="4913975" cy="1216550"/>
            <wp:effectExtent l="0" t="0" r="1270" b="3175"/>
            <wp:docPr id="90759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97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272" cy="1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596" w14:textId="45E4B0D5" w:rsidR="00E74055" w:rsidRDefault="00000000" w:rsidP="00C717C2">
      <w:pPr>
        <w:ind w:left="284"/>
      </w:pPr>
      <w:r>
        <w:t>The Pod details page provides information on the Pod configuration</w:t>
      </w:r>
      <w:r w:rsidR="00FB617E">
        <w:t xml:space="preserve">, </w:t>
      </w:r>
      <w:r>
        <w:t>resource utilization and the node where the Pod is running.</w:t>
      </w:r>
      <w:r>
        <w:br/>
      </w:r>
      <w:r>
        <w:br/>
        <w:t>In the Pod pa</w:t>
      </w:r>
      <w:r w:rsidR="004D2C0B">
        <w:t>ne</w:t>
      </w:r>
      <w:r>
        <w:t>, you can click the Events and Logs tabs to view event details and links to container logs in Cloud Operations.</w:t>
      </w:r>
      <w:r>
        <w:br/>
      </w:r>
      <w:r>
        <w:br/>
        <w:t>Click the YAML tab to view the detailed YAML file for the Pod configuration.</w:t>
      </w:r>
    </w:p>
    <w:p w14:paraId="224E2FDA" w14:textId="77777777" w:rsidR="00E74055" w:rsidRDefault="00E74055" w:rsidP="00E74055">
      <w:pPr>
        <w:pStyle w:val="Heading2"/>
      </w:pPr>
    </w:p>
    <w:p w14:paraId="2AEF4D59" w14:textId="1B4B0EE2" w:rsidR="00E74055" w:rsidRDefault="00E74055" w:rsidP="00E74055">
      <w:pPr>
        <w:pStyle w:val="Heading2"/>
      </w:pPr>
      <w:r>
        <w:t xml:space="preserve">Task 5. </w:t>
      </w:r>
      <w:r w:rsidR="00E11F7C">
        <w:t>Access the Service</w:t>
      </w:r>
    </w:p>
    <w:p w14:paraId="0459DDAA" w14:textId="77777777" w:rsidR="0022568E" w:rsidRDefault="0022568E" w:rsidP="00E74055">
      <w:pPr>
        <w:spacing w:before="240"/>
      </w:pPr>
      <w:r>
        <w:t>On the main navigation menu, scroll down and select “Gateways, Services and Ingress”, then select the SERVICES tab.</w:t>
      </w:r>
    </w:p>
    <w:p w14:paraId="4E0C266C" w14:textId="64B42D71" w:rsidR="0022568E" w:rsidRPr="0022568E" w:rsidRDefault="0022568E" w:rsidP="00E74055">
      <w:pPr>
        <w:spacing w:before="240"/>
      </w:pPr>
      <w:r w:rsidRPr="0022568E">
        <w:drawing>
          <wp:inline distT="0" distB="0" distL="0" distR="0" wp14:anchorId="6F4028C8" wp14:editId="6CEF70F4">
            <wp:extent cx="5486400" cy="2087245"/>
            <wp:effectExtent l="0" t="0" r="0" b="8255"/>
            <wp:docPr id="24950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91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CC5" w14:textId="13A0241F" w:rsidR="0022568E" w:rsidRDefault="0022568E" w:rsidP="00BF4B2F">
      <w:pPr>
        <w:rPr>
          <w:b/>
          <w:bCs/>
        </w:rPr>
      </w:pPr>
    </w:p>
    <w:p w14:paraId="05742234" w14:textId="1341E324" w:rsidR="0022568E" w:rsidRPr="0022568E" w:rsidRDefault="0022568E" w:rsidP="00BF4B2F">
      <w:r>
        <w:t>Find your service and click on the ‘open in browser’ link against the IP address allocated to the load balancer that will distribute traffic to your pods..</w:t>
      </w:r>
    </w:p>
    <w:p w14:paraId="081EAAD0" w14:textId="39065F3E" w:rsidR="0022568E" w:rsidRDefault="0022568E" w:rsidP="00BF4B2F">
      <w:pPr>
        <w:rPr>
          <w:b/>
          <w:bCs/>
        </w:rPr>
      </w:pPr>
      <w:r w:rsidRPr="0022568E">
        <w:rPr>
          <w:b/>
          <w:bCs/>
        </w:rPr>
        <w:drawing>
          <wp:inline distT="0" distB="0" distL="0" distR="0" wp14:anchorId="4480954E" wp14:editId="7980EE3E">
            <wp:extent cx="5029458" cy="882695"/>
            <wp:effectExtent l="0" t="0" r="0" b="0"/>
            <wp:docPr id="82400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031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1E0" w14:textId="6A373B63" w:rsidR="0022568E" w:rsidRDefault="00FB617E" w:rsidP="00BF4B2F">
      <w:pPr>
        <w:rPr>
          <w:b/>
          <w:bCs/>
        </w:rPr>
      </w:pPr>
      <w:r w:rsidRPr="00FB617E">
        <w:rPr>
          <w:b/>
          <w:bCs/>
        </w:rPr>
        <w:lastRenderedPageBreak/>
        <w:drawing>
          <wp:inline distT="0" distB="0" distL="0" distR="0" wp14:anchorId="63EE3521" wp14:editId="44816394">
            <wp:extent cx="5486400" cy="2433955"/>
            <wp:effectExtent l="0" t="0" r="0" b="4445"/>
            <wp:docPr id="120997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60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625" w14:textId="77777777" w:rsidR="0022568E" w:rsidRDefault="0022568E" w:rsidP="00BF4B2F">
      <w:pPr>
        <w:rPr>
          <w:b/>
          <w:bCs/>
        </w:rPr>
      </w:pPr>
    </w:p>
    <w:p w14:paraId="53D231CB" w14:textId="77777777" w:rsidR="00FB617E" w:rsidRDefault="00FB617E" w:rsidP="00BF4B2F">
      <w:pPr>
        <w:rPr>
          <w:b/>
          <w:bCs/>
          <w:sz w:val="32"/>
          <w:szCs w:val="32"/>
        </w:rPr>
      </w:pPr>
    </w:p>
    <w:p w14:paraId="01675E69" w14:textId="32D5EC2C" w:rsidR="00454EAF" w:rsidRPr="00E74055" w:rsidRDefault="00000000" w:rsidP="00BF4B2F">
      <w:pPr>
        <w:rPr>
          <w:b/>
          <w:bCs/>
          <w:sz w:val="32"/>
          <w:szCs w:val="32"/>
        </w:rPr>
      </w:pPr>
      <w:r w:rsidRPr="00E74055">
        <w:rPr>
          <w:b/>
          <w:bCs/>
          <w:sz w:val="32"/>
          <w:szCs w:val="32"/>
        </w:rPr>
        <w:t xml:space="preserve">End </w:t>
      </w:r>
      <w:r w:rsidR="00BF4B2F" w:rsidRPr="00E74055">
        <w:rPr>
          <w:b/>
          <w:bCs/>
          <w:sz w:val="32"/>
          <w:szCs w:val="32"/>
        </w:rPr>
        <w:t>of</w:t>
      </w:r>
      <w:r w:rsidRPr="00E74055">
        <w:rPr>
          <w:b/>
          <w:bCs/>
          <w:sz w:val="32"/>
          <w:szCs w:val="32"/>
        </w:rPr>
        <w:t xml:space="preserve"> lab</w:t>
      </w:r>
    </w:p>
    <w:sectPr w:rsidR="00454EAF" w:rsidRPr="00E7405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7329116">
    <w:abstractNumId w:val="8"/>
  </w:num>
  <w:num w:numId="2" w16cid:durableId="968627208">
    <w:abstractNumId w:val="6"/>
  </w:num>
  <w:num w:numId="3" w16cid:durableId="319162125">
    <w:abstractNumId w:val="5"/>
  </w:num>
  <w:num w:numId="4" w16cid:durableId="2129857110">
    <w:abstractNumId w:val="4"/>
  </w:num>
  <w:num w:numId="5" w16cid:durableId="1097404268">
    <w:abstractNumId w:val="7"/>
  </w:num>
  <w:num w:numId="6" w16cid:durableId="953943800">
    <w:abstractNumId w:val="3"/>
  </w:num>
  <w:num w:numId="7" w16cid:durableId="490028596">
    <w:abstractNumId w:val="2"/>
  </w:num>
  <w:num w:numId="8" w16cid:durableId="823396687">
    <w:abstractNumId w:val="1"/>
  </w:num>
  <w:num w:numId="9" w16cid:durableId="740374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04C5"/>
    <w:rsid w:val="0022568E"/>
    <w:rsid w:val="0029639D"/>
    <w:rsid w:val="003051FD"/>
    <w:rsid w:val="00325733"/>
    <w:rsid w:val="00326F90"/>
    <w:rsid w:val="00345F5D"/>
    <w:rsid w:val="0036496E"/>
    <w:rsid w:val="00454EAF"/>
    <w:rsid w:val="00460293"/>
    <w:rsid w:val="004D190F"/>
    <w:rsid w:val="004D2C0B"/>
    <w:rsid w:val="005524C5"/>
    <w:rsid w:val="005A04EC"/>
    <w:rsid w:val="0067471A"/>
    <w:rsid w:val="006969A6"/>
    <w:rsid w:val="00803F40"/>
    <w:rsid w:val="00933C3A"/>
    <w:rsid w:val="009B1896"/>
    <w:rsid w:val="00AA1D8D"/>
    <w:rsid w:val="00B14583"/>
    <w:rsid w:val="00B47730"/>
    <w:rsid w:val="00BD34F2"/>
    <w:rsid w:val="00BF4B2F"/>
    <w:rsid w:val="00C22E41"/>
    <w:rsid w:val="00C25A53"/>
    <w:rsid w:val="00C717C2"/>
    <w:rsid w:val="00CB0664"/>
    <w:rsid w:val="00CF2C9F"/>
    <w:rsid w:val="00E11F7C"/>
    <w:rsid w:val="00E36F76"/>
    <w:rsid w:val="00E74055"/>
    <w:rsid w:val="00ED1F5D"/>
    <w:rsid w:val="00FB61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70028A"/>
  <w14:defaultImageDpi w14:val="300"/>
  <w15:docId w15:val="{834E8333-34E2-48C7-90FB-32387ED6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Coulling-Green, Michael</cp:lastModifiedBy>
  <cp:revision>11</cp:revision>
  <dcterms:created xsi:type="dcterms:W3CDTF">2024-07-17T02:37:00Z</dcterms:created>
  <dcterms:modified xsi:type="dcterms:W3CDTF">2024-07-18T02:04:00Z</dcterms:modified>
  <cp:category/>
</cp:coreProperties>
</file>