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7A92" w14:textId="77777777" w:rsidR="00585323" w:rsidRPr="00585323" w:rsidRDefault="00585323" w:rsidP="00585323">
      <w:pPr>
        <w:spacing w:after="240"/>
        <w:ind w:firstLine="259"/>
        <w:jc w:val="center"/>
        <w:rPr>
          <w:b/>
          <w:bCs/>
          <w:sz w:val="36"/>
          <w:szCs w:val="36"/>
        </w:rPr>
      </w:pPr>
      <w:r w:rsidRPr="00585323">
        <w:rPr>
          <w:b/>
          <w:bCs/>
          <w:color w:val="1A4668"/>
          <w:sz w:val="28"/>
          <w:szCs w:val="36"/>
        </w:rPr>
        <w:t>ТЕХНИЧЕСКА ДОКУМЕНТАЦИЯ</w:t>
      </w:r>
    </w:p>
    <w:p w14:paraId="78221E1C" w14:textId="77777777" w:rsidR="00585323" w:rsidRPr="003C4380" w:rsidRDefault="00585323" w:rsidP="00585323">
      <w:pPr>
        <w:ind w:firstLine="259"/>
        <w:jc w:val="center"/>
      </w:pPr>
      <w:r w:rsidRPr="003C4380">
        <w:rPr>
          <w:color w:val="566776"/>
          <w:sz w:val="20"/>
        </w:rPr>
        <w:t>МРЕЖОВО ИНЖЕНЕРСТВО • CISCO PACKET TRACER</w:t>
      </w:r>
    </w:p>
    <w:p w14:paraId="4FEA07BD" w14:textId="77777777" w:rsidR="0013177F" w:rsidRDefault="0013177F" w:rsidP="0013177F">
      <w:pPr>
        <w:spacing w:after="20" w:line="132" w:lineRule="auto"/>
        <w:rPr>
          <w:b/>
          <w:bCs/>
          <w:sz w:val="36"/>
          <w:szCs w:val="36"/>
        </w:rPr>
      </w:pPr>
    </w:p>
    <w:p w14:paraId="6037C955" w14:textId="77777777" w:rsidR="003C4380" w:rsidRDefault="003C4380" w:rsidP="003C4380">
      <w:pPr>
        <w:spacing w:after="20" w:line="132" w:lineRule="auto"/>
        <w:jc w:val="center"/>
        <w:rPr>
          <w:b/>
          <w:bCs/>
          <w:sz w:val="36"/>
          <w:szCs w:val="36"/>
          <w:lang w:val="en-US"/>
        </w:rPr>
      </w:pPr>
    </w:p>
    <w:p w14:paraId="57339C64" w14:textId="77777777" w:rsidR="003C4380" w:rsidRDefault="003C4380" w:rsidP="003C4380">
      <w:pPr>
        <w:spacing w:after="20" w:line="132" w:lineRule="auto"/>
        <w:jc w:val="center"/>
        <w:rPr>
          <w:b/>
          <w:bCs/>
          <w:sz w:val="36"/>
          <w:szCs w:val="36"/>
          <w:lang w:val="en-US"/>
        </w:rPr>
      </w:pPr>
    </w:p>
    <w:p w14:paraId="72039259" w14:textId="77777777" w:rsidR="003C4380" w:rsidRDefault="003C4380" w:rsidP="003C4380">
      <w:pPr>
        <w:spacing w:after="300"/>
        <w:ind w:firstLine="259"/>
        <w:jc w:val="center"/>
        <w:rPr>
          <w:b/>
          <w:bCs/>
          <w:sz w:val="36"/>
          <w:szCs w:val="36"/>
        </w:rPr>
      </w:pPr>
      <w:r w:rsidRPr="003C4380">
        <w:rPr>
          <w:b/>
          <w:bCs/>
          <w:color w:val="17364F"/>
          <w:sz w:val="46"/>
          <w:szCs w:val="36"/>
        </w:rPr>
        <w:t>MULTI-SITE ENTERPRISE</w:t>
      </w:r>
      <w:r w:rsidRPr="003C4380">
        <w:rPr>
          <w:b/>
          <w:bCs/>
          <w:color w:val="17364F"/>
          <w:sz w:val="46"/>
          <w:szCs w:val="36"/>
        </w:rPr>
        <w:br/>
        <w:t>NETWORK SIMULATION</w:t>
      </w:r>
    </w:p>
    <w:p w14:paraId="0E12615D" w14:textId="77777777" w:rsidR="003C4380" w:rsidRDefault="003C4380" w:rsidP="003C4380">
      <w:pPr>
        <w:spacing w:after="20" w:line="132" w:lineRule="auto"/>
        <w:jc w:val="center"/>
        <w:rPr>
          <w:b/>
          <w:bCs/>
          <w:sz w:val="36"/>
          <w:szCs w:val="36"/>
        </w:rPr>
      </w:pPr>
    </w:p>
    <w:p w14:paraId="722DD82A" w14:textId="77777777" w:rsidR="003C4380" w:rsidRPr="003C4380" w:rsidRDefault="003C4380" w:rsidP="003C4380">
      <w:pPr>
        <w:spacing w:after="80"/>
        <w:ind w:firstLine="259"/>
        <w:jc w:val="center"/>
        <w:rPr>
          <w:b/>
          <w:bCs/>
          <w:sz w:val="28"/>
          <w:szCs w:val="28"/>
        </w:rPr>
      </w:pPr>
      <w:r>
        <w:rPr>
          <w:b/>
          <w:bCs/>
          <w:color w:val="3F5D70"/>
          <w:sz w:val="20"/>
          <w:szCs w:val="28"/>
          <w:lang w:val="en-US"/>
        </w:rPr>
        <w:t>T</w:t>
      </w:r>
      <w:r>
        <w:rPr>
          <w:b/>
          <w:bCs/>
          <w:color w:val="3F5D70"/>
          <w:sz w:val="20"/>
          <w:szCs w:val="28"/>
        </w:rPr>
        <w:t>ЕМА:</w:t>
      </w:r>
    </w:p>
    <w:p w14:paraId="63CAC9FA" w14:textId="77777777" w:rsidR="003C4380" w:rsidRDefault="003C4380" w:rsidP="003C4380">
      <w:pPr>
        <w:spacing w:after="200"/>
        <w:ind w:firstLine="259"/>
        <w:jc w:val="center"/>
        <w:rPr>
          <w:b/>
          <w:bCs/>
          <w:sz w:val="36"/>
          <w:szCs w:val="36"/>
        </w:rPr>
      </w:pPr>
      <w:r w:rsidRPr="003C4380">
        <w:rPr>
          <w:b/>
          <w:bCs/>
          <w:color w:val="263E50"/>
          <w:sz w:val="30"/>
          <w:szCs w:val="28"/>
        </w:rPr>
        <w:t>Проектиране и конфигуриране на корпоративна мрежа</w:t>
      </w:r>
      <w:r w:rsidRPr="003C4380">
        <w:rPr>
          <w:b/>
          <w:bCs/>
          <w:color w:val="263E50"/>
          <w:sz w:val="30"/>
          <w:szCs w:val="36"/>
        </w:rPr>
        <w:br/>
      </w:r>
      <w:r w:rsidRPr="003C4380">
        <w:rPr>
          <w:b/>
          <w:bCs/>
          <w:color w:val="263E50"/>
          <w:sz w:val="30"/>
          <w:szCs w:val="28"/>
        </w:rPr>
        <w:t>с централен офис и два филиала</w:t>
      </w:r>
    </w:p>
    <w:p w14:paraId="75B36C6F" w14:textId="77777777" w:rsidR="003C4380" w:rsidRDefault="003C4380" w:rsidP="003C4380">
      <w:pPr>
        <w:spacing w:after="20" w:line="132" w:lineRule="auto"/>
        <w:jc w:val="center"/>
        <w:rPr>
          <w:b/>
          <w:bCs/>
          <w:sz w:val="36"/>
          <w:szCs w:val="36"/>
        </w:rPr>
      </w:pPr>
    </w:p>
    <w:p w14:paraId="7F53DEBF" w14:textId="77777777" w:rsidR="003C4380" w:rsidRDefault="003C4380" w:rsidP="003C4380">
      <w:pPr>
        <w:spacing w:after="20" w:line="132" w:lineRule="auto"/>
        <w:jc w:val="center"/>
        <w:rPr>
          <w:b/>
          <w:bCs/>
          <w:sz w:val="36"/>
          <w:szCs w:val="36"/>
        </w:rPr>
      </w:pPr>
    </w:p>
    <w:p w14:paraId="4F95527A" w14:textId="77777777" w:rsidR="003C4380" w:rsidRPr="003C4380" w:rsidRDefault="003C4380" w:rsidP="003C4380">
      <w:pPr>
        <w:spacing w:after="200"/>
        <w:ind w:firstLine="259"/>
        <w:jc w:val="center"/>
        <w:rPr>
          <w:sz w:val="36"/>
          <w:szCs w:val="36"/>
        </w:rPr>
      </w:pPr>
      <w:r w:rsidRPr="003C4380">
        <w:rPr>
          <w:i/>
          <w:iCs/>
          <w:color w:val="436A84"/>
          <w:sz w:val="22"/>
          <w:szCs w:val="36"/>
        </w:rPr>
        <w:t>София • Пловдив • Варна</w:t>
      </w:r>
    </w:p>
    <w:p w14:paraId="2E89ED5C" w14:textId="77777777" w:rsidR="003C4380" w:rsidRDefault="003C4380" w:rsidP="0013177F">
      <w:pPr>
        <w:spacing w:after="20" w:line="132" w:lineRule="auto"/>
        <w:rPr>
          <w:b/>
          <w:bCs/>
          <w:sz w:val="36"/>
          <w:szCs w:val="36"/>
        </w:rPr>
      </w:pPr>
    </w:p>
    <w:p w14:paraId="7C63B07E" w14:textId="77777777" w:rsidR="003C4380" w:rsidRDefault="003C4380" w:rsidP="0013177F">
      <w:pPr>
        <w:spacing w:after="20" w:line="132" w:lineRule="auto"/>
        <w:rPr>
          <w:b/>
          <w:bCs/>
          <w:sz w:val="36"/>
          <w:szCs w:val="36"/>
        </w:rPr>
      </w:pPr>
    </w:p>
    <w:p w14:paraId="1776DC52" w14:textId="77777777" w:rsidR="003C4380" w:rsidRDefault="003C4380" w:rsidP="0013177F">
      <w:pPr>
        <w:spacing w:after="20" w:line="132" w:lineRule="auto"/>
        <w:rPr>
          <w:b/>
          <w:bCs/>
        </w:rPr>
      </w:pPr>
    </w:p>
    <w:p w14:paraId="45EEE3B8" w14:textId="77777777" w:rsidR="003C4380" w:rsidRDefault="003C4380" w:rsidP="0013177F">
      <w:pPr>
        <w:spacing w:after="20" w:line="132" w:lineRule="auto"/>
        <w:rPr>
          <w:b/>
          <w:bCs/>
        </w:rPr>
      </w:pPr>
    </w:p>
    <w:p w14:paraId="78A2F0F1" w14:textId="77777777" w:rsidR="003C4380" w:rsidRDefault="003C4380" w:rsidP="0013177F">
      <w:pPr>
        <w:spacing w:after="20" w:line="132" w:lineRule="auto"/>
        <w:rPr>
          <w:b/>
          <w:bCs/>
        </w:rPr>
      </w:pPr>
    </w:p>
    <w:p w14:paraId="1E024B5C" w14:textId="77777777" w:rsidR="003C4380" w:rsidRDefault="003C4380" w:rsidP="0013177F">
      <w:pPr>
        <w:spacing w:after="20" w:line="132" w:lineRule="auto"/>
        <w:rPr>
          <w:b/>
          <w:bCs/>
        </w:rPr>
      </w:pPr>
    </w:p>
    <w:p w14:paraId="5911BAFF" w14:textId="77777777" w:rsidR="003C4380" w:rsidRDefault="003C4380" w:rsidP="0013177F">
      <w:pPr>
        <w:spacing w:after="20" w:line="132" w:lineRule="auto"/>
        <w:rPr>
          <w:b/>
          <w:bCs/>
        </w:rPr>
      </w:pPr>
    </w:p>
    <w:p w14:paraId="183FB9C8" w14:textId="77777777" w:rsidR="003C4380" w:rsidRPr="003C4380" w:rsidRDefault="003C4380" w:rsidP="0013177F">
      <w:pPr>
        <w:spacing w:after="80"/>
        <w:ind w:firstLine="259"/>
        <w:jc w:val="left"/>
      </w:pPr>
      <w:r>
        <w:rPr>
          <w:bCs/>
          <w:color w:val="212F3A"/>
          <w:sz w:val="22"/>
        </w:rPr>
        <w:t xml:space="preserve">Автор: </w:t>
      </w:r>
      <w:r>
        <w:rPr>
          <w:color w:val="212F3A"/>
          <w:sz w:val="22"/>
        </w:rPr>
        <w:t>Светослав Павлов Павлов</w:t>
      </w:r>
    </w:p>
    <w:p w14:paraId="5FC6EBC5" w14:textId="77777777" w:rsidR="003C4380" w:rsidRPr="003C4380" w:rsidRDefault="003C4380" w:rsidP="0013177F">
      <w:pPr>
        <w:spacing w:after="80"/>
        <w:ind w:firstLine="259"/>
        <w:jc w:val="left"/>
        <w:rPr>
          <w:b/>
          <w:bCs/>
          <w:lang w:val="en-US"/>
        </w:rPr>
      </w:pPr>
      <w:r>
        <w:rPr>
          <w:bCs/>
          <w:color w:val="212F3A"/>
          <w:sz w:val="22"/>
        </w:rPr>
        <w:t xml:space="preserve">Среда: </w:t>
      </w:r>
      <w:r w:rsidRPr="003C4380">
        <w:rPr>
          <w:color w:val="212F3A"/>
          <w:sz w:val="22"/>
          <w:lang w:val="en-US"/>
        </w:rPr>
        <w:t>Cisco Packet Tracer</w:t>
      </w:r>
    </w:p>
    <w:p w14:paraId="6D4FD4A8" w14:textId="77777777" w:rsidR="003C4380" w:rsidRPr="003C4380" w:rsidRDefault="003C4380" w:rsidP="003C4380">
      <w:pPr>
        <w:spacing w:after="20" w:line="132" w:lineRule="auto"/>
        <w:ind w:firstLine="0"/>
      </w:pPr>
    </w:p>
    <w:p w14:paraId="2A9E270C" w14:textId="77777777" w:rsidR="003C4380" w:rsidRDefault="003C4380" w:rsidP="0013177F">
      <w:pPr>
        <w:spacing w:after="20" w:line="132" w:lineRule="auto"/>
        <w:rPr>
          <w:lang w:val="en-US"/>
        </w:rPr>
      </w:pPr>
    </w:p>
    <w:p w14:paraId="104CAE23" w14:textId="77777777" w:rsidR="003C4380" w:rsidRPr="0013177F" w:rsidRDefault="003C4380" w:rsidP="003C4380">
      <w:pPr>
        <w:spacing w:after="0"/>
        <w:ind w:firstLine="259"/>
        <w:jc w:val="center"/>
        <w:rPr>
          <w:lang w:val="en-US"/>
        </w:rPr>
      </w:pPr>
      <w:r w:rsidRPr="003C4380">
        <w:rPr>
          <w:color w:val="415160"/>
          <w:sz w:val="22"/>
        </w:rPr>
        <w:t>София</w:t>
      </w:r>
      <w:r w:rsidRPr="003C4380">
        <w:rPr>
          <w:color w:val="415160"/>
          <w:sz w:val="22"/>
        </w:rPr>
        <w:br/>
        <w:t>2026 г.</w:t>
      </w:r>
    </w:p>
    <w:p w14:paraId="68C11FB9" w14:textId="77777777" w:rsidR="003C4380" w:rsidRDefault="003C4380" w:rsidP="003C4380">
      <w:pPr>
        <w:pStyle w:val="Heading1"/>
        <w:pageBreakBefore/>
      </w:pPr>
      <w:r w:rsidRPr="003C4380">
        <w:lastRenderedPageBreak/>
        <w:t>УВОД</w:t>
      </w:r>
    </w:p>
    <w:p w14:paraId="53EAE016" w14:textId="77777777" w:rsidR="003C4380" w:rsidRPr="003C4380" w:rsidRDefault="003C4380" w:rsidP="003C4380">
      <w:pPr>
        <w:ind w:firstLine="259"/>
      </w:pPr>
      <w:r w:rsidRPr="003C4380">
        <w:t>Корпоративните компютърни мрежи обединяват устройства, потребители и услуги, които често се намират в различни сгради или градове. При изграждането им е необходимо да се осигури надеждна свързаност, логическо разделяне на трафика и подходящ контрол на достъпа.</w:t>
      </w:r>
    </w:p>
    <w:p w14:paraId="74A38AB3" w14:textId="77777777" w:rsidR="003C4380" w:rsidRPr="003C4380" w:rsidRDefault="003C4380" w:rsidP="003C4380">
      <w:pPr>
        <w:ind w:firstLine="259"/>
      </w:pPr>
      <w:r w:rsidRPr="003C4380">
        <w:t>Настоящият документ описва учебна симулация на корпоративна мрежа, разработена в Cisco Packet Tracer. Моделът включва централен офис в София и филиали в Пловдив и Варна. Основните конфигурации са изпълнени в Cisco IOS и проверени чрез диагностични команди и тестове за свързаност.</w:t>
      </w:r>
    </w:p>
    <w:p w14:paraId="410CE5A5" w14:textId="77777777" w:rsidR="003C4380" w:rsidRDefault="003C4380" w:rsidP="003C4380">
      <w:pPr>
        <w:pStyle w:val="Heading1"/>
        <w:numPr>
          <w:ilvl w:val="0"/>
          <w:numId w:val="7"/>
        </w:numPr>
      </w:pPr>
      <w:r w:rsidRPr="003C4380">
        <w:t>ЦЕЛ И ОБХВАТ НА ПРОЕКТА</w:t>
      </w:r>
    </w:p>
    <w:p w14:paraId="26D2C515" w14:textId="77777777" w:rsidR="003C4380" w:rsidRPr="003C4380" w:rsidRDefault="003C4380" w:rsidP="003C4380">
      <w:pPr>
        <w:ind w:firstLine="259"/>
        <w:rPr>
          <w:lang w:eastAsia="en-US"/>
        </w:rPr>
      </w:pPr>
      <w:r w:rsidRPr="003C4380">
        <w:rPr>
          <w:lang w:eastAsia="en-US"/>
        </w:rPr>
        <w:t>Целта на проекта е да се проектира и конфигурира мрежа с три локации, като се приложат основни технологии, използвани в корпоративните инфраструктури: VLAN, маршрутизация между VLAN-и, DHCP, динамична маршрутизация с OSPF и средства за ограничаване на достъпа.</w:t>
      </w:r>
    </w:p>
    <w:p w14:paraId="7EDF7DCF" w14:textId="77777777" w:rsidR="003C4380" w:rsidRDefault="003C4380" w:rsidP="003C4380">
      <w:pPr>
        <w:ind w:firstLine="259"/>
        <w:rPr>
          <w:lang w:eastAsia="en-US"/>
        </w:rPr>
      </w:pPr>
      <w:r w:rsidRPr="003C4380">
        <w:rPr>
          <w:lang w:eastAsia="en-US"/>
        </w:rPr>
        <w:t>Проектът е лабораторна разработка. Описаната мрежа не е внедрена в реална компания, а е изградена с учебна и демонстрационна цел.</w:t>
      </w:r>
    </w:p>
    <w:p w14:paraId="5EEA5D77" w14:textId="77777777" w:rsidR="003C4380" w:rsidRDefault="003C4380" w:rsidP="003C4380">
      <w:pPr>
        <w:pStyle w:val="Heading1"/>
        <w:numPr>
          <w:ilvl w:val="0"/>
          <w:numId w:val="7"/>
        </w:numPr>
      </w:pPr>
      <w:r w:rsidRPr="003C4380">
        <w:t>АРХИТЕКТУРА И МРЕЖОВА ТОПОЛОГИЯ</w:t>
      </w:r>
    </w:p>
    <w:p w14:paraId="60109464" w14:textId="77777777" w:rsidR="003C4380" w:rsidRDefault="003C4380" w:rsidP="003C4380">
      <w:pPr>
        <w:ind w:firstLine="259"/>
        <w:rPr>
          <w:lang w:eastAsia="en-US"/>
        </w:rPr>
      </w:pPr>
      <w:r w:rsidRPr="003C4380">
        <w:rPr>
          <w:lang w:eastAsia="en-US"/>
        </w:rPr>
        <w:t>Централният офис в София съдържа маршрутизатор R-SOFIA-HQ-NEW, основен комутатор SofiaCore, отделни клиентски мрежи и сървър за DHCP. Маршрутизаторите на Пловдив и Варна осигуряват достъп до локалните им мрежи. Между локациите се обменя маршрутизираща информация чрез OSPF.</w:t>
      </w:r>
    </w:p>
    <w:tbl>
      <w:tblPr>
        <w:tblW w:w="902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986"/>
        <w:gridCol w:w="2976"/>
        <w:gridCol w:w="3058"/>
      </w:tblGrid>
      <w:tr w:rsidR="003C4380" w:rsidRPr="003C4380" w14:paraId="32D674BF" w14:textId="77777777" w:rsidTr="003C4380">
        <w:trPr>
          <w:jc w:val="center"/>
        </w:trPr>
        <w:tc>
          <w:tcPr>
            <w:tcW w:w="298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7719AB53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8"/>
                <w:lang w:eastAsia="en-US"/>
              </w:rPr>
              <w:t>Локация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2ECE77AE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8"/>
                <w:lang w:eastAsia="en-US"/>
              </w:rPr>
              <w:t>Роля</w:t>
            </w:r>
          </w:p>
        </w:tc>
        <w:tc>
          <w:tcPr>
            <w:tcW w:w="305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41D210AC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8"/>
                <w:lang w:eastAsia="en-US"/>
              </w:rPr>
              <w:t>Локална мрежа</w:t>
            </w:r>
          </w:p>
        </w:tc>
      </w:tr>
      <w:tr w:rsidR="003C4380" w:rsidRPr="003C4380" w14:paraId="035A5154" w14:textId="77777777" w:rsidTr="003C4380">
        <w:trPr>
          <w:jc w:val="center"/>
        </w:trPr>
        <w:tc>
          <w:tcPr>
            <w:tcW w:w="298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498A31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София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476C97" w14:textId="77777777" w:rsid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Централен</w:t>
            </w:r>
            <w:r>
              <w:rPr>
                <w:sz w:val="18"/>
                <w:lang w:eastAsia="en-US"/>
              </w:rPr>
              <w:t xml:space="preserve"> </w:t>
            </w:r>
            <w:r w:rsidRPr="003C4380">
              <w:rPr>
                <w:sz w:val="18"/>
                <w:lang w:eastAsia="en-US"/>
              </w:rPr>
              <w:t xml:space="preserve">офис; </w:t>
            </w:r>
          </w:p>
          <w:p w14:paraId="171DC130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VLAN, DHCP, управление</w:t>
            </w:r>
          </w:p>
        </w:tc>
        <w:tc>
          <w:tcPr>
            <w:tcW w:w="305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890A3A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 xml:space="preserve">192.168.10.0/24 – </w:t>
            </w:r>
            <w:r>
              <w:rPr>
                <w:sz w:val="18"/>
                <w:lang w:eastAsia="en-US"/>
              </w:rPr>
              <w:t xml:space="preserve">  </w:t>
            </w:r>
            <w:r w:rsidRPr="003C4380">
              <w:rPr>
                <w:sz w:val="18"/>
                <w:lang w:eastAsia="en-US"/>
              </w:rPr>
              <w:t>192.168.15.0/24</w:t>
            </w:r>
          </w:p>
        </w:tc>
      </w:tr>
      <w:tr w:rsidR="003C4380" w:rsidRPr="003C4380" w14:paraId="2749E588" w14:textId="77777777" w:rsidTr="003C4380">
        <w:trPr>
          <w:jc w:val="center"/>
        </w:trPr>
        <w:tc>
          <w:tcPr>
            <w:tcW w:w="298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EEB98A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Пловдив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50BB8C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Филиал</w:t>
            </w:r>
          </w:p>
        </w:tc>
        <w:tc>
          <w:tcPr>
            <w:tcW w:w="305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37D095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192.168.20.0/24</w:t>
            </w:r>
          </w:p>
        </w:tc>
      </w:tr>
      <w:tr w:rsidR="003C4380" w:rsidRPr="003C4380" w14:paraId="08FFB134" w14:textId="77777777" w:rsidTr="003C4380">
        <w:trPr>
          <w:jc w:val="center"/>
        </w:trPr>
        <w:tc>
          <w:tcPr>
            <w:tcW w:w="298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F7608E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Варна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4012BC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Филиал</w:t>
            </w:r>
          </w:p>
        </w:tc>
        <w:tc>
          <w:tcPr>
            <w:tcW w:w="305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1B8666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8"/>
                <w:lang w:eastAsia="en-US"/>
              </w:rPr>
              <w:t>192.168.30.0/24</w:t>
            </w:r>
          </w:p>
        </w:tc>
      </w:tr>
    </w:tbl>
    <w:p w14:paraId="543DC991" w14:textId="77777777" w:rsidR="00621C76" w:rsidRPr="00621C76" w:rsidRDefault="00621C76" w:rsidP="00621C76">
      <w:pPr>
        <w:ind w:firstLine="259"/>
        <w:rPr>
          <w:lang w:eastAsia="en-US"/>
        </w:rPr>
      </w:pPr>
      <w:r w:rsidRPr="00621C76">
        <w:rPr>
          <w:lang w:eastAsia="en-US"/>
        </w:rPr>
        <w:t>На Фигура 2.1 е представена мрежовата топология, свързваща офисите в София, Пловдив и Варна чрез OSPF маршрутизация. В централния офис мрежата е разделена на VLAN-и, като комуникацията между тях се осъществява чрез Router-on-a-Stick, а IP адресите се разпределят автоматично чрез DHCP.</w:t>
      </w:r>
    </w:p>
    <w:p w14:paraId="616AA9EC" w14:textId="77777777" w:rsidR="00D068F0" w:rsidRDefault="00D068F0" w:rsidP="00621C76">
      <w:pPr>
        <w:jc w:val="center"/>
        <w:rPr>
          <w:lang w:eastAsia="en-US"/>
        </w:rPr>
      </w:pPr>
      <w:r w:rsidRPr="00D068F0">
        <w:rPr>
          <w:noProof/>
          <w:lang w:eastAsia="en-US"/>
        </w:rPr>
        <w:drawing>
          <wp:inline distT="0" distB="0" distL="0" distR="0" wp14:anchorId="6E17E044" wp14:editId="70B7E49E">
            <wp:extent cx="4655820" cy="2619351"/>
            <wp:effectExtent l="0" t="0" r="0" b="0"/>
            <wp:docPr id="6407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2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370" cy="26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B24D" w14:textId="77777777" w:rsidR="00D068F0" w:rsidRDefault="00D068F0" w:rsidP="00621C76">
      <w:pPr>
        <w:spacing w:before="100" w:after="280"/>
        <w:ind w:firstLine="0"/>
        <w:jc w:val="center"/>
        <w:rPr>
          <w:lang w:eastAsia="en-US"/>
        </w:rPr>
      </w:pPr>
      <w:r w:rsidRPr="003C4380">
        <w:rPr>
          <w:i/>
          <w:color w:val="55646F"/>
          <w:sz w:val="18"/>
          <w:lang w:eastAsia="en-US"/>
        </w:rPr>
        <w:t>Фигура 2.1. Обща топология на мрежата</w:t>
      </w:r>
    </w:p>
    <w:p w14:paraId="79961F91" w14:textId="77777777" w:rsidR="003C4380" w:rsidRDefault="003C4380" w:rsidP="003C4380">
      <w:pPr>
        <w:pStyle w:val="Heading1"/>
        <w:numPr>
          <w:ilvl w:val="0"/>
          <w:numId w:val="7"/>
        </w:numPr>
      </w:pPr>
      <w:r w:rsidRPr="003C4380">
        <w:lastRenderedPageBreak/>
        <w:t>IP АДРЕСЕН ПЛАН И VLAN СЕГМЕНТАЦИЯ</w:t>
      </w:r>
    </w:p>
    <w:p w14:paraId="0F45F796" w14:textId="77777777" w:rsidR="003C4380" w:rsidRDefault="003C4380" w:rsidP="003C4380">
      <w:pPr>
        <w:ind w:firstLine="259"/>
        <w:rPr>
          <w:lang w:eastAsia="en-US"/>
        </w:rPr>
      </w:pPr>
      <w:r w:rsidRPr="003C4380">
        <w:rPr>
          <w:lang w:eastAsia="en-US"/>
        </w:rPr>
        <w:t>В София отделите са разделени в шест виртуални локални мрежи. Това намалява broadcast трафика и позволява правилата за достъп да се прилагат по отделни сегменти.</w:t>
      </w:r>
    </w:p>
    <w:tbl>
      <w:tblPr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344"/>
        <w:gridCol w:w="2344"/>
        <w:gridCol w:w="2344"/>
        <w:gridCol w:w="2344"/>
      </w:tblGrid>
      <w:tr w:rsidR="003C4380" w:rsidRPr="003C4380" w14:paraId="5C9A1D88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0A37FD5A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7"/>
                <w:lang w:eastAsia="en-US"/>
              </w:rPr>
              <w:t>VLAN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20FF2097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7"/>
                <w:lang w:eastAsia="en-US"/>
              </w:rPr>
              <w:t>Наименование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769211DA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7"/>
                <w:lang w:eastAsia="en-US"/>
              </w:rPr>
              <w:t>Мрежа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5CC3BF98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b/>
                <w:color w:val="1D4664"/>
                <w:sz w:val="17"/>
                <w:lang w:eastAsia="en-US"/>
              </w:rPr>
              <w:t>Шлюз</w:t>
            </w:r>
          </w:p>
        </w:tc>
      </w:tr>
      <w:tr w:rsidR="003C4380" w:rsidRPr="003C4380" w14:paraId="6BEF9714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6BD927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76727B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Management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128CD5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192.168.10.0/24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B1B166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192.168.10.1</w:t>
            </w:r>
          </w:p>
        </w:tc>
      </w:tr>
      <w:tr w:rsidR="003C4380" w:rsidRPr="003C4380" w14:paraId="4C516704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83D260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20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2A8D4F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IT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7BE0C6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192.168.11.0/24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6AD3EF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192.168.11.1</w:t>
            </w:r>
          </w:p>
        </w:tc>
      </w:tr>
      <w:tr w:rsidR="003C4380" w:rsidRPr="003C4380" w14:paraId="0201E3BA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E9F392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30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321030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Sales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A3EDB5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192.168.12.0/24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E324A8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192.168.12.1</w:t>
            </w:r>
          </w:p>
        </w:tc>
      </w:tr>
      <w:tr w:rsidR="003C4380" w:rsidRPr="003C4380" w14:paraId="793E73B1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8A0DDF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40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42F06F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HR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0EAF03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192.168.13.0/24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5CD403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192.168.13.1</w:t>
            </w:r>
          </w:p>
        </w:tc>
      </w:tr>
      <w:tr w:rsidR="003C4380" w:rsidRPr="003C4380" w14:paraId="00CF5F44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E95033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50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B69AF4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Servers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63682C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192.168.14.0/24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A01842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192.168.14.1</w:t>
            </w:r>
          </w:p>
        </w:tc>
      </w:tr>
      <w:tr w:rsidR="003C4380" w:rsidRPr="003C4380" w14:paraId="1BFFA6C1" w14:textId="77777777">
        <w:trPr>
          <w:jc w:val="center"/>
        </w:trPr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866B87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60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D7D9E1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Guest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CE8F26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192.168.15.0/24</w:t>
            </w:r>
          </w:p>
        </w:tc>
        <w:tc>
          <w:tcPr>
            <w:tcW w:w="2344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569785" w14:textId="77777777" w:rsidR="003C4380" w:rsidRPr="003C4380" w:rsidRDefault="003C4380" w:rsidP="003C438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3C4380">
              <w:rPr>
                <w:sz w:val="17"/>
                <w:lang w:eastAsia="en-US"/>
              </w:rPr>
              <w:t>192.168.15.1</w:t>
            </w:r>
          </w:p>
        </w:tc>
      </w:tr>
    </w:tbl>
    <w:p w14:paraId="39AD00FF" w14:textId="77777777" w:rsidR="003C4380" w:rsidRDefault="003C4380" w:rsidP="003C4380">
      <w:pPr>
        <w:ind w:firstLine="259"/>
        <w:rPr>
          <w:lang w:eastAsia="en-US"/>
        </w:rPr>
      </w:pPr>
      <w:r w:rsidRPr="003C4380">
        <w:rPr>
          <w:lang w:eastAsia="en-US"/>
        </w:rPr>
        <w:t>На маршрутизатора в София е използван Router-on-a-Stick. Интерфейс GigabitEthernet0/2 има подинтерфейси за съответните VLAN-и, а преносът на маркирани Ethernet кадри се осъществява чрез IEEE 802.1Q.</w:t>
      </w:r>
    </w:p>
    <w:p w14:paraId="3D0C0A08" w14:textId="77777777" w:rsidR="003C4380" w:rsidRDefault="003C4380" w:rsidP="003C4380">
      <w:pPr>
        <w:pStyle w:val="Heading2"/>
        <w:numPr>
          <w:ilvl w:val="1"/>
          <w:numId w:val="7"/>
        </w:numPr>
        <w:rPr>
          <w:lang w:eastAsia="en-US"/>
        </w:rPr>
      </w:pPr>
      <w:r w:rsidRPr="003C4380">
        <w:rPr>
          <w:lang w:eastAsia="en-US"/>
        </w:rPr>
        <w:t>Междуофисни връзки</w:t>
      </w:r>
    </w:p>
    <w:tbl>
      <w:tblPr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D068F0" w:rsidRPr="00D068F0" w14:paraId="54067E91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11E9B51E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Връзка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4DD5FC11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Адрес в София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2533EC8C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Отдалечен адрес</w:t>
            </w:r>
          </w:p>
        </w:tc>
      </w:tr>
      <w:tr w:rsidR="00D068F0" w:rsidRPr="00D068F0" w14:paraId="51BCDE89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325400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София – Пловдив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CD36E0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10.0.0.1/30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BF1607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10.0.0.2/30</w:t>
            </w:r>
          </w:p>
        </w:tc>
      </w:tr>
      <w:tr w:rsidR="00D068F0" w:rsidRPr="00D068F0" w14:paraId="43AC91ED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B21F5C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София – Варна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69F459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10.0.0.5/30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CFD1B3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10.0.0.6/30</w:t>
            </w:r>
          </w:p>
        </w:tc>
      </w:tr>
    </w:tbl>
    <w:p w14:paraId="4E66F907" w14:textId="77777777" w:rsid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Сървър и базови мрежови параметри</w:t>
      </w:r>
    </w:p>
    <w:p w14:paraId="5F6C69C4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DHCP сървърът се намира в Server VLAN и използва IP адрес 192.168.14.10. На клиентските устройства чрез DHCP се задават подходящ IP адрес, маска, шлюз по подразбиране и DNS адрес 8.8.8.8.</w:t>
      </w:r>
    </w:p>
    <w:p w14:paraId="5D227771" w14:textId="77777777" w:rsidR="00D068F0" w:rsidRDefault="00D068F0" w:rsidP="00D068F0">
      <w:pPr>
        <w:pStyle w:val="Heading1"/>
        <w:numPr>
          <w:ilvl w:val="0"/>
          <w:numId w:val="7"/>
        </w:numPr>
      </w:pPr>
      <w:r w:rsidRPr="00D068F0">
        <w:t>РЕАЛИЗИРАНИ МРЕЖОВИ УСЛУГИ</w:t>
      </w:r>
    </w:p>
    <w:p w14:paraId="0E4D11D4" w14:textId="77777777" w:rsidR="00D068F0" w:rsidRP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Между-VLAN маршрутизация</w:t>
      </w:r>
    </w:p>
    <w:p w14:paraId="3DB1BB72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За осигуряване на комуникация между VLAN мрежите са конфигурирани подинтерфейси на рутера в София. Всеки подинтерфейс използва съответния VLAN идентификатор и служи като шлюз за устройствата от своята мрежа.</w:t>
      </w:r>
    </w:p>
    <w:p w14:paraId="6670DE8D" w14:textId="77777777" w:rsid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DHCP и DHCP Relay</w:t>
      </w:r>
    </w:p>
    <w:p w14:paraId="1316B4C5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IP адресите на клиентските устройства се разпределят централизирано от DHCP сървър. За да могат DHCP заявките да преминават между VLAN мрежите, върху клиентските подинтерфейси на маршрутизатора е добавен параметър ip helper-address 192.168.14.10.</w:t>
      </w:r>
    </w:p>
    <w:p w14:paraId="6921B278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При проверка работната станция в IT VLAN получи адрес 192.168.11.21 с шлюз 192.168.11.1. Успешно получаване на адреси е установено и в други VLAN мрежи, включително Management, HR и Guest.</w:t>
      </w:r>
    </w:p>
    <w:p w14:paraId="4CC89BAE" w14:textId="77777777" w:rsidR="00D068F0" w:rsidRP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OSPF</w:t>
      </w:r>
    </w:p>
    <w:p w14:paraId="4709463D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Между трите маршрутизатора е конфигуриран OSPF. На маршрутизатора в София бяха наблюдавани две активни OSPF съседства в състояние FULL — към Пловдив и Варна. Таблицата за маршрутизация съдържа маршрут към 192.168.20.0/24 през 10.0.0.2 и към 192.168.30.0/24 през 10.0.0.6.</w:t>
      </w:r>
    </w:p>
    <w:p w14:paraId="49D87ECE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lastRenderedPageBreak/>
        <w:t>При ping тестове от работна станция в София към устройства в Пловдив и Варна беше потвърдена комуникация. При началните заявки имаше единична загуба на пакет, след което бяха получени успешни отговори.</w:t>
      </w:r>
    </w:p>
    <w:p w14:paraId="11858D37" w14:textId="77777777" w:rsidR="003C4380" w:rsidRDefault="00D068F0" w:rsidP="00D068F0">
      <w:pPr>
        <w:pStyle w:val="Heading1"/>
        <w:numPr>
          <w:ilvl w:val="0"/>
          <w:numId w:val="7"/>
        </w:numPr>
      </w:pPr>
      <w:r w:rsidRPr="00D068F0">
        <w:t>МЕРКИ ЗА МРЕЖОВА СИГУРНОСТ</w:t>
      </w:r>
    </w:p>
    <w:p w14:paraId="4B872B6E" w14:textId="77777777" w:rsid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Port Security</w:t>
      </w:r>
    </w:p>
    <w:p w14:paraId="1B99FA7F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На избрани access портове на SofiaCore е активирана Port Security с максимално един MAC адрес, sticky learning и режим restrict. Проверката показа по един научен MAC адрес на петте защитени порта и нула регистрирани нарушения.</w:t>
      </w:r>
    </w:p>
    <w:p w14:paraId="7D2BA450" w14:textId="77777777" w:rsidR="00D068F0" w:rsidRDefault="00D068F0" w:rsidP="00D068F0">
      <w:pPr>
        <w:pStyle w:val="Heading2"/>
        <w:numPr>
          <w:ilvl w:val="1"/>
          <w:numId w:val="7"/>
        </w:numPr>
      </w:pPr>
      <w:r w:rsidRPr="00D068F0">
        <w:t>Изолиране на Guest VLAN</w:t>
      </w:r>
    </w:p>
    <w:p w14:paraId="0E4B8A86" w14:textId="77777777" w:rsidR="00D068F0" w:rsidRPr="00D068F0" w:rsidRDefault="00D068F0" w:rsidP="00D068F0">
      <w:pPr>
        <w:ind w:firstLine="259"/>
      </w:pPr>
      <w:r w:rsidRPr="00D068F0">
        <w:t>За VLAN 60 е конфигуриран входящ разширен ACL с име GUEST_ISOLATION. Правилата разрешават DHCP и достъп до шлюза на гостуващата мрежа, но забраняват достъп до вътрешните адресни пространства 192.168.0.0/16 и 10.0.0.0/8.</w:t>
      </w:r>
    </w:p>
    <w:p w14:paraId="030DFB18" w14:textId="77777777" w:rsidR="00D068F0" w:rsidRPr="00D068F0" w:rsidRDefault="00D068F0" w:rsidP="00D068F0">
      <w:pPr>
        <w:ind w:firstLine="259"/>
      </w:pPr>
      <w:r w:rsidRPr="00D068F0">
        <w:t>Тестовете показаха, че гостуващото устройство достига своя шлюз 192.168.15.1, но не достига проверените вътрешни хостове и мрежи.</w:t>
      </w:r>
    </w:p>
    <w:p w14:paraId="4A6674FA" w14:textId="77777777" w:rsidR="00D068F0" w:rsidRDefault="00D068F0" w:rsidP="00D068F0">
      <w:pPr>
        <w:pStyle w:val="Heading2"/>
        <w:numPr>
          <w:ilvl w:val="1"/>
          <w:numId w:val="7"/>
        </w:numPr>
      </w:pPr>
      <w:r w:rsidRPr="00D068F0">
        <w:t>SSH управление</w:t>
      </w:r>
    </w:p>
    <w:p w14:paraId="57A26992" w14:textId="77777777" w:rsidR="00D068F0" w:rsidRPr="00D068F0" w:rsidRDefault="00D068F0" w:rsidP="00D068F0">
      <w:pPr>
        <w:ind w:firstLine="259"/>
      </w:pPr>
      <w:r w:rsidRPr="00D068F0">
        <w:t>В София е активиран SSH версия 2 с локален потребител за удостоверяване. Потвърдено е успешно административно свързване от Management VLAN. Конфигуриран е и стандартен списък SSH_MANAGEMENT, който разрешава адреси от 192.168.10.0/24.</w:t>
      </w:r>
    </w:p>
    <w:p w14:paraId="0CB8F337" w14:textId="77777777" w:rsidR="00D068F0" w:rsidRPr="00D068F0" w:rsidRDefault="00D068F0" w:rsidP="00D068F0">
      <w:pPr>
        <w:ind w:firstLine="259"/>
      </w:pPr>
      <w:r w:rsidRPr="00D068F0">
        <w:t>Въпреки че конфигурацията на ACL е потвърдена, при проведените тестове не беше установено окончателно дали SSH достъпът от филиалите се блокира именно от правилото. Поради това този контрол остава за допълнителна валидация.</w:t>
      </w:r>
    </w:p>
    <w:p w14:paraId="2E572B0C" w14:textId="77777777" w:rsidR="00D068F0" w:rsidRDefault="00D068F0" w:rsidP="00D068F0">
      <w:pPr>
        <w:pStyle w:val="Heading1"/>
        <w:numPr>
          <w:ilvl w:val="0"/>
          <w:numId w:val="7"/>
        </w:numPr>
      </w:pPr>
      <w:r w:rsidRPr="00D068F0">
        <w:t>ТЕСТВАНЕ И РЕЗУЛТАТИ</w:t>
      </w:r>
    </w:p>
    <w:p w14:paraId="611B2953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След конфигурирането са изпълнени проверки на интерфейсите, маршрутизиращите таблици, VLAN конфигурацията и приложените механизми за сигурност. Основните резултати са обобщени в таблицата.</w:t>
      </w:r>
    </w:p>
    <w:tbl>
      <w:tblPr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126"/>
        <w:gridCol w:w="3126"/>
        <w:gridCol w:w="3126"/>
      </w:tblGrid>
      <w:tr w:rsidR="00D068F0" w:rsidRPr="00D068F0" w14:paraId="46965D11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6A0D374E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Проверка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180FA998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Резултат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AF1F6"/>
            <w:vAlign w:val="center"/>
            <w:hideMark/>
          </w:tcPr>
          <w:p w14:paraId="2BE9E22B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b/>
                <w:color w:val="1D4664"/>
                <w:sz w:val="18"/>
                <w:lang w:eastAsia="en-US"/>
              </w:rPr>
              <w:t>Статус</w:t>
            </w:r>
          </w:p>
        </w:tc>
      </w:tr>
      <w:tr w:rsidR="00D068F0" w:rsidRPr="00D068F0" w14:paraId="575164B5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7D4007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DHCP в Sofia IT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0E00C5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Получен 192.168.11.21/24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405031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22E9EA7C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9145CC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DHCP в HR, Guest, Management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2F9F58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Получени адреси от съответните мрежи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00AC97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6A6F49DF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D5516C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OSPF съседства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A13C74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Пловдив и Варна: FULL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990C07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0CF30F9C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71EE57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Ping до филиалите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D162E4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Получени ICMP отговори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CB6BCA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37AE480B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AA8473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Guest ACL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A81322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Блокиран достъп до проверените вътрешни хостове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F2D3A6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416DAC4B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0EA570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Port Security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0ED928E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5 защитени порта; 0 нарушения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1C1566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73F95E6B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77829A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SSH от Management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DA211E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Установена SSH сесия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354735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Успешно</w:t>
            </w:r>
          </w:p>
        </w:tc>
      </w:tr>
      <w:tr w:rsidR="00D068F0" w:rsidRPr="00D068F0" w14:paraId="514C8A2E" w14:textId="77777777">
        <w:trPr>
          <w:jc w:val="center"/>
        </w:trPr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A8287B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SSH ограничение от филиал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25D492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Няма окончателно потвърждение за ACL блокиране</w:t>
            </w:r>
          </w:p>
        </w:tc>
        <w:tc>
          <w:tcPr>
            <w:tcW w:w="3126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58AF5E" w14:textId="77777777" w:rsidR="00D068F0" w:rsidRPr="00D068F0" w:rsidRDefault="00D068F0" w:rsidP="00D068F0">
            <w:pPr>
              <w:spacing w:before="40" w:after="40" w:line="240" w:lineRule="auto"/>
              <w:ind w:firstLine="0"/>
              <w:jc w:val="center"/>
              <w:rPr>
                <w:lang w:eastAsia="en-US"/>
              </w:rPr>
            </w:pPr>
            <w:r w:rsidRPr="00D068F0">
              <w:rPr>
                <w:sz w:val="18"/>
                <w:lang w:eastAsia="en-US"/>
              </w:rPr>
              <w:t>Непотвърдено</w:t>
            </w:r>
          </w:p>
        </w:tc>
      </w:tr>
    </w:tbl>
    <w:p w14:paraId="005DE92C" w14:textId="77777777" w:rsidR="00D068F0" w:rsidRDefault="00D068F0" w:rsidP="00D068F0">
      <w:pPr>
        <w:pStyle w:val="Heading2"/>
        <w:numPr>
          <w:ilvl w:val="1"/>
          <w:numId w:val="7"/>
        </w:numPr>
        <w:rPr>
          <w:lang w:eastAsia="en-US"/>
        </w:rPr>
      </w:pPr>
      <w:r w:rsidRPr="00D068F0">
        <w:rPr>
          <w:lang w:eastAsia="en-US"/>
        </w:rPr>
        <w:t>Използвани диагностични команди</w:t>
      </w:r>
    </w:p>
    <w:p w14:paraId="2DC6E406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За проверка на конфигурацията бяха използвани show vlan brief, show ip interface brief, show ip ospf neighbor, show ip route ospf, show port-security, show access-lists, show ip ssh и ping.</w:t>
      </w:r>
    </w:p>
    <w:p w14:paraId="42268602" w14:textId="77777777" w:rsidR="00D068F0" w:rsidRDefault="00D068F0" w:rsidP="00D068F0">
      <w:pPr>
        <w:pStyle w:val="Heading1"/>
        <w:numPr>
          <w:ilvl w:val="0"/>
          <w:numId w:val="7"/>
        </w:numPr>
      </w:pPr>
      <w:r w:rsidRPr="00D068F0">
        <w:lastRenderedPageBreak/>
        <w:t>ОГРАНИЧЕНИЯ И БЪДЕЩО РАЗВИТИЕ</w:t>
      </w:r>
    </w:p>
    <w:p w14:paraId="5AEFDC0F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Разработката е симулация и резултатите от тестовете са валидни за съответната среда в Cisco Packet Tracer. Следва да се провери допълнително ограничението на SSH достъпа от мрежите на филиалите. Възможно бъдещо разширение е добавянето на по-подробни правила между отделите, архивиране на конфигурациите и допълнителни сценарии за отказ и възстановяване на връзки.</w:t>
      </w:r>
    </w:p>
    <w:p w14:paraId="3EDA036A" w14:textId="77777777" w:rsidR="00D068F0" w:rsidRDefault="00D068F0" w:rsidP="00D068F0">
      <w:pPr>
        <w:pStyle w:val="Heading1"/>
      </w:pPr>
      <w:r w:rsidRPr="00D068F0">
        <w:t>ЗАКЛЮЧЕНИЕ</w:t>
      </w:r>
    </w:p>
    <w:p w14:paraId="4CC1DCCA" w14:textId="77777777" w:rsid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Изградената мрежа съчетава няколко основни технологии от корпоративното мрежово инженерство: логическо разделяне чрез VLAN, централизирано IP адресиране, между-VLAN маршрутизация, динамично маршрутизиране с OSPF и базови средства за защита. Проверките потвърждават функционирането на основните услуги, като едно ограничение в проверката на SSH достъпа е описано отделно.</w:t>
      </w:r>
    </w:p>
    <w:p w14:paraId="443FFEB5" w14:textId="77777777" w:rsidR="00D068F0" w:rsidRDefault="00D068F0" w:rsidP="00D068F0">
      <w:pPr>
        <w:pStyle w:val="Heading1"/>
      </w:pPr>
      <w:r>
        <w:tab/>
      </w:r>
      <w:r w:rsidRPr="00D068F0">
        <w:t>ПРИЛОЖЕНИЯ</w:t>
      </w:r>
    </w:p>
    <w:p w14:paraId="661B50F9" w14:textId="77777777" w:rsidR="00D068F0" w:rsidRPr="00D068F0" w:rsidRDefault="00D068F0" w:rsidP="00D068F0">
      <w:pPr>
        <w:ind w:firstLine="259"/>
        <w:rPr>
          <w:lang w:eastAsia="en-US"/>
        </w:rPr>
      </w:pPr>
      <w:r w:rsidRPr="00D068F0">
        <w:rPr>
          <w:lang w:eastAsia="en-US"/>
        </w:rPr>
        <w:t>Предвидени са екранни снимки от действителната топология, VLAN конфигурация, DHCP, OSPF, Port Security и SSH.</w:t>
      </w:r>
    </w:p>
    <w:sectPr w:rsidR="00D068F0" w:rsidRPr="00D068F0">
      <w:footerReference w:type="default" r:id="rId8"/>
      <w:pgSz w:w="11906" w:h="16838"/>
      <w:pgMar w:top="1181" w:right="1296" w:bottom="1123" w:left="129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5509" w14:textId="77777777" w:rsidR="00482090" w:rsidRDefault="00482090" w:rsidP="003C4380">
      <w:pPr>
        <w:spacing w:line="240" w:lineRule="auto"/>
      </w:pPr>
      <w:r>
        <w:separator/>
      </w:r>
    </w:p>
  </w:endnote>
  <w:endnote w:type="continuationSeparator" w:id="0">
    <w:p w14:paraId="300168E5" w14:textId="77777777" w:rsidR="00482090" w:rsidRDefault="00482090" w:rsidP="003C43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D41F" w14:textId="77777777" w:rsidR="00255A70" w:rsidRDefault="00000000">
    <w:pPr>
      <w:pStyle w:val="Footer"/>
      <w:jc w:val="right"/>
    </w:pPr>
    <w:r>
      <w:rPr>
        <w:color w:val="69737C"/>
        <w:sz w:val="16"/>
      </w:rPr>
      <w:t xml:space="preserve">Техническа документация  •  </w:t>
    </w:r>
    <w:r>
      <w:fldChar w:fldCharType="begin"/>
    </w:r>
    <w:r>
      <w:instrText>PAGE</w:instrText>
    </w:r>
    <w:r>
      <w:fldChar w:fldCharType="separate"/>
    </w:r>
    <w:r w:rsidR="00D7427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6C18" w14:textId="77777777" w:rsidR="00482090" w:rsidRDefault="00482090" w:rsidP="003C4380">
      <w:pPr>
        <w:spacing w:line="240" w:lineRule="auto"/>
      </w:pPr>
      <w:r>
        <w:separator/>
      </w:r>
    </w:p>
  </w:footnote>
  <w:footnote w:type="continuationSeparator" w:id="0">
    <w:p w14:paraId="58651AA6" w14:textId="77777777" w:rsidR="00482090" w:rsidRDefault="00482090" w:rsidP="003C43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779F"/>
    <w:multiLevelType w:val="multilevel"/>
    <w:tmpl w:val="B9A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AFB"/>
    <w:multiLevelType w:val="multilevel"/>
    <w:tmpl w:val="1FB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64653"/>
    <w:multiLevelType w:val="multilevel"/>
    <w:tmpl w:val="7EAAA696"/>
    <w:lvl w:ilvl="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1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417B5036"/>
    <w:multiLevelType w:val="multilevel"/>
    <w:tmpl w:val="E15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17B68"/>
    <w:multiLevelType w:val="multilevel"/>
    <w:tmpl w:val="0C8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B04C2"/>
    <w:multiLevelType w:val="multilevel"/>
    <w:tmpl w:val="7D6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B22C7"/>
    <w:multiLevelType w:val="hybridMultilevel"/>
    <w:tmpl w:val="43A6A734"/>
    <w:lvl w:ilvl="0" w:tplc="6EAE85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2780517">
    <w:abstractNumId w:val="3"/>
  </w:num>
  <w:num w:numId="2" w16cid:durableId="1264265406">
    <w:abstractNumId w:val="0"/>
  </w:num>
  <w:num w:numId="3" w16cid:durableId="82921725">
    <w:abstractNumId w:val="1"/>
  </w:num>
  <w:num w:numId="4" w16cid:durableId="1533811141">
    <w:abstractNumId w:val="5"/>
  </w:num>
  <w:num w:numId="5" w16cid:durableId="891162040">
    <w:abstractNumId w:val="4"/>
  </w:num>
  <w:num w:numId="6" w16cid:durableId="1911890333">
    <w:abstractNumId w:val="6"/>
  </w:num>
  <w:num w:numId="7" w16cid:durableId="589432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7F"/>
    <w:rsid w:val="0013177F"/>
    <w:rsid w:val="00186EBA"/>
    <w:rsid w:val="00255A70"/>
    <w:rsid w:val="003C0BA5"/>
    <w:rsid w:val="003C4380"/>
    <w:rsid w:val="00482090"/>
    <w:rsid w:val="00585323"/>
    <w:rsid w:val="00621C76"/>
    <w:rsid w:val="006D2DDA"/>
    <w:rsid w:val="008B5148"/>
    <w:rsid w:val="00A27D48"/>
    <w:rsid w:val="00D068F0"/>
    <w:rsid w:val="00D7427C"/>
    <w:rsid w:val="00F27AB4"/>
    <w:rsid w:val="00F3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943C4"/>
  <w15:chartTrackingRefBased/>
  <w15:docId w15:val="{FD2B044C-5086-40A5-B4EF-8D786629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48"/>
    <w:pPr>
      <w:spacing w:after="100" w:line="269" w:lineRule="auto"/>
      <w:ind w:firstLine="709"/>
      <w:jc w:val="both"/>
    </w:pPr>
    <w:rPr>
      <w:rFonts w:ascii="Cambria" w:hAnsi="Cambria" w:cs="Times New Roman"/>
      <w:color w:val="232E39"/>
      <w:kern w:val="0"/>
      <w:sz w:val="21"/>
      <w:lang w:eastAsia="bg-BG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27D48"/>
    <w:pPr>
      <w:keepNext/>
      <w:spacing w:before="360" w:after="180" w:line="240" w:lineRule="auto"/>
      <w:ind w:firstLine="0"/>
      <w:jc w:val="left"/>
      <w:outlineLvl w:val="0"/>
    </w:pPr>
    <w:rPr>
      <w:rFonts w:asciiTheme="minorHAnsi" w:eastAsiaTheme="minorHAnsi" w:hAnsiTheme="minorHAnsi" w:cstheme="minorBidi"/>
      <w:b/>
      <w:bCs/>
      <w:caps/>
      <w:color w:val="1B4260"/>
      <w:kern w:val="2"/>
      <w:sz w:val="3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77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color w:val="1B426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7D48"/>
    <w:rPr>
      <w:b/>
      <w:bCs/>
      <w:caps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3177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7F"/>
    <w:rPr>
      <w:rFonts w:eastAsiaTheme="majorEastAsia" w:cstheme="majorBidi"/>
      <w:color w:val="0F4761" w:themeColor="accent1" w:themeShade="BF"/>
      <w:kern w:val="0"/>
      <w:sz w:val="28"/>
      <w:szCs w:val="28"/>
      <w:lang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7F"/>
    <w:rPr>
      <w:rFonts w:eastAsiaTheme="majorEastAsia" w:cstheme="majorBidi"/>
      <w:i/>
      <w:iCs/>
      <w:color w:val="0F4761" w:themeColor="accent1" w:themeShade="BF"/>
      <w:kern w:val="0"/>
      <w:lang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7F"/>
    <w:rPr>
      <w:rFonts w:eastAsiaTheme="majorEastAsia" w:cstheme="majorBidi"/>
      <w:color w:val="0F4761" w:themeColor="accent1" w:themeShade="BF"/>
      <w:kern w:val="0"/>
      <w:lang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7F"/>
    <w:rPr>
      <w:rFonts w:eastAsiaTheme="majorEastAsia" w:cstheme="majorBidi"/>
      <w:i/>
      <w:iCs/>
      <w:color w:val="595959" w:themeColor="text1" w:themeTint="A6"/>
      <w:kern w:val="0"/>
      <w:lang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7F"/>
    <w:rPr>
      <w:rFonts w:eastAsiaTheme="majorEastAsia" w:cstheme="majorBidi"/>
      <w:color w:val="595959" w:themeColor="text1" w:themeTint="A6"/>
      <w:kern w:val="0"/>
      <w:lang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7F"/>
    <w:rPr>
      <w:rFonts w:eastAsiaTheme="majorEastAsia" w:cstheme="majorBidi"/>
      <w:i/>
      <w:iCs/>
      <w:color w:val="272727" w:themeColor="text1" w:themeTint="D8"/>
      <w:kern w:val="0"/>
      <w:lang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7F"/>
    <w:rPr>
      <w:rFonts w:eastAsiaTheme="majorEastAsia" w:cstheme="majorBidi"/>
      <w:color w:val="272727" w:themeColor="text1" w:themeTint="D8"/>
      <w:kern w:val="0"/>
      <w:lang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3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7F"/>
    <w:rPr>
      <w:rFonts w:asciiTheme="majorHAnsi" w:eastAsiaTheme="majorEastAsia" w:hAnsiTheme="majorHAnsi" w:cstheme="majorBidi"/>
      <w:spacing w:val="-10"/>
      <w:kern w:val="28"/>
      <w:sz w:val="56"/>
      <w:szCs w:val="56"/>
      <w:lang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7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7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31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7F"/>
    <w:rPr>
      <w:rFonts w:ascii="Times New Roman" w:hAnsi="Times New Roman" w:cs="Times New Roman"/>
      <w:i/>
      <w:iCs/>
      <w:color w:val="404040" w:themeColor="text1" w:themeTint="BF"/>
      <w:kern w:val="0"/>
      <w:lang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13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7F"/>
    <w:rPr>
      <w:rFonts w:ascii="Times New Roman" w:hAnsi="Times New Roman" w:cs="Times New Roman"/>
      <w:i/>
      <w:iCs/>
      <w:color w:val="0F4761" w:themeColor="accent1" w:themeShade="BF"/>
      <w:kern w:val="0"/>
      <w:lang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31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3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80"/>
    <w:rPr>
      <w:rFonts w:ascii="Times New Roman" w:hAnsi="Times New Roman" w:cs="Times New Roman"/>
      <w:kern w:val="0"/>
      <w:lang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3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80"/>
    <w:rPr>
      <w:rFonts w:ascii="Times New Roman" w:hAnsi="Times New Roman" w:cs="Times New Roman"/>
      <w:kern w:val="0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svetlo7733 svetlo7733</dc:creator>
  <cp:keywords/>
  <dc:description/>
  <cp:lastModifiedBy>svetlo7733 svetlo7733</cp:lastModifiedBy>
  <cp:revision>2</cp:revision>
  <dcterms:created xsi:type="dcterms:W3CDTF">2026-10-21T15:07:00Z</dcterms:created>
  <dcterms:modified xsi:type="dcterms:W3CDTF">2026-10-21T20:56:00Z</dcterms:modified>
</cp:coreProperties>
</file>