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 проект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Создайте в MySQL новую базу данных users_adverts. После этого создайте в ней таблицу users (данные в таблицу загружаем из csv файла Users, убедитесь, что колонка date содержит корректный тип данных). После создания базы данных и таблицы, выполните следующие задания: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 SQL, выводящий одним числом количество уникальных пользователей в этой таблице в период с 2023-11-07 по 2023-11-15.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Определите пользователя, который за весь период посмотрел наибольшее количество объявлений.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Определите день с наибольшим средним количеством просмотренных рекламных объявлений на пользователя, но учитывайте только дни с более чем 500 уникальными пользователями.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 возвращающий LT (продолжительность присутствия пользователя на сайте) по каждому пользователю. Отсортировать LT по убыванию.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Для каждого пользователя подсчитайте среднее количество просмотренной рекламы за день, а затем выясните, у кого самый высокий средний показатель среди тех, кто был активен как минимум в 5 разных дней.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Задание №2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Создайте новую базу данных mini_project. В этой базе данных будут 2 таблицы: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T_TAB1 – товары с описанием (тип товара, кол-во, сумма и продавец)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T_TAB2 – имена сотрудников, их возраст и заработная плата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Структура и тип данных в каждой таблице выглядят следующим образом (строки в таблицы нужно добавить запросом):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T_TAB1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 (INT, UNIQUE) – уникальный идентификатор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GOODS_TYPE (VARCHAR) – тип проданного товара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QUANTITY (INT) – количество проданного товара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AMOUNT (INT) – суммарная стоимость товара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SELLER_NAME (VARCHAR) – имя продавца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Строки в T_TAB1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T_TAB1</w:t>
      </w:r>
    </w:p>
    <w:tbl>
      <w:tblPr>
        <w:tblStyle w:val="Table1"/>
        <w:tblW w:w="8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640"/>
        <w:gridCol w:w="1365"/>
        <w:gridCol w:w="1500"/>
        <w:gridCol w:w="1935"/>
        <w:tblGridChange w:id="0">
          <w:tblGrid>
            <w:gridCol w:w="930"/>
            <w:gridCol w:w="2640"/>
            <w:gridCol w:w="1365"/>
            <w:gridCol w:w="1500"/>
            <w:gridCol w:w="19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GOODS_TYPE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QUANTITY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SELLER_NAME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</w:tr>
    </w:tbl>
    <w:p w:rsidR="00000000" w:rsidDel="00000000" w:rsidP="00000000" w:rsidRDefault="00000000" w:rsidRPr="00000000" w14:paraId="0000005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T_TAB2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ID (INT, UNIQUE) – уникальный идентификатор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NAME (VARCHAR) – имя сотрудника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SALARY (INT) – зарплата сотрудника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AGE (INT) – возраст сотрудника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Строки в T_TAB1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T_TAB2</w:t>
      </w:r>
    </w:p>
    <w:tbl>
      <w:tblPr>
        <w:tblStyle w:val="Table2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640"/>
        <w:gridCol w:w="1365"/>
        <w:gridCol w:w="1500"/>
        <w:tblGridChange w:id="0">
          <w:tblGrid>
            <w:gridCol w:w="930"/>
            <w:gridCol w:w="2640"/>
            <w:gridCol w:w="1365"/>
            <w:gridCol w:w="15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SALARY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Подсказка: T_TAB1.SELLER_NAME = T_TAB2.NAME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После создания базы данных и таблиц, выполните следующие задания: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список уникальных категорий товаров (GOODS_TYPE). Какое количество уникальных категорий товаров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запрос?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вернет суммарное количество и суммарную стоимость проданных мобильных телефонов. Какое суммарное количество и суммарную стоимость вернул запрос?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список сотрудников с заработной платой &gt; 100000. Какое кол-во сотрудников вернул запрос?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минимальный и максимальный возраст сотрудников, а также минимальную и максимальную заработную плату.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среднее количество проданных клавиатур и принтеров.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имя сотрудника и суммарную стоимость проданных им товаров.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имя сотрудника, тип товара, кол-во товара, стоимость товара, заработную плату и возраст сотрудника MIKE.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имя и возраст сотрудника, который ничего не продал. Сколько таких сотрудников?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запрос, который вернёт имя сотрудника и его заработную плату с возрастом меньше 26 лет? Какое количество строк вернул запрос?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Сколько строк </w:t>
      </w:r>
      <w:r w:rsidDel="00000000" w:rsidR="00000000" w:rsidRPr="00000000">
        <w:rPr>
          <w:rtl w:val="0"/>
        </w:rPr>
        <w:t xml:space="preserve">вернёт</w:t>
      </w:r>
      <w:r w:rsidDel="00000000" w:rsidR="00000000" w:rsidRPr="00000000">
        <w:rPr>
          <w:rtl w:val="0"/>
        </w:rPr>
        <w:t xml:space="preserve"> следующий запрос:</w:t>
      </w:r>
    </w:p>
    <w:p w:rsidR="00000000" w:rsidDel="00000000" w:rsidP="00000000" w:rsidRDefault="00000000" w:rsidRPr="00000000" w14:paraId="0000008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SELECT * FROM T_TAB1 t</w:t>
      </w:r>
    </w:p>
    <w:p w:rsidR="00000000" w:rsidDel="00000000" w:rsidP="00000000" w:rsidRDefault="00000000" w:rsidRPr="00000000" w14:paraId="0000008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JOIN T_TAB2 t2 ON t2.name = t.seller_name</w:t>
      </w:r>
    </w:p>
    <w:p w:rsidR="00000000" w:rsidDel="00000000" w:rsidP="00000000" w:rsidRDefault="00000000" w:rsidRPr="00000000" w14:paraId="0000008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WHERE t2.name = 'RITA';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Задание №3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Общее описание бизнеса: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before="200" w:line="276" w:lineRule="auto"/>
        <w:ind w:left="940" w:hanging="360"/>
      </w:pPr>
      <w:r w:rsidDel="00000000" w:rsidR="00000000" w:rsidRPr="00000000">
        <w:rPr>
          <w:rtl w:val="0"/>
        </w:rPr>
        <w:t xml:space="preserve">Компания получает книги и аудиокниги от правообладателей на основе разделения дохода от подписок пользователей.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940" w:hanging="360"/>
      </w:pPr>
      <w:r w:rsidDel="00000000" w:rsidR="00000000" w:rsidRPr="00000000">
        <w:rPr>
          <w:rtl w:val="0"/>
        </w:rPr>
        <w:t xml:space="preserve">Доступ к контенту предоставляется при помощи приложений для веба и мобильных платформ.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940" w:hanging="360"/>
      </w:pPr>
      <w:r w:rsidDel="00000000" w:rsidR="00000000" w:rsidRPr="00000000">
        <w:rPr>
          <w:rtl w:val="0"/>
        </w:rPr>
        <w:t xml:space="preserve">В приложении пользователь может бесплатно читать книги public domain и загруженные самостоятельно.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940" w:hanging="360"/>
      </w:pPr>
      <w:r w:rsidDel="00000000" w:rsidR="00000000" w:rsidRPr="00000000">
        <w:rPr>
          <w:rtl w:val="0"/>
        </w:rPr>
        <w:t xml:space="preserve">При прочтении более 10% книги из платного каталога или прослушивании более 10% аудиокниги, пользователь видит пэйвол.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940" w:hanging="360"/>
      </w:pPr>
      <w:r w:rsidDel="00000000" w:rsidR="00000000" w:rsidRPr="00000000">
        <w:rPr>
          <w:rtl w:val="0"/>
        </w:rPr>
        <w:t xml:space="preserve">На пэйволе пользователю предлагают купить автопродляемую подписку. Всего есть три типа подписки: книги, аудиокниги или общая на оба типа контента.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50% от подписки, которую платит пользователь, мы отдаем правообладателям.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00"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Пользователи приходят сами (поиск, рейтинги аппсторов) и привлекаются по модели pay-per-install.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Создайте в PostgreSQL новую базу данных test_db и в ней создайте таблицы, запустив все запросы файла PostgreSQL_DB. После создания базы данных и таблиц, выполните следующие задания: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Выведите сколько пользователей добавили книгу 'Coraline', сколько пользователей прослушало больше 10%.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 каждой операционной системе и названию книги выведите количество пользователей, сумму прослушивания в часах, не учитывая тестовые прослушивания.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Найдите книгу, которую слушает больше всего людей.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Найдите книгу, которую чаще всего дослушивают до конца.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