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4. Импорт, модули и полезные возможности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</w:t>
      </w:r>
      <w:r w:rsidDel="00000000" w:rsidR="00000000" w:rsidRPr="00000000">
        <w:rPr>
          <w:color w:val="000000"/>
          <w:rtl w:val="0"/>
        </w:rPr>
        <w:t xml:space="preserve">рок посвящён инструментам, которые позволят сделать ваш код более лаконичным, упростить решение многих стандартных задач. В уроке описаны возможности ряда дополнительных модулей, используемых при написании алгоритмов. Приведены особенности механизма запуска скриптов с параметрами и получения доступа к ним из кода программы. Использование представленных инструментов относится к более продвинутому стилю программирования и повышает статус разработчика.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e1rbtfbhr6d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g3m5jfql52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b1gokdcbaj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7kx356u7vf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yi64ws5h81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2ohvkilklm95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0xgq8hzng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Импортирование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m7jwygkcq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Импорт модуля из стандартной библиотеки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yzz2lznn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Использование инструкции from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0ddernmf2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собственного модуля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k2gyqp90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скрипта с параметрами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1ek7gbra4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 и словарей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6pqz5wt0d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списков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ednu1qx1w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Генераторы словарей и множеств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az0kttqzv3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random как генератор псевдослучайных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mwfe5q0zi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целых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jdgt85ugr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Генерация дробных случайных чисел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qxcmfyjky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Конструкция yield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pypzgq7vzv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functools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a5swpqhbv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reduce()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k3bch38uah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partial()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36nmj2iowl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itertools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e74xaplvr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count()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bnqxgws4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Функция cycle()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rdur510tt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Модуль math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94i9h6ad8o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k8tmk58t6uzt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импортировать и использовать в своих программах встроенные модули.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собственные модули и подключать их к программам.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передавать необходимые параметры при запуске скриптов.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Создаст списки, множества и словари с помощью генераторов.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использовать модуль random для генерации целых и дробных случайных чисел.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для чего предназначена конструкция yield.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возможностями модулей functools, itertool и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0xgq8hznggj" w:id="10"/>
      <w:bookmarkEnd w:id="10"/>
      <w:r w:rsidDel="00000000" w:rsidR="00000000" w:rsidRPr="00000000">
        <w:rPr>
          <w:rtl w:val="0"/>
        </w:rPr>
        <w:t xml:space="preserve">Импортирование в Python</w:t>
      </w:r>
    </w:p>
    <w:p w:rsidR="00000000" w:rsidDel="00000000" w:rsidP="00000000" w:rsidRDefault="00000000" w:rsidRPr="00000000" w14:paraId="0000002D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Импорт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83a42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83a42"/>
          <w:rtl w:val="0"/>
        </w:rPr>
        <w:t xml:space="preserve"> — понятия пока незнакомые. Но о них нужно поговорить, поскольку функция вызывается не только в том файле, где она написана. Она может быть импортирована из другого файла с Python-кодом, называемого модулем.</w:t>
      </w:r>
    </w:p>
    <w:p w:rsidR="00000000" w:rsidDel="00000000" w:rsidP="00000000" w:rsidRDefault="00000000" w:rsidRPr="00000000" w14:paraId="0000002E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Итак, модуль в 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83a42"/>
          <w:rtl w:val="0"/>
        </w:rPr>
        <w:t xml:space="preserve"> это файл с кодом, то есть некая программа, которую можно связать с другой. Есть встроенные модули, которые можно импортировать из стандартной библиотеки, и реализованные самим разработчиком. Благодаря модульному принципу программ мы можем связывать модули друг с другом и импортировать из них функции и классы для последующего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color w:val="454545"/>
          <w:sz w:val="24"/>
          <w:szCs w:val="24"/>
        </w:rPr>
      </w:pPr>
      <w:bookmarkStart w:colFirst="0" w:colLast="0" w:name="_8m7jwygkcql" w:id="11"/>
      <w:bookmarkEnd w:id="11"/>
      <w:r w:rsidDel="00000000" w:rsidR="00000000" w:rsidRPr="00000000">
        <w:rPr>
          <w:rtl w:val="0"/>
        </w:rPr>
        <w:t xml:space="preserve">Импорт модуля из стандартной библиотеки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Для этого применяется оператор </w:t>
      </w:r>
      <w:r w:rsidDel="00000000" w:rsidR="00000000" w:rsidRPr="00000000">
        <w:rPr>
          <w:b w:val="1"/>
          <w:color w:val="383a42"/>
          <w:rtl w:val="0"/>
        </w:rPr>
        <w:t xml:space="preserve">import</w:t>
      </w:r>
      <w:r w:rsidDel="00000000" w:rsidR="00000000" w:rsidRPr="00000000">
        <w:rPr>
          <w:color w:val="383a42"/>
          <w:rtl w:val="0"/>
        </w:rPr>
        <w:t xml:space="preserve">, за которым следует название модуля. С помощью одной инструкции импорта можно подключить к программе сразу несколько модулей. Но это ухудшает читаемость кода и не соответствует соглашениям PEP-8. Поэтому импортировать следует каждый модуль отдельно.</w:t>
      </w:r>
    </w:p>
    <w:p w:rsidR="00000000" w:rsidDel="00000000" w:rsidP="00000000" w:rsidRDefault="00000000" w:rsidRPr="00000000" w14:paraId="00000032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Рассмотрим применение оператора random с применением модулей </w:t>
      </w:r>
      <w:r w:rsidDel="00000000" w:rsidR="00000000" w:rsidRPr="00000000">
        <w:rPr>
          <w:b w:val="1"/>
          <w:color w:val="383a42"/>
          <w:rtl w:val="0"/>
        </w:rPr>
        <w:t xml:space="preserve">random </w:t>
      </w:r>
      <w:r w:rsidDel="00000000" w:rsidR="00000000" w:rsidRPr="00000000">
        <w:rPr>
          <w:color w:val="383a42"/>
          <w:rtl w:val="0"/>
        </w:rPr>
        <w:t xml:space="preserve">и </w:t>
      </w:r>
      <w:r w:rsidDel="00000000" w:rsidR="00000000" w:rsidRPr="00000000">
        <w:rPr>
          <w:b w:val="1"/>
          <w:color w:val="383a42"/>
          <w:rtl w:val="0"/>
        </w:rPr>
        <w:t xml:space="preserve">time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print(time.time())</w:t>
              <w:br w:type="textWrapping"/>
              <w:t xml:space="preserve">print(random.random())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1563440619.2266152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0.7303585873639512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Rule="auto"/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color w:val="383a42"/>
          <w:rtl w:val="0"/>
        </w:rPr>
        <w:t xml:space="preserve">После импорта модуля его имя можно использовать как переменную, через которую доступны параметры и функции модуля.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5yzz2lznntr" w:id="12"/>
      <w:bookmarkEnd w:id="12"/>
      <w:r w:rsidDel="00000000" w:rsidR="00000000" w:rsidRPr="00000000">
        <w:rPr>
          <w:rtl w:val="0"/>
        </w:rPr>
        <w:t xml:space="preserve">Использование инструкции from</w:t>
      </w:r>
    </w:p>
    <w:p w:rsidR="00000000" w:rsidDel="00000000" w:rsidP="00000000" w:rsidRDefault="00000000" w:rsidRPr="00000000" w14:paraId="0000003C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В примере, рассмотренном выше, импортируются модули целиком. Можно импортировать только определённые объекты модуля: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time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print(time())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1563441483.3917782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0.5331559021496495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color w:val="454545"/>
          <w:sz w:val="24"/>
          <w:szCs w:val="24"/>
        </w:rPr>
      </w:pPr>
      <w:bookmarkStart w:colFirst="0" w:colLast="0" w:name="_w0ddernmf2uh" w:id="13"/>
      <w:bookmarkEnd w:id="13"/>
      <w:r w:rsidDel="00000000" w:rsidR="00000000" w:rsidRPr="00000000">
        <w:rPr>
          <w:rtl w:val="0"/>
        </w:rPr>
        <w:t xml:space="preserve">Создание собственного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0" w:lineRule="auto"/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Отметим ещё раз, что, создавая файл с программным кодом на Python (с расширением</w:t>
      </w:r>
      <w:r w:rsidDel="00000000" w:rsidR="00000000" w:rsidRPr="00000000">
        <w:rPr>
          <w:b w:val="1"/>
          <w:color w:val="383a42"/>
          <w:rtl w:val="0"/>
        </w:rPr>
        <w:t xml:space="preserve">.py</w:t>
      </w:r>
      <w:r w:rsidDel="00000000" w:rsidR="00000000" w:rsidRPr="00000000">
        <w:rPr>
          <w:color w:val="383a42"/>
          <w:rtl w:val="0"/>
        </w:rPr>
        <w:t xml:space="preserve">)</w:t>
      </w:r>
      <w:r w:rsidDel="00000000" w:rsidR="00000000" w:rsidRPr="00000000">
        <w:rPr>
          <w:color w:val="383a42"/>
          <w:rtl w:val="0"/>
        </w:rPr>
        <w:t xml:space="preserve">, вы фактически воплощаете модуль, в котором можно определить переменные, функции и классы. Создадим файл-модуль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и определим в нём </w:t>
      </w:r>
      <w:r w:rsidDel="00000000" w:rsidR="00000000" w:rsidRPr="00000000">
        <w:rPr>
          <w:color w:val="383a42"/>
          <w:rtl w:val="0"/>
        </w:rPr>
        <w:t xml:space="preserve">две функции.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show_msg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"Приветствие!"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simple_calc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x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значение x: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x **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383a42"/>
        </w:rPr>
      </w:pPr>
      <w:r w:rsidDel="00000000" w:rsidR="00000000" w:rsidRPr="00000000">
        <w:rPr>
          <w:color w:val="383a42"/>
          <w:rtl w:val="0"/>
        </w:rPr>
        <w:t xml:space="preserve">Теперь в директории с файлом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 создадим ещё один файл, например, </w:t>
      </w:r>
      <w:r w:rsidDel="00000000" w:rsidR="00000000" w:rsidRPr="00000000">
        <w:rPr>
          <w:b w:val="1"/>
          <w:color w:val="383a42"/>
          <w:rtl w:val="0"/>
        </w:rPr>
        <w:t xml:space="preserve">main.py</w:t>
      </w:r>
      <w:r w:rsidDel="00000000" w:rsidR="00000000" w:rsidRPr="00000000">
        <w:rPr>
          <w:color w:val="383a42"/>
          <w:rtl w:val="0"/>
        </w:rPr>
        <w:t xml:space="preserve"> и выполним подключение созданного ранее модуля </w:t>
      </w:r>
      <w:r w:rsidDel="00000000" w:rsidR="00000000" w:rsidRPr="00000000">
        <w:rPr>
          <w:b w:val="1"/>
          <w:color w:val="383a42"/>
          <w:rtl w:val="0"/>
        </w:rPr>
        <w:t xml:space="preserve">my_functions.py</w:t>
      </w:r>
      <w:r w:rsidDel="00000000" w:rsidR="00000000" w:rsidRPr="00000000">
        <w:rPr>
          <w:color w:val="383a4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</w:t>
              <w:br w:type="textWrapping"/>
              <w:br w:type="textWrapping"/>
              <w:t xml:space="preserve">my_functions.show_msg()</w:t>
              <w:br w:type="textWrapping"/>
              <w:t xml:space="preserve">print(my_functions.simple_calc())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Приветствие!</w:t>
              <w:br w:type="textWrapping"/>
              <w:t xml:space="preserve">Введите значение x: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Можно записать по-другому: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show_msg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my_functions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simple_calc</w:t>
              <w:br w:type="textWrapping"/>
              <w:br w:type="textWrapping"/>
              <w:t xml:space="preserve">show_msg()</w:t>
              <w:br w:type="textWrapping"/>
              <w:t xml:space="preserve">print(simple_calc())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tk2gyqp902e" w:id="14"/>
      <w:bookmarkEnd w:id="14"/>
      <w:r w:rsidDel="00000000" w:rsidR="00000000" w:rsidRPr="00000000">
        <w:rPr>
          <w:rtl w:val="0"/>
        </w:rPr>
        <w:t xml:space="preserve">Запуск скрипта с параметрами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Выполняя запуск скриптов, пользователь зачастую должен передавать в программу некоторые данные, необходимые для выполнения скрипта. Запрашивать их у пользователя можно интерактивно, в процессе работы скрипта. Для этого применяется 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которая отвечает за получение данных от пользователя и их сохранение в переменных.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Есть и другое решение, суть которого заключается в передаче данных в скрипт прямо в момент его запуска. Этот механизм называется запуском скрипта с параметрами.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Рассмотрим работу этого механизма на примере. Создадим простой файл-модуль, например, с именем </w:t>
      </w:r>
      <w:r w:rsidDel="00000000" w:rsidR="00000000" w:rsidRPr="00000000">
        <w:rPr>
          <w:b w:val="1"/>
          <w:rtl w:val="0"/>
        </w:rPr>
        <w:t xml:space="preserve">script_params_test.py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добавим в него несколько простых инструкций: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sys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argv</w:t>
              <w:br w:type="textWrapping"/>
              <w:br w:type="textWrapping"/>
              <w:t xml:space="preserve">script_name, first_param, second_param, third_param = argv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"Имя скрипта: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script_name)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1: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2: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second_param)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"Параметр 3: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third_param)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Скрипт небольшой, но позволит отразить возможности передачи данных в программу. Для его запуска нужно вызвать командную строку — желательно из директории расположения скрипта — и запустить команду: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script_params_test.py раз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450" cy="20755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450" cy="207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В этом примере мы передали три параметра, отобразили их значения и сделали вывод имени скрипта. Теперь разберёмся с кодом подробнее.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Первая строка отвечает за импорт списка аргументов командной строки, переданных скрипту (</w:t>
      </w:r>
      <w:r w:rsidDel="00000000" w:rsidR="00000000" w:rsidRPr="00000000">
        <w:rPr>
          <w:b w:val="1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). В следующей — осуществляется распаковка содержимого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в переменные. Мы как бы говорим интерпретатору Python, что он должен взять данные из списка </w:t>
      </w:r>
      <w:r w:rsidDel="00000000" w:rsidR="00000000" w:rsidRPr="00000000">
        <w:rPr>
          <w:b w:val="1"/>
          <w:rtl w:val="0"/>
        </w:rPr>
        <w:t xml:space="preserve">argv </w:t>
      </w:r>
      <w:r w:rsidDel="00000000" w:rsidR="00000000" w:rsidRPr="00000000">
        <w:rPr>
          <w:rtl w:val="0"/>
        </w:rPr>
        <w:t xml:space="preserve">и последовательно связать извлекаемые данные с каждой из переменных. Эти переменные указаны с левой стороны выражения. Далее мы можем выполнять нужные операции с представленными переменными.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Первый переданный параметр — имя скрипта. В качестве других параметров мы можем указать любые другие значения, отличные от примера. Но число этих значений должно совпадать с числом переменных в левой части выражения. Если, например, для этого скрипта попытаться передать два параметра вместо трёх, появится сообщение об ошибке: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20986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Сообщение об ошибке возникает из-за передачи в скрипт недостаточного числа параметров. Строка с </w:t>
      </w:r>
      <w:r w:rsidDel="00000000" w:rsidR="00000000" w:rsidRPr="00000000">
        <w:rPr>
          <w:b w:val="1"/>
          <w:rtl w:val="0"/>
        </w:rPr>
        <w:t xml:space="preserve">ValueError </w:t>
      </w:r>
      <w:r w:rsidDel="00000000" w:rsidR="00000000" w:rsidRPr="00000000">
        <w:rPr>
          <w:rtl w:val="0"/>
        </w:rPr>
        <w:t xml:space="preserve">сообщает, что, согласно логике скрипта, необходимо передать 4 значения вместо указанных трёх.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Используя подобный механизм, важно помнить, что передаваемые в скрипт параметры — строковые. Если параметры предполагается использовать дальше в программе, их нужно преобразовать в нужный тип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81ek7gbra4zw" w:id="15"/>
      <w:bookmarkEnd w:id="15"/>
      <w:r w:rsidDel="00000000" w:rsidR="00000000" w:rsidRPr="00000000">
        <w:rPr>
          <w:rtl w:val="0"/>
        </w:rPr>
        <w:t xml:space="preserve">Генераторы списков и словарей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Это механизм, миссия которого — быстрое создание и заполнение списков и словарей в Python. Генераторы предполагают использование итерируемого объекта. На его базе формируется новый список и выражение. Второе призвано выполнить с извлечёнными из итерируемого объекта элементами некоторые операции перед их включением в итоговый список.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j6pqz5wt0dzp" w:id="16"/>
      <w:bookmarkEnd w:id="16"/>
      <w:r w:rsidDel="00000000" w:rsidR="00000000" w:rsidRPr="00000000">
        <w:rPr>
          <w:rtl w:val="0"/>
        </w:rPr>
        <w:t xml:space="preserve">Генераторы списков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Генераторы — это пример так называемого синтаксического сахара в языке программирования Python. Это возможность использования таких инструкций кода, которые не меняют поведения программы. Они делают конструкции на Python более  понятными.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rPr>
          <w:color w:val="333333"/>
          <w:sz w:val="23"/>
          <w:szCs w:val="23"/>
          <w:highlight w:val="white"/>
        </w:rPr>
      </w:pPr>
      <w:bookmarkStart w:colFirst="0" w:colLast="0" w:name="_dcebmef1b2u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В приведённом примере функцию генератора выполняет выражение: </w:t>
      </w:r>
      <w:r w:rsidDel="00000000" w:rsidR="00000000" w:rsidRPr="00000000">
        <w:rPr>
          <w:b w:val="1"/>
          <w:rtl w:val="0"/>
        </w:rPr>
        <w:t xml:space="preserve">el+10 for el in my_list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 — итерируемый объект. Из него 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поочерёдно извлекаются элементы. Перед инструкцией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указывается действие, которое выполняется над элементом перед добавлением его в новый список.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Генератор создаёт новый список, а не изменяет текущий.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f"Исходный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{my_list}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my_list:</w:t>
              <w:br w:type="textWrapping"/>
              <w:t xml:space="preserve">   new_list.append(el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f"Новый список: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{new_list}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Исходный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Новый список: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В цикле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возможен перебор не только элементов списка, но и строк файла.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lines = [line.strip()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'text.txt'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print(lines)</w:t>
            </w:r>
          </w:p>
        </w:tc>
      </w:tr>
    </w:tbl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'stroka_3'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В генератор допускается добавление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print(my_list)</w:t>
              <w:br w:type="textWrapping"/>
              <w:t xml:space="preserve">new_list = [el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print(new_list)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Допустимо использовать вложенные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str_3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"efg"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sets = [i+j+k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str_3]</w:t>
              <w:br w:type="textWrapping"/>
              <w:t xml:space="preserve">print(sets)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'cdg'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 на следующий 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0x0000008E23521138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n4adp7merae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Здесь мы используем генераторное выражение для элементов кортежа, но в результате получаем объект-итератор.</w:t>
      </w:r>
      <w:r w:rsidDel="00000000" w:rsidR="00000000" w:rsidRPr="00000000">
        <w:rPr>
          <w:rtl w:val="0"/>
        </w:rPr>
        <w:t xml:space="preserve"> Такой результат связан с использованием круглых скобок в генераторном выражении. Если в этом примере заменить кортеж на список, результат будет идентичный (объект-итератор).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new_obj = (el+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my_tuple)</w:t>
              <w:br w:type="textWrapping"/>
              <w:br w:type="textWrapping"/>
              <w:t xml:space="preserve">print(new_ob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&lt;genexpr&gt; at 0x0000003E13BB9620&gt;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9jep3vbyd6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lednu1qx1wos" w:id="20"/>
      <w:bookmarkEnd w:id="20"/>
      <w:r w:rsidDel="00000000" w:rsidR="00000000" w:rsidRPr="00000000">
        <w:rPr>
          <w:rtl w:val="0"/>
        </w:rPr>
        <w:t xml:space="preserve">Генераторы словарей и множеств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Если в конструкции, определяющей генератор, вместо квадратных скобок указать фигурные, то результатом работы генератора будет словарь.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{el: el*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Генератор для множеств отличается незначительно: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{el**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)}</w:t>
              <w:br w:type="textWrapping"/>
              <w:t xml:space="preserve">print(my_set)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343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729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naz0kttqzv38" w:id="21"/>
      <w:bookmarkEnd w:id="21"/>
      <w:r w:rsidDel="00000000" w:rsidR="00000000" w:rsidRPr="00000000">
        <w:rPr>
          <w:rtl w:val="0"/>
        </w:rPr>
        <w:t xml:space="preserve">Модуль random как генератор псевдослучайных чисел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Модуль содержит специальные функции для генерации целых и дробных чисел. Рассмотрим использование этих функций на примерах.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3mwfe5q0zinm" w:id="22"/>
      <w:bookmarkEnd w:id="22"/>
      <w:r w:rsidDel="00000000" w:rsidR="00000000" w:rsidRPr="00000000">
        <w:rPr>
          <w:rtl w:val="0"/>
        </w:rPr>
        <w:t xml:space="preserve">Генерация целых случайных чисел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Применяются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. Первая — самая простая в использовании. Она принимает два аргумента — нижняя и верхняя границы целочисленного диапазона, из которого выбирается число.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print(random.randint(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Для функции </w:t>
      </w:r>
      <w:r w:rsidDel="00000000" w:rsidR="00000000" w:rsidRPr="00000000">
        <w:rPr>
          <w:b w:val="1"/>
          <w:rtl w:val="0"/>
        </w:rPr>
        <w:t xml:space="preserve">randint()</w:t>
      </w:r>
      <w:r w:rsidDel="00000000" w:rsidR="00000000" w:rsidRPr="00000000">
        <w:rPr>
          <w:rtl w:val="0"/>
        </w:rPr>
        <w:t xml:space="preserve"> значения и нижней, и верхней границы входят в диапазон, из которого определяется число.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Можно работать с функцией напрямую, импортируя из модуля.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Левая граница всегда должна быть меньше правой. Допускается использование отрицательных чисел для определения границ диапазона.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randint</w:t>
              <w:br w:type="textWrapping"/>
              <w:t xml:space="preserve">print(randint(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randrange()</w:t>
      </w:r>
      <w:r w:rsidDel="00000000" w:rsidR="00000000" w:rsidRPr="00000000">
        <w:rPr>
          <w:rtl w:val="0"/>
        </w:rPr>
        <w:t xml:space="preserve"> устроена сложнее. Она может принимать от одного до трёх аргументов.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аргумент — возвращается случайное число от 0 до переданного аргумента. При этом сам аргумент в диапазон не включается. 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Два аргумента — возвращается случайное число в указанном диапазоне. При этом верхняя граница в диапазон не включается. 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360"/>
        <w:jc w:val="both"/>
      </w:pPr>
      <w:r w:rsidDel="00000000" w:rsidR="00000000" w:rsidRPr="00000000">
        <w:rPr>
          <w:rtl w:val="0"/>
        </w:rPr>
        <w:t xml:space="preserve">Три аргумента. Первые два — нижняя и верхняя границы, третий — шаг. Например, для функции </w:t>
      </w:r>
      <w:r w:rsidDel="00000000" w:rsidR="00000000" w:rsidRPr="00000000">
        <w:rPr>
          <w:b w:val="1"/>
          <w:rtl w:val="0"/>
        </w:rPr>
        <w:t xml:space="preserve">randrange(20, 30, 3)</w:t>
      </w:r>
      <w:r w:rsidDel="00000000" w:rsidR="00000000" w:rsidRPr="00000000">
        <w:rPr>
          <w:rtl w:val="0"/>
        </w:rPr>
        <w:t xml:space="preserve"> случайное число выбирается из чисел 20, 23, 26, 29.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randrange</w:t>
              <w:br w:type="textWrapping"/>
              <w:t xml:space="preserve">print(randrange(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8jdgt85ugrfs" w:id="23"/>
      <w:bookmarkEnd w:id="23"/>
      <w:r w:rsidDel="00000000" w:rsidR="00000000" w:rsidRPr="00000000">
        <w:rPr>
          <w:rtl w:val="0"/>
        </w:rPr>
        <w:t xml:space="preserve">Генерация дробных случайных чисел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Такие числа называются вещественными, или числами с плавающей точкой. Самый простой способ получить вещественное число — применить функцию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без параметров. Результат её работы — число с плавающей точкой от 0 до 1, не включая верхнюю границу диапазона.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0.7745718967220968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Для генерации вещественного числа в других пределах можно воспользоваться следующим приёмом: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6.369620932985977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При этом генерируется вещественное число от 0 до указанного целого. Само целое число в диапазон не входит.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нижняя граница отличалась от нуля, нужно число, генерируемое функцией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умножить на разность верхней и нижней границ, и прибавить нижнюю.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random</w:t>
              <w:br w:type="textWrapping"/>
              <w:t xml:space="preserve">print(random() *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7.913607590966955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В этом примере результат выполнения функции </w:t>
      </w:r>
      <w:r w:rsidDel="00000000" w:rsidR="00000000" w:rsidRPr="00000000">
        <w:rPr>
          <w:b w:val="1"/>
          <w:rtl w:val="0"/>
        </w:rPr>
        <w:t xml:space="preserve">random()</w:t>
      </w:r>
      <w:r w:rsidDel="00000000" w:rsidR="00000000" w:rsidRPr="00000000">
        <w:rPr>
          <w:rtl w:val="0"/>
        </w:rPr>
        <w:t xml:space="preserve"> умножается на 6. В результате выходит число от 0 до 6. Прибавляем 4 и получаем число от 4 до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random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.random()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число от 0.0 до 1.0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uniform(&lt;Начало&gt;,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вещественное число в указанных пределах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randint(&lt;Начало&gt;, &lt;Конец&gt;)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псевдослучайное целое число в указанных пределах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choice(&lt;Последовательность&gt;)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случайный элемент из любой последовательности (строки, списка, кортежа)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randrange(&lt;Начало&gt;, &lt;Конец&gt;,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случайно выбранное число из последовательности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shuffle(&lt;Список&gt;)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Перемешивает последовательность элементов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jc w:val="both"/>
        <w:rPr/>
      </w:pPr>
      <w:bookmarkStart w:colFirst="0" w:colLast="0" w:name="_iqxcmfyjkymp" w:id="24"/>
      <w:bookmarkEnd w:id="24"/>
      <w:r w:rsidDel="00000000" w:rsidR="00000000" w:rsidRPr="00000000">
        <w:rPr>
          <w:rtl w:val="0"/>
        </w:rPr>
        <w:t xml:space="preserve">Конструкция yield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Использование конструкции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тесно связано с понятием генератора. Это итерируемый объект, который можно использовать один раз, так как при использовании генератора значения не хранятся в памяти. Они формируются в процессе обращения к ним, по мере запроса.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Важно, что пройтись по генератору можно только один раз, данные в памяти не хранятся. При повторной попытке возникнет ошибка. Например, можно попытаться получить следующее значение с помощью функции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generator = (param *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generator:</w:t>
              <w:br w:type="textWrapping"/>
              <w:t xml:space="preserve">    print(el)</w:t>
              <w:br w:type="textWrapping"/>
              <w:br w:type="textWrapping"/>
              <w:t xml:space="preserve">print(next(generator))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StopIteration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по назначению похож с оператором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но возвращает генератор вместо значения.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generator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</w:t>
              <w:br w:type="textWrapping"/>
              <w:br w:type="textWrapping"/>
              <w:t xml:space="preserve">g = generator()</w:t>
              <w:br w:type="textWrapping"/>
              <w:t xml:space="preserve">print(g)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&lt;generator object generator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0x000000C64E181138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Такой механизм может быть полезен в том случае, когда функция возвращает большой объём данных. Но использовать их нужно только единожды. При вызове функции с оператором </w:t>
      </w:r>
      <w:r w:rsidDel="00000000" w:rsidR="00000000" w:rsidRPr="00000000">
        <w:rPr>
          <w:b w:val="1"/>
          <w:rtl w:val="0"/>
        </w:rPr>
        <w:t xml:space="preserve">yield </w:t>
      </w:r>
      <w:r w:rsidDel="00000000" w:rsidR="00000000" w:rsidRPr="00000000">
        <w:rPr>
          <w:rtl w:val="0"/>
        </w:rPr>
        <w:t xml:space="preserve">функция не выполняется. Она возвращает объект-генератор, с которым далее можно выполнять нужные действия.</w:t>
      </w:r>
    </w:p>
    <w:p w:rsidR="00000000" w:rsidDel="00000000" w:rsidP="00000000" w:rsidRDefault="00000000" w:rsidRPr="00000000" w14:paraId="00000117">
      <w:pPr>
        <w:pStyle w:val="Heading1"/>
        <w:jc w:val="both"/>
        <w:rPr/>
      </w:pPr>
      <w:bookmarkStart w:colFirst="0" w:colLast="0" w:name="_9pypzgq7vzv3" w:id="25"/>
      <w:bookmarkEnd w:id="25"/>
      <w:r w:rsidDel="00000000" w:rsidR="00000000" w:rsidRPr="00000000">
        <w:rPr>
          <w:rtl w:val="0"/>
        </w:rPr>
        <w:t xml:space="preserve">Модуль functools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Это специализированный модуль высокого порядка. Его также называют функциями, которые взаимодействуют с другими функциями и возвращают их. Для начала изучим только часть функций модуля </w:t>
      </w:r>
      <w:r w:rsidDel="00000000" w:rsidR="00000000" w:rsidRPr="00000000">
        <w:rPr>
          <w:b w:val="1"/>
          <w:rtl w:val="0"/>
        </w:rPr>
        <w:t xml:space="preserve">functools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fa5swpqhbvq1" w:id="26"/>
      <w:bookmarkEnd w:id="26"/>
      <w:r w:rsidDel="00000000" w:rsidR="00000000" w:rsidRPr="00000000">
        <w:rPr>
          <w:rtl w:val="0"/>
        </w:rPr>
        <w:t xml:space="preserve">Функция reduce()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Применяет указанную функцию к некоторому набору объектов и сводит его к единственному 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reduce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(prev_el, el):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prev_el - предыдущий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 - текущий элемент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prev_el + el</w:t>
              <w:br w:type="textWrapping"/>
              <w:br w:type="textWrapping"/>
              <w:t xml:space="preserve">print(reduce(my_func,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lk3bch38uahm" w:id="27"/>
      <w:bookmarkEnd w:id="27"/>
      <w:r w:rsidDel="00000000" w:rsidR="00000000" w:rsidRPr="00000000">
        <w:rPr>
          <w:rtl w:val="0"/>
        </w:rPr>
        <w:t xml:space="preserve">Функция partial()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Позволяет создать новую функцию с частичным указанием передаваемых аргументов.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functools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partial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** param_2</w:t>
              <w:br w:type="textWrapping"/>
              <w:br w:type="textWrapping"/>
              <w:t xml:space="preserve">new_my_func = partial(my_func,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print(new_my_func)</w:t>
              <w:br w:type="textWrapping"/>
              <w:t xml:space="preserve">print(new_my_func(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создана простая функция, возвращающая результат выполнения операции с параметрами. Далее создаётся новый экземпляр функции </w:t>
      </w:r>
      <w:r w:rsidDel="00000000" w:rsidR="00000000" w:rsidRPr="00000000">
        <w:rPr>
          <w:b w:val="1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, в которую передаётся экземпляр исходной функции и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jc w:val="both"/>
        <w:rPr/>
      </w:pPr>
      <w:bookmarkStart w:colFirst="0" w:colLast="0" w:name="_636nmj2iowlh" w:id="28"/>
      <w:bookmarkEnd w:id="28"/>
      <w:r w:rsidDel="00000000" w:rsidR="00000000" w:rsidRPr="00000000">
        <w:rPr>
          <w:rtl w:val="0"/>
        </w:rPr>
        <w:t xml:space="preserve">Модуль itertools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Содержит итераторы, выполняющие бесконечный процесс итерирования. Это требует условия разрыва итераторов, чтобы избежать бесконечного цикла. Модуль включает широкие возможности, но мы пока рассмотрим только две его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ae74xaplvryc" w:id="29"/>
      <w:bookmarkEnd w:id="29"/>
      <w:r w:rsidDel="00000000" w:rsidR="00000000" w:rsidRPr="00000000">
        <w:rPr>
          <w:rtl w:val="0"/>
        </w:rPr>
        <w:t xml:space="preserve">Функция count()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Это итератор, возвращающий равномерно распределённые переменные с числа, переданного как стартовый параметр. Допускается указывать значения шага.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В примере импортируется 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из модуля </w:t>
      </w:r>
      <w:r w:rsidDel="00000000" w:rsidR="00000000" w:rsidRPr="00000000">
        <w:rPr>
          <w:b w:val="1"/>
          <w:rtl w:val="0"/>
        </w:rPr>
        <w:t xml:space="preserve">itertools, </w:t>
      </w:r>
      <w:r w:rsidDel="00000000" w:rsidR="00000000" w:rsidRPr="00000000">
        <w:rPr>
          <w:rtl w:val="0"/>
        </w:rPr>
        <w:t xml:space="preserve">и создаётся цикл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В скрипт добавляется условная проверка, разрывающая цикл при превышении итератором значения 15. Иначе выводится текущее значение итератора. Результат начинается со значения 7, так как оно определено в качестве стартового.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jtbnqxgws48k" w:id="30"/>
      <w:bookmarkEnd w:id="30"/>
      <w:r w:rsidDel="00000000" w:rsidR="00000000" w:rsidRPr="00000000">
        <w:rPr>
          <w:rtl w:val="0"/>
        </w:rPr>
        <w:t xml:space="preserve">Функция cycle()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Это функция, создающая итератор для формирования бесконечного цикла набора значения.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с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с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print(el)</w:t>
              <w:br w:type="textWrapping"/>
              <w:t xml:space="preserve">    с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  <w:br w:type="textWrapping"/>
              <w:t xml:space="preserve">C</w:t>
              <w:br w:type="textWrapping"/>
              <w:t xml:space="preserve">A</w:t>
              <w:br w:type="textWrapping"/>
              <w:t xml:space="preserve">B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В этом примере создаётся цикл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для бесконечного зацикливания букв A, B, C. Но создавать бесконечный цикл — плохая идея, поэтому дополнительно реализован счётчик для разрыва цикла.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Для выполнения операций перемещения по итератору применяется функция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itertools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cycle</w:t>
              <w:br w:type="textWrapping"/>
              <w:br w:type="textWrapping"/>
              <w:t xml:space="preserve">progr_lang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"perl"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iter = cycle(progr_lang)</w:t>
              <w:br w:type="textWrapping"/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  <w:br w:type="textWrapping"/>
              <w:t xml:space="preserve">print(next(iter))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  <w:br w:type="textWrapping"/>
              <w:t xml:space="preserve">java</w:t>
              <w:br w:type="textWrapping"/>
              <w:t xml:space="preserve">perl</w:t>
              <w:br w:type="textWrapping"/>
              <w:t xml:space="preserve">javascript</w:t>
              <w:br w:type="textWrapping"/>
              <w:t xml:space="preserve">python</w:t>
              <w:br w:type="textWrapping"/>
              <w:t xml:space="preserve">java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Здесь создаётся список нескольких языков программирования, которые передаются по циклу. Далее новый итератор сохраняется в качестве переменной. Она передаётся следующей функции. При каждом вызове функции возвращается очередное значение в итераторе. Этот итератор бесконечный, поэтому ограничений на число вызовов </w:t>
      </w:r>
      <w:r w:rsidDel="00000000" w:rsidR="00000000" w:rsidRPr="00000000">
        <w:rPr>
          <w:b w:val="1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нет.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Основные функции модуля </w:t>
      </w:r>
      <w:r w:rsidDel="00000000" w:rsidR="00000000" w:rsidRPr="00000000">
        <w:rPr>
          <w:b w:val="1"/>
          <w:rtl w:val="0"/>
        </w:rPr>
        <w:t xml:space="preserve">itertools </w:t>
      </w:r>
      <w:r w:rsidDel="00000000" w:rsidR="00000000" w:rsidRPr="00000000">
        <w:rPr>
          <w:rtl w:val="0"/>
        </w:rPr>
        <w:t xml:space="preserve">представлены в таблице:</w:t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390"/>
        <w:tblGridChange w:id="0">
          <w:tblGrid>
            <w:gridCol w:w="3240"/>
            <w:gridCol w:w="639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 (&lt;Начало&gt;, &lt;Шаг&gt;)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равномерно распределённые переменные, начиная с числа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  <w:t xml:space="preserve"> стартового параметра. Можно указать параметр шага.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cycle (&lt;Итерируемый объект&gt;)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создающий бесконечный цикл поочерёдного вывода неких символов или чисел.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repeat (&lt;Объект&gt;, &lt;Количество повторений&gt;)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Итератор, осуществляющий повторение объекта, переданного в качестве первого параметра в функцию.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комбинирования элементов последовательности. Принимает два аргумента: объект и количество значений, которые должны присутствовать в каждой комбинации.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combinations_with_replacement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Модифицированный вариант предыдущей функции. Предоставляет программе возможность делать выборку из отдельных элементов с учётом их порядка. Комбинации могут состоять из повторяющихся элементов.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permutations (&lt;Объект&gt;, &lt;Количество значений&gt;)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Сходна с предыдущей функцией, но в текущей не допускается размещение идентичных элементов в одной комбинации.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(&lt;Массив данных&gt;)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Принимает в качестве параметра массив данных, объединяющий несколько групп значений. Позволяет получить из введённого набора чисел и символов новую совокупность групп во всех возможных вариациях.</w:t>
            </w:r>
          </w:p>
        </w:tc>
      </w:tr>
    </w:tbl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В таблице приводится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jc w:val="both"/>
        <w:rPr/>
      </w:pPr>
      <w:bookmarkStart w:colFirst="0" w:colLast="0" w:name="_yrdur510tt3v" w:id="31"/>
      <w:bookmarkEnd w:id="31"/>
      <w:r w:rsidDel="00000000" w:rsidR="00000000" w:rsidRPr="00000000">
        <w:rPr>
          <w:rtl w:val="0"/>
        </w:rPr>
        <w:t xml:space="preserve">Модуль math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Предоставляет многочисленные функции для работы с числами:</w:t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945"/>
        <w:tblGridChange w:id="0">
          <w:tblGrid>
            <w:gridCol w:w="2685"/>
            <w:gridCol w:w="6945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Функции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ceil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N до ближайшего большего числа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fabs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модуль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factorial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факториал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floor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Округлить число вниз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fmod (a,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остаток от деления a на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isfinite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Является ли N числом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modf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дробную и целую часть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sqrt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квадратный корень числа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синус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косинус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Определить тангенс для N-радианов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радианы в градусы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radians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градусы в радианы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В таблице приведена только часть функций. </w:t>
      </w:r>
      <w:r w:rsidDel="00000000" w:rsidR="00000000" w:rsidRPr="00000000">
        <w:rPr>
          <w:rtl w:val="0"/>
        </w:rPr>
        <w:t xml:space="preserve">С полным списком можно ознакомиться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ceil, fabs, factorial, floor, \</w:t>
              <w:br w:type="textWrapping"/>
              <w:t xml:space="preserve">   fmod, isfinite, modf, sqrt, sin, cos, tan, degrees, radians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{ceil(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6.75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{fabs(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{factorial(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{floor(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4.34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{fmod(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{isfinite(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f"modf()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{modf(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10.5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{sqrt(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{sin(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{cos(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{tan(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{degrees(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{radians(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ceil()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fabs()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factorial()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floor()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fmod()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isfinite()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modf() -&gt;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sqrt()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sin()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0.9999999999932537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-3.673205103346574e-06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tan()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-272241.80840927624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degrees()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90.00021045914971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radians() -&gt;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1.5707963267948966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pStyle w:val="Heading1"/>
        <w:rPr/>
      </w:pPr>
      <w:bookmarkStart w:colFirst="0" w:colLast="0" w:name="_z94i9h6ad8o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>
          <w:b w:val="1"/>
        </w:rPr>
      </w:pPr>
      <w:bookmarkStart w:colFirst="0" w:colLast="0" w:name="_f25b1pzeo9ds" w:id="33"/>
      <w:bookmarkEnd w:id="3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скрипт, в котором должна быть предусмотрена функция расчёта заработной платы сотрудника. Используйте в нём формулу: (выработка в часах*ставка в час) + премия. Во время выполнения расчёта для конкретных значений необходимо запускать скрипт с параметрами.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Необходимо вывести элементы исходного списка, значения которых больше предыдущего элемента.</w:t>
      </w:r>
    </w:p>
    <w:p w:rsidR="00000000" w:rsidDel="00000000" w:rsidP="00000000" w:rsidRDefault="00000000" w:rsidRPr="00000000" w14:paraId="000001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элементы, удовлетворяющие условию, оформить в виде списка. Для его формирования используйте генератор.</w:t>
      </w:r>
    </w:p>
    <w:p w:rsidR="00000000" w:rsidDel="00000000" w:rsidP="00000000" w:rsidRDefault="00000000" w:rsidRPr="00000000" w14:paraId="000001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[300, 2, 12, 44, 1, 1, 4, 10, 7, 1, 78, 123, 55].</w:t>
      </w:r>
    </w:p>
    <w:p w:rsidR="00000000" w:rsidDel="00000000" w:rsidP="00000000" w:rsidRDefault="00000000" w:rsidRPr="00000000" w14:paraId="000001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[12, 44, 4, 10, 78, 123].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чисел в пределах от 20 до 240 найти числа, кратные 20 или 21. Решите задание в одну строку.</w:t>
      </w:r>
    </w:p>
    <w:p w:rsidR="00000000" w:rsidDel="00000000" w:rsidP="00000000" w:rsidRDefault="00000000" w:rsidRPr="00000000" w14:paraId="00000186">
      <w:pPr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генератор.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Представлен список чисел. Определите элементы списка, не имеющие повторений. Сформируйте итоговый массив чисел, соответствующих требованию. Элементы выведите в порядке их следования в исходном списке. Для выполнения задания обязательно используйте генератор.</w:t>
      </w:r>
    </w:p>
    <w:p w:rsidR="00000000" w:rsidDel="00000000" w:rsidP="00000000" w:rsidRDefault="00000000" w:rsidRPr="00000000" w14:paraId="0000018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исходного списка: [2, 2, 2, 7, 23, 1, 44, 44, 3, 2, 10, 7, 4, 11].</w:t>
      </w:r>
    </w:p>
    <w:p w:rsidR="00000000" w:rsidDel="00000000" w:rsidP="00000000" w:rsidRDefault="00000000" w:rsidRPr="00000000" w14:paraId="000001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Результат: [23, 1, 3, 10, 4, 11]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формирование списка, используя функцию </w:t>
      </w:r>
      <w:r w:rsidDel="00000000" w:rsidR="00000000" w:rsidRPr="00000000">
        <w:rPr>
          <w:b w:val="1"/>
          <w:rtl w:val="0"/>
        </w:rPr>
        <w:t xml:space="preserve">range()</w:t>
      </w:r>
      <w:r w:rsidDel="00000000" w:rsidR="00000000" w:rsidRPr="00000000">
        <w:rPr>
          <w:rtl w:val="0"/>
        </w:rPr>
        <w:t xml:space="preserve"> и возможности генератора. В список должны войти чётные числа от 100 до 1000 (включая границы). Нужно получить результат вычисления произведения всех элементов списка.</w:t>
      </w:r>
    </w:p>
    <w:p w:rsidR="00000000" w:rsidDel="00000000" w:rsidP="00000000" w:rsidRDefault="00000000" w:rsidRPr="00000000" w14:paraId="0000018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использовать функцию </w:t>
      </w:r>
      <w:r w:rsidDel="00000000" w:rsidR="00000000" w:rsidRPr="00000000">
        <w:rPr>
          <w:b w:val="1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два небольших скрипта: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генерирующий целые числа, начиная с указанного;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spacing w:before="0" w:before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итератор, повторяющий элементы некоторого списка, определённого заранее.</w:t>
      </w:r>
    </w:p>
    <w:p w:rsidR="00000000" w:rsidDel="00000000" w:rsidP="00000000" w:rsidRDefault="00000000" w:rsidRPr="00000000" w14:paraId="000001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используйте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b w:val="1"/>
          <w:rtl w:val="0"/>
        </w:rPr>
        <w:t xml:space="preserve"> cycle()</w:t>
      </w:r>
      <w:r w:rsidDel="00000000" w:rsidR="00000000" w:rsidRPr="00000000">
        <w:rPr>
          <w:rtl w:val="0"/>
        </w:rPr>
        <w:t xml:space="preserve"> модуля </w:t>
      </w:r>
      <w:r w:rsidDel="00000000" w:rsidR="00000000" w:rsidRPr="00000000">
        <w:rPr>
          <w:b w:val="1"/>
          <w:rtl w:val="0"/>
        </w:rPr>
        <w:t xml:space="preserve">itertools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Обратите внимание, что создаваемый цикл не должен быть бесконечным. Предусмотрите условие его завершения. </w:t>
      </w:r>
    </w:p>
    <w:p w:rsidR="00000000" w:rsidDel="00000000" w:rsidP="00000000" w:rsidRDefault="00000000" w:rsidRPr="00000000" w14:paraId="000001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Например, в первом задании выводим целые числа, начиная с 3. При достижении числа 10 — завершаем цикл. Вторым пунктом необходимо предусмотреть условие, при котором повторение элементов списка прекратится.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генератор с помощью функции с ключевым словом </w:t>
      </w:r>
      <w:r w:rsidDel="00000000" w:rsidR="00000000" w:rsidRPr="00000000">
        <w:rPr>
          <w:b w:val="1"/>
          <w:rtl w:val="0"/>
        </w:rPr>
        <w:t xml:space="preserve">yield</w:t>
      </w:r>
      <w:r w:rsidDel="00000000" w:rsidR="00000000" w:rsidRPr="00000000">
        <w:rPr>
          <w:rtl w:val="0"/>
        </w:rPr>
        <w:t xml:space="preserve">, создающим очередное значение. При вызове функции должен создаваться объект-генератор. Функция вызывается следующим образом: </w:t>
      </w:r>
      <w:r w:rsidDel="00000000" w:rsidR="00000000" w:rsidRPr="00000000">
        <w:rPr>
          <w:b w:val="1"/>
          <w:rtl w:val="0"/>
        </w:rPr>
        <w:t xml:space="preserve">for el in fact(n)</w:t>
      </w:r>
      <w:r w:rsidDel="00000000" w:rsidR="00000000" w:rsidRPr="00000000">
        <w:rPr>
          <w:rtl w:val="0"/>
        </w:rPr>
        <w:t xml:space="preserve">. Она отвечает за получение факториала числа. В цикле нужно выводить только первые n чисел, начиная с 1! и до n!.</w:t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факториал числа n — произведение чисел от 1 до n. Например, факториал четырёх 4! = 1 * 2 * 3 * 4 =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vqapgkhnyfqp" w:id="34"/>
      <w:bookmarkEnd w:id="3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Функция range()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Генератор псевдослучайных чисел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Модуль shutil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Модуль functools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Генераторы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Итераторы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tnflastqfeho" w:id="35"/>
      <w:bookmarkEnd w:id="3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B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6"/>
        </w:numPr>
        <w:spacing w:after="0" w:afterAutospacing="0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6"/>
        </w:numPr>
        <w:spacing w:after="0" w:afterAutospacing="0" w:before="0" w:beforeAutospacing="0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120" w:before="0" w:beforeAutospacing="0" w:lineRule="auto"/>
        <w:ind w:left="720" w:hanging="360"/>
        <w:jc w:val="both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1">
      <w:pPr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/>
  <w:font w:name="Courier New"/>
  <w:font w:name="Consolas"/>
  <w:font w:name="Roboto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Style w:val="Subtitle"/>
      <w:rPr/>
    </w:pPr>
    <w:bookmarkStart w:colFirst="0" w:colLast="0" w:name="_3whwml4" w:id="36"/>
    <w:bookmarkEnd w:id="3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7">
    <w:pPr>
      <w:pStyle w:val="Subtitle"/>
      <w:rPr/>
    </w:pPr>
    <w:bookmarkStart w:colFirst="0" w:colLast="0" w:name="_2bn6wsx" w:id="37"/>
    <w:bookmarkEnd w:id="3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ythonworld.ru/samouchitel-python" TargetMode="External"/><Relationship Id="rId22" Type="http://schemas.openxmlformats.org/officeDocument/2006/relationships/header" Target="header1.xml"/><Relationship Id="rId21" Type="http://schemas.openxmlformats.org/officeDocument/2006/relationships/hyperlink" Target="http://www.proklondike.com/books/python/lutz_python_2011.html" TargetMode="External"/><Relationship Id="rId24" Type="http://schemas.openxmlformats.org/officeDocument/2006/relationships/footer" Target="foot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-python.ru/osnovy/itertools.html#cycle" TargetMode="Externa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pythonworld.ru/moduli/modul-random.html" TargetMode="External"/><Relationship Id="rId11" Type="http://schemas.openxmlformats.org/officeDocument/2006/relationships/hyperlink" Target="https://python-scripts.com/range" TargetMode="External"/><Relationship Id="rId10" Type="http://schemas.openxmlformats.org/officeDocument/2006/relationships/hyperlink" Target="https://pythonworld.ru/moduli/modul-math.html" TargetMode="External"/><Relationship Id="rId13" Type="http://schemas.openxmlformats.org/officeDocument/2006/relationships/hyperlink" Target="https://pythonworld.ru/moduli/modul-shutil.html" TargetMode="External"/><Relationship Id="rId12" Type="http://schemas.openxmlformats.org/officeDocument/2006/relationships/hyperlink" Target="https://younglinux.info/python/random" TargetMode="External"/><Relationship Id="rId15" Type="http://schemas.openxmlformats.org/officeDocument/2006/relationships/hyperlink" Target="https://pythoner.name/list-generator" TargetMode="External"/><Relationship Id="rId14" Type="http://schemas.openxmlformats.org/officeDocument/2006/relationships/hyperlink" Target="https://pythonworld.ru/moduli/modul-functools.html" TargetMode="External"/><Relationship Id="rId17" Type="http://schemas.openxmlformats.org/officeDocument/2006/relationships/hyperlink" Target="https://pythonworld.ru/" TargetMode="External"/><Relationship Id="rId16" Type="http://schemas.openxmlformats.org/officeDocument/2006/relationships/hyperlink" Target="https://pythonz.net/references/named/iterator/" TargetMode="External"/><Relationship Id="rId19" Type="http://schemas.openxmlformats.org/officeDocument/2006/relationships/hyperlink" Target="https://habrahabr.ru/post/150302/" TargetMode="External"/><Relationship Id="rId18" Type="http://schemas.openxmlformats.org/officeDocument/2006/relationships/hyperlink" Target="https://python-scripts.com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