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EB1" w:rsidRPr="00CC39DD" w:rsidRDefault="000116F1" w:rsidP="000116F1">
      <w:pPr>
        <w:jc w:val="center"/>
        <w:rPr>
          <w:b/>
          <w:bCs/>
          <w:sz w:val="52"/>
          <w:szCs w:val="52"/>
        </w:rPr>
      </w:pPr>
      <w:r w:rsidRPr="00CC39DD">
        <w:rPr>
          <w:rFonts w:hint="eastAsia"/>
          <w:b/>
          <w:bCs/>
          <w:sz w:val="52"/>
          <w:szCs w:val="52"/>
        </w:rPr>
        <w:t>PSD</w:t>
      </w:r>
      <w:r w:rsidRPr="00CC39DD">
        <w:rPr>
          <w:b/>
          <w:bCs/>
          <w:sz w:val="52"/>
          <w:szCs w:val="52"/>
        </w:rPr>
        <w:t xml:space="preserve"> </w:t>
      </w:r>
      <w:r w:rsidR="00CC39DD">
        <w:rPr>
          <w:rFonts w:hint="eastAsia"/>
          <w:b/>
          <w:bCs/>
          <w:sz w:val="52"/>
          <w:szCs w:val="52"/>
        </w:rPr>
        <w:t>L</w:t>
      </w:r>
      <w:r w:rsidRPr="00CC39DD">
        <w:rPr>
          <w:rFonts w:hint="eastAsia"/>
          <w:b/>
          <w:bCs/>
          <w:sz w:val="52"/>
          <w:szCs w:val="52"/>
        </w:rPr>
        <w:t>ayer</w:t>
      </w:r>
      <w:r w:rsidR="00B57025">
        <w:rPr>
          <w:b/>
          <w:bCs/>
          <w:sz w:val="52"/>
          <w:szCs w:val="52"/>
        </w:rPr>
        <w:t xml:space="preserve"> Export</w:t>
      </w:r>
      <w:r w:rsidR="00B57025" w:rsidRPr="00CC39DD">
        <w:rPr>
          <w:rFonts w:hint="eastAsia"/>
          <w:b/>
          <w:bCs/>
          <w:sz w:val="52"/>
          <w:szCs w:val="52"/>
        </w:rPr>
        <w:t xml:space="preserve"> </w:t>
      </w:r>
      <w:r w:rsidRPr="00CC39DD">
        <w:rPr>
          <w:rFonts w:hint="eastAsia"/>
          <w:b/>
          <w:bCs/>
          <w:sz w:val="52"/>
          <w:szCs w:val="52"/>
        </w:rPr>
        <w:t>PNG</w:t>
      </w:r>
    </w:p>
    <w:p w:rsidR="003E386C" w:rsidRDefault="003E386C" w:rsidP="003E386C"/>
    <w:p w:rsidR="000116F1" w:rsidRPr="00445E68" w:rsidRDefault="000116F1" w:rsidP="000116F1">
      <w:pPr>
        <w:rPr>
          <w:b/>
          <w:bCs/>
          <w:sz w:val="24"/>
        </w:rPr>
      </w:pPr>
      <w:r w:rsidRPr="00445E68">
        <w:rPr>
          <w:rFonts w:hint="eastAsia"/>
          <w:b/>
          <w:bCs/>
          <w:sz w:val="24"/>
        </w:rPr>
        <w:t>工具安装：</w:t>
      </w:r>
    </w:p>
    <w:p w:rsidR="003E386C" w:rsidRDefault="003E386C" w:rsidP="000116F1"/>
    <w:p w:rsidR="007847CC" w:rsidRDefault="000116F1" w:rsidP="00334CBC">
      <w:pPr>
        <w:ind w:firstLineChars="200" w:firstLine="420"/>
      </w:pPr>
      <w:r>
        <w:rPr>
          <w:rFonts w:hint="eastAsia"/>
        </w:rPr>
        <w:t>把</w:t>
      </w:r>
      <w:r w:rsidR="00E961A6">
        <w:rPr>
          <w:rFonts w:hint="eastAsia"/>
        </w:rPr>
        <w:t>Scripts</w:t>
      </w:r>
      <w:r w:rsidR="00E961A6">
        <w:t>目录下的脚本</w:t>
      </w:r>
      <w:r>
        <w:rPr>
          <w:rFonts w:hint="eastAsia"/>
        </w:rPr>
        <w:t>放到</w:t>
      </w:r>
      <w:r w:rsidR="00E961A6">
        <w:rPr>
          <w:rFonts w:hint="eastAsia"/>
        </w:rPr>
        <w:t>PhotoShop</w:t>
      </w:r>
      <w:r w:rsidR="00824DC7">
        <w:rPr>
          <w:rFonts w:hint="eastAsia"/>
        </w:rPr>
        <w:t>安装目录中</w:t>
      </w:r>
      <w:r>
        <w:rPr>
          <w:rFonts w:hint="eastAsia"/>
        </w:rPr>
        <w:t>的Presets</w:t>
      </w:r>
      <w:r>
        <w:t>/Scripts/</w:t>
      </w:r>
      <w:r w:rsidR="00334CBC">
        <w:rPr>
          <w:rFonts w:hint="eastAsia"/>
        </w:rPr>
        <w:t>下的任意目录</w:t>
      </w:r>
      <w:r w:rsidR="00824DC7">
        <w:rPr>
          <w:rFonts w:hint="eastAsia"/>
        </w:rPr>
        <w:t>，脚本放好以后</w:t>
      </w:r>
      <w:r>
        <w:rPr>
          <w:rFonts w:hint="eastAsia"/>
        </w:rPr>
        <w:t>重启</w:t>
      </w:r>
      <w:r w:rsidR="002F62D9">
        <w:rPr>
          <w:rFonts w:hint="eastAsia"/>
        </w:rPr>
        <w:t>PhotoShop</w:t>
      </w:r>
      <w:r w:rsidR="00824DC7">
        <w:rPr>
          <w:rFonts w:hint="eastAsia"/>
        </w:rPr>
        <w:t>，</w:t>
      </w:r>
      <w:r>
        <w:rPr>
          <w:rFonts w:hint="eastAsia"/>
        </w:rPr>
        <w:t>命令</w:t>
      </w:r>
      <w:r w:rsidR="007847CC">
        <w:rPr>
          <w:rFonts w:hint="eastAsia"/>
        </w:rPr>
        <w:t>就出现在</w:t>
      </w:r>
      <w:r>
        <w:rPr>
          <w:rFonts w:hint="eastAsia"/>
        </w:rPr>
        <w:t>在</w:t>
      </w:r>
      <w:r w:rsidR="007847CC">
        <w:rPr>
          <w:rFonts w:hint="eastAsia"/>
        </w:rPr>
        <w:t>菜单栏</w:t>
      </w:r>
      <w:r w:rsidR="007847CC">
        <w:t>/</w:t>
      </w:r>
      <w:r w:rsidR="007847CC">
        <w:rPr>
          <w:rFonts w:hint="eastAsia"/>
        </w:rPr>
        <w:t>文件/脚本</w:t>
      </w:r>
      <w:r w:rsidR="007847CC">
        <w:t>/</w:t>
      </w:r>
      <w:r w:rsidR="00E961A6" w:rsidRPr="00E961A6">
        <w:t>PsdLayerExportPNG</w:t>
      </w:r>
      <w:r w:rsidR="0038198F">
        <w:rPr>
          <w:rFonts w:hint="eastAsia"/>
        </w:rPr>
        <w:t>。</w:t>
      </w:r>
    </w:p>
    <w:p w:rsidR="00364624" w:rsidRDefault="00364624" w:rsidP="000116F1"/>
    <w:p w:rsidR="000116F1" w:rsidRDefault="000116F1" w:rsidP="000116F1">
      <w:r>
        <w:rPr>
          <w:rFonts w:hint="eastAsia"/>
        </w:rPr>
        <w:t>下图以</w:t>
      </w:r>
      <w:r w:rsidR="00E961A6">
        <w:rPr>
          <w:rFonts w:hint="eastAsia"/>
        </w:rPr>
        <w:t>windows</w:t>
      </w:r>
      <w:r>
        <w:rPr>
          <w:rFonts w:hint="eastAsia"/>
        </w:rPr>
        <w:t>系统举例</w:t>
      </w:r>
    </w:p>
    <w:p w:rsidR="000116F1" w:rsidRDefault="00E961A6" w:rsidP="000116F1">
      <w:r>
        <w:rPr>
          <w:noProof/>
        </w:rPr>
        <w:drawing>
          <wp:inline distT="0" distB="0" distL="0" distR="0" wp14:anchorId="6DCFAEEA" wp14:editId="7DA280FE">
            <wp:extent cx="5270500" cy="9505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F1" w:rsidRDefault="000116F1" w:rsidP="000116F1"/>
    <w:p w:rsidR="002F62D9" w:rsidRDefault="002F62D9" w:rsidP="000116F1">
      <w:r w:rsidRPr="002F62D9">
        <w:rPr>
          <w:noProof/>
        </w:rPr>
        <w:drawing>
          <wp:inline distT="0" distB="0" distL="0" distR="0">
            <wp:extent cx="2497784" cy="5169529"/>
            <wp:effectExtent l="0" t="0" r="0" b="0"/>
            <wp:docPr id="5" name="图片 5" descr="C:\Users\LICHEN~1\AppData\Local\Temp\159730374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CHEN~1\AppData\Local\Temp\1597303745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53" cy="523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158" w:rsidRPr="00334CBC" w:rsidRDefault="002F62D9" w:rsidP="007570BF">
      <w:pPr>
        <w:rPr>
          <w:b/>
          <w:bCs/>
          <w:sz w:val="24"/>
        </w:rPr>
      </w:pPr>
      <w:r w:rsidRPr="00866158">
        <w:rPr>
          <w:b/>
          <w:bCs/>
          <w:sz w:val="24"/>
        </w:rPr>
        <w:lastRenderedPageBreak/>
        <w:t>图层导出规则</w:t>
      </w:r>
      <w:r w:rsidR="00866158">
        <w:rPr>
          <w:rFonts w:hint="eastAsia"/>
          <w:b/>
          <w:bCs/>
          <w:sz w:val="24"/>
        </w:rPr>
        <w:t>：</w:t>
      </w:r>
    </w:p>
    <w:p w:rsidR="00866158" w:rsidRDefault="00334CBC" w:rsidP="00866158">
      <w:pPr>
        <w:pStyle w:val="a3"/>
        <w:numPr>
          <w:ilvl w:val="0"/>
          <w:numId w:val="4"/>
        </w:numPr>
        <w:ind w:leftChars="200" w:left="777" w:firstLineChars="0" w:hanging="357"/>
      </w:pPr>
      <w:r>
        <w:t>图层</w:t>
      </w:r>
      <w:r>
        <w:rPr>
          <w:rFonts w:hint="eastAsia"/>
        </w:rPr>
        <w:t>名称</w:t>
      </w:r>
      <w:r w:rsidR="002F62D9" w:rsidRPr="002F62D9">
        <w:t>不包含中文</w:t>
      </w:r>
    </w:p>
    <w:p w:rsidR="00866158" w:rsidRDefault="002F62D9" w:rsidP="00866158">
      <w:pPr>
        <w:pStyle w:val="a3"/>
        <w:numPr>
          <w:ilvl w:val="0"/>
          <w:numId w:val="4"/>
        </w:numPr>
        <w:ind w:leftChars="200" w:left="777" w:firstLineChars="0" w:hanging="357"/>
      </w:pPr>
      <w:r w:rsidRPr="002F62D9">
        <w:t>图层类型不为</w:t>
      </w:r>
      <w:r w:rsidR="00866158">
        <w:t>TXET</w:t>
      </w:r>
    </w:p>
    <w:p w:rsidR="00866158" w:rsidRDefault="002F62D9" w:rsidP="00866158">
      <w:pPr>
        <w:pStyle w:val="a3"/>
        <w:numPr>
          <w:ilvl w:val="0"/>
          <w:numId w:val="4"/>
        </w:numPr>
        <w:ind w:leftChars="200" w:left="777" w:firstLineChars="0" w:hanging="357"/>
      </w:pPr>
      <w:r w:rsidRPr="002F62D9">
        <w:t>图层的容器名字为export(忽略大小写</w:t>
      </w:r>
      <w:r w:rsidR="00866158">
        <w:t>)</w:t>
      </w:r>
    </w:p>
    <w:p w:rsidR="00B078E9" w:rsidRDefault="002F62D9" w:rsidP="00866158">
      <w:pPr>
        <w:pStyle w:val="a3"/>
        <w:numPr>
          <w:ilvl w:val="0"/>
          <w:numId w:val="4"/>
        </w:numPr>
        <w:ind w:leftChars="200" w:left="777" w:firstLineChars="0" w:hanging="357"/>
      </w:pPr>
      <w:r w:rsidRPr="002F62D9">
        <w:t>只导出可见图层</w:t>
      </w:r>
    </w:p>
    <w:p w:rsidR="00F36600" w:rsidRDefault="00F36600" w:rsidP="00F36600">
      <w:pPr>
        <w:rPr>
          <w:b/>
          <w:bCs/>
          <w:sz w:val="24"/>
        </w:rPr>
      </w:pPr>
      <w:r>
        <w:rPr>
          <w:b/>
          <w:bCs/>
          <w:sz w:val="24"/>
        </w:rPr>
        <w:t>图片九切</w:t>
      </w:r>
      <w:r w:rsidR="00866158" w:rsidRPr="00866158">
        <w:rPr>
          <w:rFonts w:hint="eastAsia"/>
          <w:b/>
          <w:bCs/>
          <w:sz w:val="24"/>
        </w:rPr>
        <w:t>说明：</w:t>
      </w:r>
      <w:r w:rsidR="00866158" w:rsidRPr="00866158">
        <w:rPr>
          <w:b/>
          <w:bCs/>
          <w:sz w:val="24"/>
        </w:rPr>
        <w:t xml:space="preserve"> </w:t>
      </w:r>
    </w:p>
    <w:p w:rsidR="00866158" w:rsidRDefault="00F36600" w:rsidP="00F36600">
      <w:pPr>
        <w:pStyle w:val="a3"/>
        <w:numPr>
          <w:ilvl w:val="0"/>
          <w:numId w:val="7"/>
        </w:numPr>
        <w:ind w:leftChars="200" w:left="840" w:firstLineChars="0"/>
      </w:pPr>
      <w:r>
        <w:rPr>
          <w:rFonts w:hint="eastAsia"/>
        </w:rPr>
        <w:t>九切参数为：</w:t>
      </w:r>
      <w:r w:rsidR="00866158" w:rsidRPr="002F62D9">
        <w:t>图片名字@左边距:上边距:右边距:下边距:中心保留宽度:中心保留高度</w:t>
      </w:r>
    </w:p>
    <w:p w:rsidR="00866158" w:rsidRDefault="00F36600" w:rsidP="00F36600">
      <w:pPr>
        <w:pStyle w:val="a3"/>
        <w:numPr>
          <w:ilvl w:val="0"/>
          <w:numId w:val="7"/>
        </w:numPr>
        <w:ind w:leftChars="200" w:left="840" w:firstLineChars="0"/>
      </w:pPr>
      <w:r>
        <w:t>图片名字</w:t>
      </w:r>
      <w:r w:rsidR="00866158" w:rsidRPr="002F62D9">
        <w:t>中不能包含@符号</w:t>
      </w:r>
    </w:p>
    <w:p w:rsidR="00F36600" w:rsidRPr="00F36600" w:rsidRDefault="00F36600" w:rsidP="00F36600">
      <w:pPr>
        <w:pStyle w:val="a3"/>
        <w:numPr>
          <w:ilvl w:val="0"/>
          <w:numId w:val="7"/>
        </w:numPr>
        <w:ind w:leftChars="200" w:left="840" w:firstLineChars="0"/>
      </w:pPr>
      <w:r>
        <w:t>假如参数错误</w:t>
      </w:r>
      <w:r>
        <w:rPr>
          <w:rFonts w:hint="eastAsia"/>
        </w:rPr>
        <w:t>，则按照图片原始尺寸导出</w:t>
      </w:r>
    </w:p>
    <w:p w:rsidR="00866158" w:rsidRPr="00866158" w:rsidRDefault="00866158" w:rsidP="00866158"/>
    <w:p w:rsidR="007570BF" w:rsidRPr="00445E68" w:rsidRDefault="002C0CFA" w:rsidP="007570B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图片</w:t>
      </w:r>
      <w:r w:rsidR="008237F9">
        <w:rPr>
          <w:rFonts w:hint="eastAsia"/>
          <w:b/>
          <w:bCs/>
          <w:sz w:val="24"/>
        </w:rPr>
        <w:t>存放位置</w:t>
      </w:r>
      <w:r w:rsidR="007570BF" w:rsidRPr="00445E68">
        <w:rPr>
          <w:rFonts w:hint="eastAsia"/>
          <w:b/>
          <w:bCs/>
          <w:sz w:val="24"/>
        </w:rPr>
        <w:t>：</w:t>
      </w:r>
    </w:p>
    <w:p w:rsidR="008B3522" w:rsidRPr="008B3522" w:rsidRDefault="00F36600" w:rsidP="008B3522">
      <w:pPr>
        <w:ind w:firstLine="420"/>
        <w:rPr>
          <w:rFonts w:hint="eastAsia"/>
        </w:rPr>
      </w:pPr>
      <w:r>
        <w:rPr>
          <w:rFonts w:hint="eastAsia"/>
        </w:rPr>
        <w:t>导出的图片存放</w:t>
      </w:r>
      <w:r w:rsidR="007570BF">
        <w:rPr>
          <w:rFonts w:hint="eastAsia"/>
        </w:rPr>
        <w:t>在PSD同级目录下</w:t>
      </w:r>
      <w:r>
        <w:rPr>
          <w:rFonts w:hint="eastAsia"/>
        </w:rPr>
        <w:t>Output</w:t>
      </w:r>
      <w:r w:rsidR="007570BF">
        <w:rPr>
          <w:rFonts w:hint="eastAsia"/>
        </w:rPr>
        <w:t>文件夹</w:t>
      </w:r>
      <w:r>
        <w:rPr>
          <w:rFonts w:hint="eastAsia"/>
        </w:rPr>
        <w:t>中</w:t>
      </w:r>
      <w:r w:rsidR="007570BF">
        <w:rPr>
          <w:rFonts w:hint="eastAsia"/>
        </w:rPr>
        <w:t>，</w:t>
      </w:r>
      <w:r>
        <w:rPr>
          <w:rFonts w:hint="eastAsia"/>
        </w:rPr>
        <w:t>每次导出前都会清空该目录</w:t>
      </w:r>
      <w:bookmarkStart w:id="0" w:name="_GoBack"/>
      <w:bookmarkEnd w:id="0"/>
    </w:p>
    <w:sectPr w:rsidR="008B3522" w:rsidRPr="008B3522" w:rsidSect="00FD54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04D9F"/>
    <w:multiLevelType w:val="hybridMultilevel"/>
    <w:tmpl w:val="331880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C74AE8"/>
    <w:multiLevelType w:val="hybridMultilevel"/>
    <w:tmpl w:val="F4087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802992"/>
    <w:multiLevelType w:val="hybridMultilevel"/>
    <w:tmpl w:val="E33AA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304551"/>
    <w:multiLevelType w:val="hybridMultilevel"/>
    <w:tmpl w:val="87182D62"/>
    <w:lvl w:ilvl="0" w:tplc="6C3E0A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263CC0"/>
    <w:multiLevelType w:val="hybridMultilevel"/>
    <w:tmpl w:val="C876FEDE"/>
    <w:lvl w:ilvl="0" w:tplc="17FA1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1038E0"/>
    <w:multiLevelType w:val="hybridMultilevel"/>
    <w:tmpl w:val="7D48D75C"/>
    <w:lvl w:ilvl="0" w:tplc="4952441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E811DB"/>
    <w:multiLevelType w:val="hybridMultilevel"/>
    <w:tmpl w:val="646C1D5C"/>
    <w:lvl w:ilvl="0" w:tplc="D8EA2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F1"/>
    <w:rsid w:val="000116F1"/>
    <w:rsid w:val="001012D0"/>
    <w:rsid w:val="001832B2"/>
    <w:rsid w:val="00216264"/>
    <w:rsid w:val="002C0C65"/>
    <w:rsid w:val="002C0CFA"/>
    <w:rsid w:val="002F62D9"/>
    <w:rsid w:val="003263A5"/>
    <w:rsid w:val="00334CBC"/>
    <w:rsid w:val="00364624"/>
    <w:rsid w:val="0038198F"/>
    <w:rsid w:val="003E386C"/>
    <w:rsid w:val="00445E68"/>
    <w:rsid w:val="00484A88"/>
    <w:rsid w:val="00586DC8"/>
    <w:rsid w:val="005B3DF3"/>
    <w:rsid w:val="00632536"/>
    <w:rsid w:val="00695C2F"/>
    <w:rsid w:val="007570BF"/>
    <w:rsid w:val="007847CC"/>
    <w:rsid w:val="008237F9"/>
    <w:rsid w:val="00824DC7"/>
    <w:rsid w:val="00841BC9"/>
    <w:rsid w:val="00866158"/>
    <w:rsid w:val="008732BE"/>
    <w:rsid w:val="008B3522"/>
    <w:rsid w:val="00A95743"/>
    <w:rsid w:val="00B078E9"/>
    <w:rsid w:val="00B57025"/>
    <w:rsid w:val="00C87C0B"/>
    <w:rsid w:val="00CB7F00"/>
    <w:rsid w:val="00CC39DD"/>
    <w:rsid w:val="00D041BE"/>
    <w:rsid w:val="00E961A6"/>
    <w:rsid w:val="00F36600"/>
    <w:rsid w:val="00FB6EB1"/>
    <w:rsid w:val="00FD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E906A-C585-7349-9919-C70BD444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D05B-6C5F-45D2-80EC-AEB5D275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chenguang</dc:creator>
  <cp:keywords/>
  <dc:description/>
  <cp:lastModifiedBy>lichenguang</cp:lastModifiedBy>
  <cp:revision>31</cp:revision>
  <dcterms:created xsi:type="dcterms:W3CDTF">2019-10-29T11:37:00Z</dcterms:created>
  <dcterms:modified xsi:type="dcterms:W3CDTF">2020-08-13T07:47:00Z</dcterms:modified>
</cp:coreProperties>
</file>