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DB5508" w14:textId="707DF2D7" w:rsidR="009E1847" w:rsidRDefault="00ED759E" w:rsidP="00ED759E">
      <w:pPr>
        <w:pStyle w:val="Titel"/>
      </w:pPr>
      <w:r>
        <w:rPr>
          <w:noProof/>
        </w:rPr>
        <w:drawing>
          <wp:anchor distT="0" distB="0" distL="114300" distR="114300" simplePos="0" relativeHeight="251658240" behindDoc="0" locked="0" layoutInCell="1" allowOverlap="1" wp14:anchorId="73571128" wp14:editId="2ADA2588">
            <wp:simplePos x="0" y="0"/>
            <wp:positionH relativeFrom="margin">
              <wp:align>right</wp:align>
            </wp:positionH>
            <wp:positionV relativeFrom="paragraph">
              <wp:posOffset>0</wp:posOffset>
            </wp:positionV>
            <wp:extent cx="2733675" cy="639041"/>
            <wp:effectExtent l="0" t="0" r="0" b="0"/>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733675" cy="639041"/>
                    </a:xfrm>
                    <a:prstGeom prst="rect">
                      <a:avLst/>
                    </a:prstGeom>
                    <a:noFill/>
                    <a:ln>
                      <a:noFill/>
                    </a:ln>
                  </pic:spPr>
                </pic:pic>
              </a:graphicData>
            </a:graphic>
          </wp:anchor>
        </w:drawing>
      </w:r>
      <w:r w:rsidR="007B12AF">
        <w:t>Exposee – Bachelorarbeit</w:t>
      </w:r>
    </w:p>
    <w:p w14:paraId="705A0F9C" w14:textId="159AD8DA" w:rsidR="007B12AF" w:rsidRDefault="007B12AF" w:rsidP="001A640A">
      <w:pPr>
        <w:jc w:val="both"/>
      </w:pPr>
    </w:p>
    <w:p w14:paraId="4A15CF9A" w14:textId="77777777" w:rsidR="007B12AF" w:rsidRPr="00FD223E" w:rsidRDefault="007B12AF" w:rsidP="001A640A">
      <w:pPr>
        <w:jc w:val="both"/>
      </w:pPr>
      <w:r w:rsidRPr="00FD223E">
        <w:t>Sehr geehrte Damen und Herren,</w:t>
      </w:r>
    </w:p>
    <w:p w14:paraId="41CA3192" w14:textId="22D1DEA6" w:rsidR="007B12AF" w:rsidRPr="00FD223E" w:rsidRDefault="007B12AF" w:rsidP="001A640A">
      <w:pPr>
        <w:jc w:val="both"/>
      </w:pPr>
      <w:r w:rsidRPr="00FD223E">
        <w:t>mein Name ist Sven Groen und ich bin Cognitive Science</w:t>
      </w:r>
      <w:r w:rsidR="000B5BF3">
        <w:t xml:space="preserve"> Student</w:t>
      </w:r>
      <w:r w:rsidRPr="00FD223E">
        <w:t xml:space="preserve"> im 7. Fachsemester meines </w:t>
      </w:r>
      <w:r w:rsidRPr="00FD223E">
        <w:t>Bachelor</w:t>
      </w:r>
      <w:r w:rsidRPr="00FD223E">
        <w:t xml:space="preserve"> Studiums. Gerne würde ich meine Bachelorarbeit in Zusammenarbeit mit der Firma „IMANOX“ schreiben und suche hierfür noch eine passende Betreuung durch das Institut für Kognitionswissenschaft. Im Folgenden werde ich kurz auf IMANOX eingehen und das Produkt der Firma erklären. Im Anschluss werde ich auf </w:t>
      </w:r>
      <w:r w:rsidR="00C514F3">
        <w:t>z</w:t>
      </w:r>
      <w:r w:rsidRPr="00FD223E">
        <w:t>wei mögliche Bachelorarbeitsthemen, die ich in Zusammenarbeit mit IMANOX erarbeitet habe, im Detail eingehen und sie erläutern.</w:t>
      </w:r>
    </w:p>
    <w:p w14:paraId="18505734" w14:textId="685740D2" w:rsidR="00E4687C" w:rsidRPr="00FD223E" w:rsidRDefault="007D2C0E" w:rsidP="001A640A">
      <w:pPr>
        <w:jc w:val="both"/>
      </w:pPr>
      <w:hyperlink r:id="rId6" w:history="1">
        <w:r w:rsidR="007B12AF" w:rsidRPr="00FD223E">
          <w:rPr>
            <w:rStyle w:val="Hyperlink"/>
          </w:rPr>
          <w:t>Imanox</w:t>
        </w:r>
      </w:hyperlink>
      <w:r w:rsidRPr="00FD223E">
        <w:t xml:space="preserve"> ist ein junges Startup Unternehmen mit Sitz in Berlin. Sie haben eine Augmented Reality Fotobox entwickelt</w:t>
      </w:r>
      <w:r w:rsidR="00C514F3">
        <w:t>,</w:t>
      </w:r>
      <w:r w:rsidRPr="00FD223E">
        <w:t xml:space="preserve"> die von Kunden für Messen und Veranstaltungen gebucht werden kann. Besondere Features sind hier Digitale Masken, Virtuelle Hintergründe oder Hand Tracking Features.</w:t>
      </w:r>
    </w:p>
    <w:p w14:paraId="5D2E14F2" w14:textId="6954FC8B" w:rsidR="007D2C0E" w:rsidRPr="00FD223E" w:rsidRDefault="001A640A" w:rsidP="001A640A">
      <w:pPr>
        <w:jc w:val="both"/>
      </w:pPr>
      <w:r w:rsidRPr="001A640A">
        <w:rPr>
          <w:u w:val="single"/>
        </w:rPr>
        <w:t xml:space="preserve">Themenvorschlag Nr. </w:t>
      </w:r>
      <w:r>
        <w:rPr>
          <w:u w:val="single"/>
        </w:rPr>
        <w:t>1</w:t>
      </w:r>
      <w:r w:rsidR="007D2C0E" w:rsidRPr="001A640A">
        <w:rPr>
          <w:u w:val="single"/>
        </w:rPr>
        <w:t>:</w:t>
      </w:r>
      <w:r w:rsidR="007D2C0E" w:rsidRPr="00FD223E">
        <w:t xml:space="preserve"> Vorder-Hintergrund Segmentation durch Maschinelles Lernen</w:t>
      </w:r>
    </w:p>
    <w:p w14:paraId="4BE66473" w14:textId="4CFD49A8" w:rsidR="00E4687C" w:rsidRPr="00FD223E" w:rsidRDefault="00E4687C" w:rsidP="001A640A">
      <w:pPr>
        <w:jc w:val="both"/>
      </w:pPr>
      <w:r w:rsidRPr="00FD223E">
        <w:t xml:space="preserve">Wie </w:t>
      </w:r>
      <w:r w:rsidR="00E233DB">
        <w:t>o</w:t>
      </w:r>
      <w:r w:rsidRPr="00FD223E">
        <w:t>ben bereits beschrieben gibt es in der Fotobox Virtuelle Hintergründe. Aktuell werden hier Tiefen</w:t>
      </w:r>
      <w:r w:rsidR="003F46F4">
        <w:t>d</w:t>
      </w:r>
      <w:r w:rsidRPr="00FD223E">
        <w:t>aten einer Kinect Kamera genutzt. Mit diesen Daten werden Alpha</w:t>
      </w:r>
      <w:r w:rsidR="00E233DB">
        <w:t>-</w:t>
      </w:r>
      <w:r w:rsidRPr="00FD223E">
        <w:t>Werte berechne</w:t>
      </w:r>
      <w:r w:rsidR="008B1559">
        <w:t>t</w:t>
      </w:r>
      <w:r w:rsidRPr="00FD223E">
        <w:t xml:space="preserve"> und die Person vor der Kamera wird ausgeschnitten und vor einen virtuellen Hintergrund platziert. </w:t>
      </w:r>
      <w:r w:rsidR="004C0BCA" w:rsidRPr="00FD223E">
        <w:t xml:space="preserve">Problem ist hier, dass die Tiefendaten der Kinect Kamera sehr ungenau sind und es vor allem unter wechselnden Lichtverhältnissen zu unschönen Artefakten kommt. Bei der Bachelorarbeit würde es darum gehen dieses Problem zu </w:t>
      </w:r>
      <w:r w:rsidR="00970602">
        <w:t>l</w:t>
      </w:r>
      <w:r w:rsidR="004C0BCA" w:rsidRPr="00FD223E">
        <w:t>ösen und die Kamera durch einen Algorithmus komplett zu ersetzen. Im ersten Schritt müssten Trainings</w:t>
      </w:r>
      <w:r w:rsidR="00C43753">
        <w:t>d</w:t>
      </w:r>
      <w:r w:rsidR="004C0BCA" w:rsidRPr="00FD223E">
        <w:t>aten generiert werden. Hierfür werden Aufnahmen vor eine</w:t>
      </w:r>
      <w:r w:rsidR="00C43753">
        <w:t>m</w:t>
      </w:r>
      <w:r w:rsidR="004C0BCA" w:rsidRPr="00FD223E">
        <w:t xml:space="preserve"> Greenscreen gemacht. Ein Alpha-Matting Algorithmus (derzeit implementiert ist der Algorithmus von Gastal und Oliveira [1]) ist dann in der Lage eine </w:t>
      </w:r>
      <w:r w:rsidR="00C43753">
        <w:t>q</w:t>
      </w:r>
      <w:r w:rsidR="004C0BCA" w:rsidRPr="00FD223E">
        <w:t xml:space="preserve">ualitativ hochwertige </w:t>
      </w:r>
      <w:r w:rsidR="00C43753">
        <w:t>V</w:t>
      </w:r>
      <w:r w:rsidR="004C0BCA" w:rsidRPr="00FD223E">
        <w:t>order-</w:t>
      </w:r>
      <w:r w:rsidR="00C43753">
        <w:t>H</w:t>
      </w:r>
      <w:r w:rsidR="004C0BCA" w:rsidRPr="00FD223E">
        <w:t>intergrund Trennung vorzunehmen. Im nächsten</w:t>
      </w:r>
      <w:r w:rsidR="009D34F3">
        <w:t xml:space="preserve"> S</w:t>
      </w:r>
      <w:r w:rsidR="004C0BCA" w:rsidRPr="00FD223E">
        <w:t xml:space="preserve">chritt werden die Hintergründe künstlich </w:t>
      </w:r>
      <w:r w:rsidR="00626ADB" w:rsidRPr="00FD223E">
        <w:t>ausgetauscht. Anstelle eines optisch nicht ansprechenden Greenscreens werden Hintergründe eingefügt, vor denen Nutzer letztendlich stehen werden (beispielsweise mit Firmenlogo der Kunden).</w:t>
      </w:r>
    </w:p>
    <w:p w14:paraId="60A87621" w14:textId="4A51170A" w:rsidR="00626ADB" w:rsidRPr="00FD223E" w:rsidRDefault="00626ADB" w:rsidP="001A640A">
      <w:pPr>
        <w:jc w:val="both"/>
      </w:pPr>
      <w:r w:rsidRPr="00FD223E">
        <w:t>Die so generierten Trainingsdaten werden in ein supervised-</w:t>
      </w:r>
      <w:r w:rsidR="00BB740D">
        <w:t>l</w:t>
      </w:r>
      <w:r w:rsidRPr="00FD223E">
        <w:t xml:space="preserve">earning Algorithmus gegeben, dessen Aufgabe es ist die Personen vor der Kamera von dem Hintergrund zu trennen, um so den Hintergrund virtuell auszutauschen. Vermutlich wird hier ein </w:t>
      </w:r>
      <w:r w:rsidRPr="00FD223E">
        <w:t>convolutional neural network</w:t>
      </w:r>
      <w:r w:rsidRPr="00FD223E">
        <w:t xml:space="preserve"> oder ein LSTM die besten Resultate erzielen. Genaueres gilt es dann in der Bachelorarbeit herauszufinden.</w:t>
      </w:r>
    </w:p>
    <w:p w14:paraId="39C8AE79" w14:textId="2EB06253" w:rsidR="00626ADB" w:rsidRPr="00FD223E" w:rsidRDefault="001A640A" w:rsidP="001A640A">
      <w:pPr>
        <w:jc w:val="both"/>
        <w:rPr>
          <w:lang w:val="en-GB"/>
        </w:rPr>
      </w:pPr>
      <w:r w:rsidRPr="001A640A">
        <w:rPr>
          <w:u w:val="single"/>
        </w:rPr>
        <w:t xml:space="preserve">Themenvorschlag Nr. </w:t>
      </w:r>
      <w:r w:rsidRPr="001A640A">
        <w:rPr>
          <w:u w:val="single"/>
        </w:rPr>
        <w:t>2</w:t>
      </w:r>
      <w:r>
        <w:rPr>
          <w:u w:val="single"/>
          <w:lang w:val="en-GB"/>
        </w:rPr>
        <w:t xml:space="preserve">: </w:t>
      </w:r>
      <w:r w:rsidR="00626ADB" w:rsidRPr="00FD223E">
        <w:rPr>
          <w:lang w:val="en-GB"/>
        </w:rPr>
        <w:t xml:space="preserve">Recreation of the </w:t>
      </w:r>
      <w:r w:rsidR="004B69A9">
        <w:rPr>
          <w:lang w:val="en-GB"/>
        </w:rPr>
        <w:t>b</w:t>
      </w:r>
      <w:r w:rsidR="00626ADB" w:rsidRPr="00FD223E">
        <w:rPr>
          <w:lang w:val="en-GB"/>
        </w:rPr>
        <w:t xml:space="preserve">ullet </w:t>
      </w:r>
      <w:r w:rsidR="004B69A9">
        <w:rPr>
          <w:lang w:val="en-GB"/>
        </w:rPr>
        <w:t>t</w:t>
      </w:r>
      <w:r w:rsidR="00626ADB" w:rsidRPr="00FD223E">
        <w:rPr>
          <w:lang w:val="en-GB"/>
        </w:rPr>
        <w:t xml:space="preserve">ime camera effect using view interpolation and a minimal set of </w:t>
      </w:r>
      <w:r>
        <w:rPr>
          <w:lang w:val="en-GB"/>
        </w:rPr>
        <w:t>c</w:t>
      </w:r>
      <w:r w:rsidR="00626ADB" w:rsidRPr="00FD223E">
        <w:rPr>
          <w:lang w:val="en-GB"/>
        </w:rPr>
        <w:t>ameras</w:t>
      </w:r>
    </w:p>
    <w:p w14:paraId="62DA33AB" w14:textId="5FD376B2" w:rsidR="00626ADB" w:rsidRPr="00FD223E" w:rsidRDefault="00626ADB" w:rsidP="001A640A">
      <w:pPr>
        <w:jc w:val="both"/>
      </w:pPr>
      <w:r w:rsidRPr="00FD223E">
        <w:t xml:space="preserve">Bei dem „Bullet Time </w:t>
      </w:r>
      <w:r w:rsidR="001B51F5">
        <w:t>e</w:t>
      </w:r>
      <w:r w:rsidR="001B51F5" w:rsidRPr="00FD223E">
        <w:t>ffe</w:t>
      </w:r>
      <w:r w:rsidR="001B51F5">
        <w:t>c</w:t>
      </w:r>
      <w:r w:rsidR="001B51F5" w:rsidRPr="00FD223E">
        <w:t>t</w:t>
      </w:r>
      <w:r w:rsidRPr="00FD223E">
        <w:t xml:space="preserve">“, vor allem bekannt aus dem Film „Matrix“, handelt es sich um einen Effekt, bei dem die Person scheinbar </w:t>
      </w:r>
      <w:r w:rsidR="00962C05" w:rsidRPr="00FD223E">
        <w:t>im Moment einfriert</w:t>
      </w:r>
      <w:r w:rsidR="001A640A">
        <w:t xml:space="preserve"> bzw. v</w:t>
      </w:r>
      <w:r w:rsidR="00962C05" w:rsidRPr="00FD223E">
        <w:t>erlangsamt wird und die Kamera um die Person schwenkt (</w:t>
      </w:r>
      <w:hyperlink r:id="rId7" w:history="1">
        <w:r w:rsidR="00962C05" w:rsidRPr="00FD223E">
          <w:rPr>
            <w:rStyle w:val="Hyperlink"/>
          </w:rPr>
          <w:t>Beispi</w:t>
        </w:r>
        <w:r w:rsidR="00962C05" w:rsidRPr="00FD223E">
          <w:rPr>
            <w:rStyle w:val="Hyperlink"/>
          </w:rPr>
          <w:t>e</w:t>
        </w:r>
        <w:r w:rsidR="00962C05" w:rsidRPr="00FD223E">
          <w:rPr>
            <w:rStyle w:val="Hyperlink"/>
          </w:rPr>
          <w:t>l</w:t>
        </w:r>
        <w:r w:rsidR="00962C05" w:rsidRPr="00FD223E">
          <w:rPr>
            <w:rStyle w:val="Hyperlink"/>
          </w:rPr>
          <w:t>v</w:t>
        </w:r>
        <w:r w:rsidR="00962C05" w:rsidRPr="00FD223E">
          <w:rPr>
            <w:rStyle w:val="Hyperlink"/>
          </w:rPr>
          <w:t>ideo</w:t>
        </w:r>
      </w:hyperlink>
      <w:r w:rsidR="00962C05" w:rsidRPr="00FD223E">
        <w:t xml:space="preserve">). Erreicht wird dieser Effekt durch </w:t>
      </w:r>
      <w:r w:rsidR="001432D4">
        <w:t>eine Vielzahl an</w:t>
      </w:r>
      <w:r w:rsidR="00962C05" w:rsidRPr="00FD223E">
        <w:t xml:space="preserve"> Kameras</w:t>
      </w:r>
      <w:r w:rsidR="00060EF5" w:rsidRPr="00FD223E">
        <w:t>,</w:t>
      </w:r>
      <w:r w:rsidR="00962C05" w:rsidRPr="00FD223E">
        <w:t xml:space="preserve"> die gleichzeitig Filmen/Fotografieren </w:t>
      </w:r>
      <w:r w:rsidR="008C7CB2" w:rsidRPr="008C7CB2">
        <w:t>sowie durch einen Wechsel zwischen diesen in der Nachbearbeitung</w:t>
      </w:r>
      <w:r w:rsidR="00962C05" w:rsidRPr="00FD223E">
        <w:t>. Ziel dieser Arbeit ist herauszufinden</w:t>
      </w:r>
      <w:r w:rsidR="005B5251">
        <w:t>,</w:t>
      </w:r>
      <w:r w:rsidR="00962C05" w:rsidRPr="00FD223E">
        <w:t xml:space="preserve"> ob es möglich ist einen ähnlichen Effekt zu erzielen mit einer minimalen Anzahl an Kameras.</w:t>
      </w:r>
      <w:r w:rsidR="00E74A09" w:rsidRPr="00FD223E">
        <w:t xml:space="preserve"> Im Bereich der Frame Interpolation gab es vielversprechende Ergebnisse bei der Generierung von </w:t>
      </w:r>
      <w:r w:rsidR="005B5251">
        <w:t>f</w:t>
      </w:r>
      <w:r w:rsidR="00E74A09" w:rsidRPr="00FD223E">
        <w:t xml:space="preserve">ehlenden Frames durch </w:t>
      </w:r>
      <w:r w:rsidR="00E12124">
        <w:t>c</w:t>
      </w:r>
      <w:r w:rsidR="00E74A09" w:rsidRPr="00FD223E">
        <w:t xml:space="preserve">onvolutional </w:t>
      </w:r>
      <w:r w:rsidR="00E12124">
        <w:t>n</w:t>
      </w:r>
      <w:r w:rsidR="00E74A09" w:rsidRPr="00FD223E">
        <w:t xml:space="preserve">eural </w:t>
      </w:r>
      <w:r w:rsidR="00E12124">
        <w:t>n</w:t>
      </w:r>
      <w:r w:rsidR="00E74A09" w:rsidRPr="00FD223E">
        <w:t>etworks [2]</w:t>
      </w:r>
      <w:r w:rsidR="00625301" w:rsidRPr="00FD223E">
        <w:t>. In der Bachelorarbeit würde untersucht</w:t>
      </w:r>
      <w:r w:rsidR="00657315" w:rsidRPr="00FD223E">
        <w:t xml:space="preserve"> werden</w:t>
      </w:r>
      <w:r w:rsidR="0087684F">
        <w:t>,</w:t>
      </w:r>
      <w:r w:rsidR="00657315" w:rsidRPr="00FD223E">
        <w:t xml:space="preserve"> ob sich</w:t>
      </w:r>
      <w:r w:rsidR="006548A0" w:rsidRPr="00FD223E">
        <w:t xml:space="preserve"> machine learning Methoden</w:t>
      </w:r>
      <w:r w:rsidR="004F0080" w:rsidRPr="00FD223E">
        <w:t xml:space="preserve"> auf dieses Problem anwenden lassen</w:t>
      </w:r>
      <w:r w:rsidR="00EA6BBC" w:rsidRPr="00FD223E">
        <w:t>.</w:t>
      </w:r>
    </w:p>
    <w:p w14:paraId="56A72131" w14:textId="5969860D" w:rsidR="004C2609" w:rsidRPr="00FD223E" w:rsidRDefault="005B57A4" w:rsidP="001A640A">
      <w:pPr>
        <w:jc w:val="both"/>
        <w:rPr>
          <w:lang w:val="en-GB"/>
        </w:rPr>
      </w:pPr>
      <w:r w:rsidRPr="005B57A4">
        <w:rPr>
          <w:u w:val="single"/>
        </w:rPr>
        <w:lastRenderedPageBreak/>
        <w:t xml:space="preserve">Themenvorschlag Nr. </w:t>
      </w:r>
      <w:r w:rsidRPr="005B57A4">
        <w:rPr>
          <w:u w:val="single"/>
        </w:rPr>
        <w:t>3:</w:t>
      </w:r>
      <w:r>
        <w:rPr>
          <w:u w:val="single"/>
          <w:lang w:val="en-GB"/>
        </w:rPr>
        <w:t xml:space="preserve"> </w:t>
      </w:r>
      <w:r w:rsidR="000A729D" w:rsidRPr="00FD223E">
        <w:rPr>
          <w:lang w:val="en-GB"/>
        </w:rPr>
        <w:t>Design and Implementation of Computer Vision Algorithms and Features for Augmented Reality Photo Boxes.</w:t>
      </w:r>
    </w:p>
    <w:p w14:paraId="2BDD3259" w14:textId="166A1953" w:rsidR="00B911AD" w:rsidRPr="00FD223E" w:rsidRDefault="000B3E0E" w:rsidP="001A640A">
      <w:pPr>
        <w:jc w:val="both"/>
      </w:pPr>
      <w:r w:rsidRPr="00FD223E">
        <w:t>Bei diesem Thema</w:t>
      </w:r>
      <w:r w:rsidR="00AB6A13" w:rsidRPr="00FD223E">
        <w:t xml:space="preserve"> würde es primär darum gehen, neue Features für die Fotobox zu entwickeln</w:t>
      </w:r>
      <w:r w:rsidR="00AE635D" w:rsidRPr="00FD223E">
        <w:t xml:space="preserve"> (Face-swaps</w:t>
      </w:r>
      <w:r w:rsidR="003C0295" w:rsidRPr="00FD223E">
        <w:t xml:space="preserve">, Bildformat-Wechsel, etc.). Offen ist hier noch die </w:t>
      </w:r>
      <w:r w:rsidR="00D57A75" w:rsidRPr="00FD223E">
        <w:t xml:space="preserve">genaue </w:t>
      </w:r>
      <w:r w:rsidR="00FD223E" w:rsidRPr="00FD223E">
        <w:t>Forschungsfrage,</w:t>
      </w:r>
      <w:r w:rsidR="00D57A75" w:rsidRPr="00FD223E">
        <w:t xml:space="preserve"> die untersucht werden soll. Im Gespräch mit</w:t>
      </w:r>
      <w:r w:rsidR="00EB61A8" w:rsidRPr="00FD223E">
        <w:t xml:space="preserve"> Imanox kam dann noch</w:t>
      </w:r>
      <w:r w:rsidR="00572018" w:rsidRPr="00FD223E">
        <w:t xml:space="preserve"> die Idee</w:t>
      </w:r>
      <w:r w:rsidR="00EB7C3F" w:rsidRPr="00FD223E">
        <w:t>,</w:t>
      </w:r>
      <w:r w:rsidR="00BF4824" w:rsidRPr="00FD223E">
        <w:t xml:space="preserve"> </w:t>
      </w:r>
      <w:r w:rsidR="00CD7965" w:rsidRPr="00FD223E">
        <w:t xml:space="preserve">ein </w:t>
      </w:r>
      <w:r w:rsidR="00BF4824" w:rsidRPr="00FD223E">
        <w:t>Neural Style Transfer</w:t>
      </w:r>
      <w:r w:rsidR="00CD7965" w:rsidRPr="00FD223E">
        <w:t>-Feature zu implementieren</w:t>
      </w:r>
      <w:r w:rsidR="0050595E" w:rsidRPr="00FD223E">
        <w:t>.</w:t>
      </w:r>
      <w:r w:rsidR="005D6425">
        <w:t xml:space="preserve"> </w:t>
      </w:r>
      <w:r w:rsidR="002443E5">
        <w:t xml:space="preserve">Versucht </w:t>
      </w:r>
      <w:r w:rsidR="00540A8B">
        <w:t>werden würde</w:t>
      </w:r>
      <w:r w:rsidR="002443E5">
        <w:t xml:space="preserve"> dies durch G</w:t>
      </w:r>
      <w:r w:rsidR="005D6425">
        <w:t>enerative Adversarial Networks.</w:t>
      </w:r>
      <w:r w:rsidR="0050595E" w:rsidRPr="00FD223E">
        <w:t xml:space="preserve"> </w:t>
      </w:r>
      <w:r w:rsidR="00D47907" w:rsidRPr="00FD223E">
        <w:t xml:space="preserve">Jedoch ist auch </w:t>
      </w:r>
      <w:r w:rsidR="00FD223E" w:rsidRPr="00FD223E">
        <w:t xml:space="preserve">hier eine genaue Forschungsfrage, die im Umfang einer Bachelorarbeit angemessen ist, </w:t>
      </w:r>
      <w:r w:rsidR="004F04C7" w:rsidRPr="00FD223E">
        <w:t xml:space="preserve">noch </w:t>
      </w:r>
      <w:r w:rsidR="00FD223E" w:rsidRPr="00FD223E">
        <w:t>unklar.</w:t>
      </w:r>
    </w:p>
    <w:p w14:paraId="712A709E" w14:textId="3370FC09" w:rsidR="00FD223E" w:rsidRDefault="001B51F5" w:rsidP="001A640A">
      <w:pPr>
        <w:jc w:val="both"/>
      </w:pPr>
      <w:r>
        <w:t>Die Themen sind nach</w:t>
      </w:r>
      <w:r w:rsidR="00621BAC">
        <w:t xml:space="preserve"> Präferenz absteigend sortiert</w:t>
      </w:r>
      <w:r w:rsidR="00ED30FF">
        <w:t xml:space="preserve">. Hauptsächlich würde ich in Berlin arbeiten und regelmäßig zwischen Osnabrück und Berlin </w:t>
      </w:r>
      <w:r w:rsidR="00A247A2">
        <w:t>p</w:t>
      </w:r>
      <w:bookmarkStart w:id="0" w:name="_GoBack"/>
      <w:bookmarkEnd w:id="0"/>
      <w:r w:rsidR="00ED30FF">
        <w:t>endeln.</w:t>
      </w:r>
      <w:r w:rsidR="00A01694">
        <w:t xml:space="preserve"> Über eine kurze Rückmeldung über</w:t>
      </w:r>
      <w:r w:rsidR="0043757B">
        <w:t xml:space="preserve"> die Themen würde ich mich freuen.</w:t>
      </w:r>
    </w:p>
    <w:p w14:paraId="1B114D4D" w14:textId="0DDE9CF7" w:rsidR="0043757B" w:rsidRDefault="0043757B" w:rsidP="001A640A">
      <w:pPr>
        <w:jc w:val="both"/>
      </w:pPr>
    </w:p>
    <w:p w14:paraId="09903B9A" w14:textId="031DF2EE" w:rsidR="0043757B" w:rsidRDefault="0043757B" w:rsidP="0043757B">
      <w:r>
        <w:t>Mit freundlichen Grüßen</w:t>
      </w:r>
    </w:p>
    <w:p w14:paraId="4420CABE" w14:textId="67187C6E" w:rsidR="004C0BCA" w:rsidRPr="00AB6A13" w:rsidRDefault="0043757B" w:rsidP="00ED759E">
      <w:r>
        <w:t>Sven Groen</w:t>
      </w:r>
    </w:p>
    <w:p w14:paraId="390EB5B0" w14:textId="77777777" w:rsidR="004C0BCA" w:rsidRPr="00AB6A13" w:rsidRDefault="004C0BCA" w:rsidP="001A640A">
      <w:pPr>
        <w:jc w:val="both"/>
      </w:pPr>
    </w:p>
    <w:p w14:paraId="045CF28A" w14:textId="77777777" w:rsidR="004C0BCA" w:rsidRDefault="004C0BCA" w:rsidP="001A640A">
      <w:pPr>
        <w:jc w:val="both"/>
      </w:pPr>
      <w:r>
        <w:t>Referenzen:</w:t>
      </w:r>
      <w:r>
        <w:br/>
        <w:t xml:space="preserve">[1] </w:t>
      </w:r>
      <w:hyperlink r:id="rId8" w:history="1">
        <w:r>
          <w:rPr>
            <w:rStyle w:val="Hyperlink"/>
          </w:rPr>
          <w:t>https://www.inf.ufrgs.br/~eslgastal/SharedMatting/Gastal_Oliveira_EG2010_Shared_Matting.pdf</w:t>
        </w:r>
      </w:hyperlink>
    </w:p>
    <w:p w14:paraId="7CD14430" w14:textId="77777777" w:rsidR="00E74A09" w:rsidRPr="007B12AF" w:rsidRDefault="00E74A09" w:rsidP="001A640A">
      <w:pPr>
        <w:jc w:val="both"/>
      </w:pPr>
      <w:r>
        <w:t>[2]</w:t>
      </w:r>
      <w:r w:rsidRPr="00E74A09">
        <w:t xml:space="preserve"> </w:t>
      </w:r>
      <w:hyperlink r:id="rId9" w:history="1">
        <w:r>
          <w:rPr>
            <w:rStyle w:val="Hyperlink"/>
          </w:rPr>
          <w:t>https://arxiv.org/pdf/1708.01692.pdf</w:t>
        </w:r>
      </w:hyperlink>
    </w:p>
    <w:sectPr w:rsidR="00E74A09" w:rsidRPr="007B12A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12AF"/>
    <w:rsid w:val="00060EF5"/>
    <w:rsid w:val="000A729D"/>
    <w:rsid w:val="000B3E0E"/>
    <w:rsid w:val="000B5BF3"/>
    <w:rsid w:val="001432D4"/>
    <w:rsid w:val="001A640A"/>
    <w:rsid w:val="001B51F5"/>
    <w:rsid w:val="001F3E3F"/>
    <w:rsid w:val="002443E5"/>
    <w:rsid w:val="002A2431"/>
    <w:rsid w:val="003C0295"/>
    <w:rsid w:val="003F46F4"/>
    <w:rsid w:val="0043757B"/>
    <w:rsid w:val="004B69A9"/>
    <w:rsid w:val="004C0BCA"/>
    <w:rsid w:val="004C2609"/>
    <w:rsid w:val="004F0080"/>
    <w:rsid w:val="004F04C7"/>
    <w:rsid w:val="0050595E"/>
    <w:rsid w:val="00540A8B"/>
    <w:rsid w:val="00572018"/>
    <w:rsid w:val="005B5251"/>
    <w:rsid w:val="005B57A4"/>
    <w:rsid w:val="005D6425"/>
    <w:rsid w:val="00621BAC"/>
    <w:rsid w:val="00625301"/>
    <w:rsid w:val="00626ADB"/>
    <w:rsid w:val="0064762D"/>
    <w:rsid w:val="006548A0"/>
    <w:rsid w:val="00657315"/>
    <w:rsid w:val="006B740F"/>
    <w:rsid w:val="007303D2"/>
    <w:rsid w:val="00784323"/>
    <w:rsid w:val="007B12AF"/>
    <w:rsid w:val="007D2C0E"/>
    <w:rsid w:val="0087684F"/>
    <w:rsid w:val="008B1559"/>
    <w:rsid w:val="008C7CB2"/>
    <w:rsid w:val="008F7F61"/>
    <w:rsid w:val="00962C05"/>
    <w:rsid w:val="00970602"/>
    <w:rsid w:val="009D34F3"/>
    <w:rsid w:val="00A01694"/>
    <w:rsid w:val="00A247A2"/>
    <w:rsid w:val="00AB6A13"/>
    <w:rsid w:val="00AE635D"/>
    <w:rsid w:val="00B911AD"/>
    <w:rsid w:val="00BB740D"/>
    <w:rsid w:val="00BF4824"/>
    <w:rsid w:val="00C43753"/>
    <w:rsid w:val="00C514F3"/>
    <w:rsid w:val="00CD7965"/>
    <w:rsid w:val="00D47907"/>
    <w:rsid w:val="00D525EE"/>
    <w:rsid w:val="00D57A75"/>
    <w:rsid w:val="00D775B8"/>
    <w:rsid w:val="00E12124"/>
    <w:rsid w:val="00E233DB"/>
    <w:rsid w:val="00E4687C"/>
    <w:rsid w:val="00E74A09"/>
    <w:rsid w:val="00EA6BBC"/>
    <w:rsid w:val="00EB61A8"/>
    <w:rsid w:val="00EB7C3F"/>
    <w:rsid w:val="00ED30FF"/>
    <w:rsid w:val="00ED759E"/>
    <w:rsid w:val="00FD2150"/>
    <w:rsid w:val="00FD223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3645BD"/>
  <w15:chartTrackingRefBased/>
  <w15:docId w15:val="{CD0275F7-760C-424E-8231-13D0013E95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7B12A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7B12A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7B12AF"/>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7B12AF"/>
    <w:rPr>
      <w:rFonts w:asciiTheme="majorHAnsi" w:eastAsiaTheme="majorEastAsia" w:hAnsiTheme="majorHAnsi" w:cstheme="majorBidi"/>
      <w:color w:val="2F5496" w:themeColor="accent1" w:themeShade="BF"/>
      <w:sz w:val="32"/>
      <w:szCs w:val="32"/>
    </w:rPr>
  </w:style>
  <w:style w:type="character" w:styleId="Hyperlink">
    <w:name w:val="Hyperlink"/>
    <w:basedOn w:val="Absatz-Standardschriftart"/>
    <w:uiPriority w:val="99"/>
    <w:unhideWhenUsed/>
    <w:rsid w:val="007D2C0E"/>
    <w:rPr>
      <w:color w:val="0563C1" w:themeColor="hyperlink"/>
      <w:u w:val="single"/>
    </w:rPr>
  </w:style>
  <w:style w:type="character" w:styleId="NichtaufgelsteErwhnung">
    <w:name w:val="Unresolved Mention"/>
    <w:basedOn w:val="Absatz-Standardschriftart"/>
    <w:uiPriority w:val="99"/>
    <w:semiHidden/>
    <w:unhideWhenUsed/>
    <w:rsid w:val="007D2C0E"/>
    <w:rPr>
      <w:color w:val="605E5C"/>
      <w:shd w:val="clear" w:color="auto" w:fill="E1DFDD"/>
    </w:rPr>
  </w:style>
  <w:style w:type="character" w:styleId="BesuchterLink">
    <w:name w:val="FollowedHyperlink"/>
    <w:basedOn w:val="Absatz-Standardschriftart"/>
    <w:uiPriority w:val="99"/>
    <w:semiHidden/>
    <w:unhideWhenUsed/>
    <w:rsid w:val="00962C0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31811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f.ufrgs.br/~eslgastal/SharedMatting/Gastal_Oliveira_EG2010_Shared_Matting.pdf" TargetMode="External"/><Relationship Id="rId3" Type="http://schemas.openxmlformats.org/officeDocument/2006/relationships/settings" Target="settings.xml"/><Relationship Id="rId7" Type="http://schemas.openxmlformats.org/officeDocument/2006/relationships/hyperlink" Target="https://youtu.be/4nXwkZ7w88Y?t=9"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imanox.de/"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arxiv.org/pdf/1708.01692.pdf"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006651-E81E-4864-A155-2D647B598E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633</Words>
  <Characters>3993</Characters>
  <Application>Microsoft Office Word</Application>
  <DocSecurity>0</DocSecurity>
  <Lines>33</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Sven Groen</dc:creator>
  <cp:keywords/>
  <dc:description/>
  <cp:lastModifiedBy>Sven Groen</cp:lastModifiedBy>
  <cp:revision>58</cp:revision>
  <dcterms:created xsi:type="dcterms:W3CDTF">2020-02-19T11:36:00Z</dcterms:created>
  <dcterms:modified xsi:type="dcterms:W3CDTF">2020-02-19T17:41:00Z</dcterms:modified>
</cp:coreProperties>
</file>