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Colocalization Timeseries</w:t>
      </w:r>
    </w:p>
    <w:p>
      <w:pPr>
        <w:pStyle w:val="Author"/>
      </w:pPr>
      <w:r>
        <w:t xml:space="preserve">Sven Meinerz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pacman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conflicted, tidyverse, here, ggplot2, wrappedtools,</w:t>
      </w:r>
      <w:r>
        <w:br/>
      </w:r>
      <w:r>
        <w:rPr>
          <w:rStyle w:val="NormalTok"/>
        </w:rPr>
        <w:t xml:space="preserve"> ggbeeswarm, readxl, ggsignif, patchwork, ggh4x, flextable, TOSTER,</w:t>
      </w:r>
      <w:r>
        <w:br/>
      </w:r>
      <w:r>
        <w:rPr>
          <w:rStyle w:val="NormalTok"/>
        </w:rPr>
        <w:t xml:space="preserve"> nlme, broom, DescTools, lme4, merTools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select,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mean_cl_boot,</w:t>
      </w:r>
      <w:r>
        <w:br/>
      </w:r>
      <w:r>
        <w:rPr>
          <w:rStyle w:val="NormalTok"/>
        </w:rPr>
        <w:t xml:space="preserve">  modelbased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standardize</w:t>
      </w:r>
      <w:r>
        <w:br/>
      </w:r>
      <w:r>
        <w:rPr>
          <w:rStyle w:val="NormalTok"/>
        </w:rPr>
        <w:t xml:space="preserve">)</w:t>
      </w:r>
    </w:p>
    <w:bookmarkEnd w:id="18"/>
    <w:bookmarkStart w:id="19" w:name="data-import"/>
    <w:p>
      <w:pPr>
        <w:pStyle w:val="Heading2"/>
      </w:pPr>
      <w:r>
        <w:t xml:space="preserve">Data Import</w:t>
      </w:r>
    </w:p>
    <w:p>
      <w:pPr>
        <w:pStyle w:val="FirstParagraph"/>
      </w:pPr>
      <w:r>
        <w:t xml:space="preserve">When you click 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a document will be generated that includes both content and the output of embedded code. You can embed code like this:</w:t>
      </w:r>
    </w:p>
    <w:p>
      <w:pPr>
        <w:pStyle w:val="BodyText"/>
      </w:pPr>
      <w:r>
        <w:t xml:space="preserve">You can add options to executable code like this</w:t>
      </w:r>
    </w:p>
    <w:p>
      <w:pPr>
        <w:pStyle w:val="BodyText"/>
      </w:pPr>
      <w:r>
        <w:t xml:space="preserve">[1] 4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option disables the printing of code (only output is displayed).</w:t>
      </w:r>
    </w:p>
    <w:bookmarkEnd w:id="19"/>
    <w:sectPr w:rsidR="00DA2D59" w:rsidSect="001866B9">
      <w:headerReference r:id="rId8" w:type="default"/>
      <w:footerReference r:id="rId9" w:type="default"/>
      <w:footnotePr>
        <w:numRestart w:val="eachSect"/>
      </w:footnotePr>
      <w:pgSz w:code="9" w:h="16838" w:w="11906"/>
      <w:pgMar w:bottom="1134" w:footer="720" w:gutter="0" w:header="720" w:left="1417" w:right="1417" w:top="1417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472867"/>
      <w:docPartObj>
        <w:docPartGallery w:val="Page Numbers (Bottom of Page)"/>
        <w:docPartUnique/>
      </w:docPartObj>
    </w:sdtPr>
    <w:sdtContent>
      <w:p w14:paraId="25184DF2" w14:textId="2AF1F894" w:rsidR="001866B9" w:rsidRDefault="001866B9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01581D58" w14:textId="77777777" w:rsidR="001866B9" w:rsidRDefault="001866B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DF22E" w14:textId="0219978B" w:rsidR="001866B9" w:rsidRPr="001866B9" w:rsidRDefault="001866B9">
    <w:pPr>
      <w:pStyle w:val="Header"/>
      <w:rPr>
        <w:lang w:val="de-DE"/>
      </w:rPr>
    </w:pPr>
    <w:r>
      <w:rPr>
        <w:lang w:val="de-DE"/>
      </w:rPr>
      <w:t xml:space="preserve">Logo </w:t>
    </w:r>
    <w:proofErr w:type="spellStart"/>
    <w:r>
      <w:rPr>
        <w:lang w:val="de-DE"/>
      </w:rPr>
      <w:t>goes</w:t>
    </w:r>
    <w:proofErr w:type="spellEnd"/>
    <w:r>
      <w:rPr>
        <w:lang w:val="de-DE"/>
      </w:rPr>
      <w:t xml:space="preserve"> </w:t>
    </w:r>
    <w:proofErr w:type="spellStart"/>
    <w:r>
      <w:rPr>
        <w:lang w:val="de-DE"/>
      </w:rPr>
      <w:t>here</w:t>
    </w:r>
    <w:proofErr w:type="spellEnd"/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B2C0E72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139608783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2D59"/>
    <w:rsid w:val="000C7B3F"/>
    <w:rsid w:val="001866B9"/>
    <w:rsid w:val="00DA2D59"/>
    <w:rsid w:val="00DF32FA"/>
    <w:rsid w:val="00DF6447"/>
    <w:rsid w:val="00E9243C"/>
    <w:rsid w:val="00EE4B7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DF644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i/>
      <w:color w:themeColor="accent2" w:val="E971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DF6447"/>
    <w:rPr>
      <w:rFonts w:asciiTheme="majorHAnsi" w:cstheme="majorBidi" w:eastAsiaTheme="majorEastAsia" w:hAnsiTheme="majorHAnsi"/>
      <w:b/>
      <w:i/>
      <w:color w:themeColor="accent2" w:val="E97132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rsid w:val="001866B9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1866B9"/>
  </w:style>
  <w:style w:styleId="Footer" w:type="paragraph">
    <w:name w:val="footer"/>
    <w:basedOn w:val="Normal"/>
    <w:link w:val="FooterChar"/>
    <w:uiPriority w:val="99"/>
    <w:rsid w:val="001866B9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1866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header1.xml" Type="http://schemas.openxmlformats.org/officeDocument/2006/relationships/header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71</Words>
  <Characters>451</Characters>
  <Application>Microsoft Office Word</Application>
  <DocSecurity>0</DocSecurity>
  <Lines>3</Lines>
  <Paragraphs>1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Colocalization Timeseries</dc:title>
  <dc:creator>Sven Meinerz</dc:creator>
  <cp:keywords/>
  <dcterms:created xsi:type="dcterms:W3CDTF">2026-08-27T18:12:57Z</dcterms:created>
  <dcterms:modified xsi:type="dcterms:W3CDTF">2026-08-27T18:12:57Z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</vt:lpwstr>
  </property>
</Properties>
</file>