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D8186" w14:textId="18DCA37C" w:rsidR="006F3355" w:rsidRPr="00D068AB" w:rsidRDefault="006F3355" w:rsidP="006F3355">
      <w:pPr>
        <w:spacing w:after="0" w:line="276" w:lineRule="auto"/>
        <w:rPr>
          <w:sz w:val="24"/>
          <w:szCs w:val="24"/>
        </w:rPr>
      </w:pPr>
      <w:r w:rsidRPr="00D068AB">
        <w:rPr>
          <w:sz w:val="24"/>
          <w:szCs w:val="24"/>
        </w:rPr>
        <w:t>1. Einleitung</w:t>
      </w:r>
    </w:p>
    <w:p w14:paraId="511ACE9A" w14:textId="30D64CA0" w:rsidR="007B527F" w:rsidRPr="00D068AB" w:rsidRDefault="007B527F" w:rsidP="006F3355">
      <w:pPr>
        <w:spacing w:after="0" w:line="276" w:lineRule="auto"/>
        <w:rPr>
          <w:sz w:val="24"/>
          <w:szCs w:val="24"/>
        </w:rPr>
      </w:pPr>
      <w:r w:rsidRPr="00D068AB">
        <w:rPr>
          <w:sz w:val="24"/>
          <w:szCs w:val="24"/>
        </w:rPr>
        <w:t>In der Vorlesung „Embedded Systeme in der Automation“ geht es darum zu lernen, wie ein Mikrocontroller objektorientiert</w:t>
      </w:r>
      <w:r w:rsidR="00935196">
        <w:rPr>
          <w:sz w:val="24"/>
          <w:szCs w:val="24"/>
        </w:rPr>
        <w:t xml:space="preserve">, </w:t>
      </w:r>
      <w:r w:rsidR="00935196" w:rsidRPr="00D068AB">
        <w:rPr>
          <w:sz w:val="24"/>
          <w:szCs w:val="24"/>
        </w:rPr>
        <w:t>effektiv</w:t>
      </w:r>
      <w:r w:rsidRPr="00D068AB">
        <w:rPr>
          <w:sz w:val="24"/>
          <w:szCs w:val="24"/>
        </w:rPr>
        <w:t xml:space="preserve"> und </w:t>
      </w:r>
      <w:r w:rsidR="003C17CA" w:rsidRPr="00D068AB">
        <w:rPr>
          <w:sz w:val="24"/>
          <w:szCs w:val="24"/>
        </w:rPr>
        <w:t xml:space="preserve">mit </w:t>
      </w:r>
      <w:r w:rsidRPr="00D068AB">
        <w:rPr>
          <w:sz w:val="24"/>
          <w:szCs w:val="24"/>
        </w:rPr>
        <w:t xml:space="preserve">möglichst wenig Speicherauslastung programmiert werden kann. Dazu wurden in der Vorlesung einige nützliche </w:t>
      </w:r>
      <w:r w:rsidR="003C17CA" w:rsidRPr="00D068AB">
        <w:rPr>
          <w:sz w:val="24"/>
          <w:szCs w:val="24"/>
        </w:rPr>
        <w:t>Methoden</w:t>
      </w:r>
      <w:r w:rsidRPr="00D068AB">
        <w:rPr>
          <w:sz w:val="24"/>
          <w:szCs w:val="24"/>
        </w:rPr>
        <w:t xml:space="preserve"> übermittelt. Gegen Ende des Semesters </w:t>
      </w:r>
      <w:r w:rsidR="00935196">
        <w:rPr>
          <w:sz w:val="24"/>
          <w:szCs w:val="24"/>
        </w:rPr>
        <w:t>wird</w:t>
      </w:r>
      <w:r w:rsidRPr="00D068AB">
        <w:rPr>
          <w:sz w:val="24"/>
          <w:szCs w:val="24"/>
        </w:rPr>
        <w:t xml:space="preserve"> in diesem Modul jedoch keine Klausur geschrieben. Stattdessen </w:t>
      </w:r>
      <w:r w:rsidR="003C17CA" w:rsidRPr="00D068AB">
        <w:rPr>
          <w:sz w:val="24"/>
          <w:szCs w:val="24"/>
        </w:rPr>
        <w:t>bek</w:t>
      </w:r>
      <w:r w:rsidR="00935196">
        <w:rPr>
          <w:sz w:val="24"/>
          <w:szCs w:val="24"/>
        </w:rPr>
        <w:t>o</w:t>
      </w:r>
      <w:r w:rsidR="003C17CA" w:rsidRPr="00D068AB">
        <w:rPr>
          <w:sz w:val="24"/>
          <w:szCs w:val="24"/>
        </w:rPr>
        <w:t>mmen die Studierenden ein Projekt zur praktischen Anwendung sämtlicher Methoden. Das Ziel dieser Projektarbeit ist es ein</w:t>
      </w:r>
      <w:r w:rsidR="00935196">
        <w:rPr>
          <w:sz w:val="24"/>
          <w:szCs w:val="24"/>
        </w:rPr>
        <w:t>e</w:t>
      </w:r>
      <w:r w:rsidR="003C17CA" w:rsidRPr="00D068AB">
        <w:rPr>
          <w:sz w:val="24"/>
          <w:szCs w:val="24"/>
        </w:rPr>
        <w:t xml:space="preserve"> Ampelsteuerung zu implementieren.</w:t>
      </w:r>
    </w:p>
    <w:p w14:paraId="69CFF5AA" w14:textId="77777777" w:rsidR="007B527F" w:rsidRPr="00D068AB" w:rsidRDefault="007B527F" w:rsidP="006F3355">
      <w:pPr>
        <w:spacing w:after="0" w:line="276" w:lineRule="auto"/>
        <w:rPr>
          <w:sz w:val="24"/>
          <w:szCs w:val="24"/>
        </w:rPr>
      </w:pPr>
    </w:p>
    <w:p w14:paraId="301C74C9" w14:textId="2843EE54" w:rsidR="006F3355" w:rsidRPr="00D068AB" w:rsidRDefault="006F3355" w:rsidP="006F3355">
      <w:pPr>
        <w:spacing w:after="0" w:line="276" w:lineRule="auto"/>
        <w:rPr>
          <w:sz w:val="24"/>
          <w:szCs w:val="24"/>
        </w:rPr>
      </w:pPr>
      <w:r w:rsidRPr="00D068AB">
        <w:rPr>
          <w:sz w:val="24"/>
          <w:szCs w:val="24"/>
        </w:rPr>
        <w:t>1.1 Aufgabenstellung</w:t>
      </w:r>
    </w:p>
    <w:p w14:paraId="41C54FF8" w14:textId="3E2866A8" w:rsidR="003C17CA" w:rsidRPr="00D068AB" w:rsidRDefault="007B068A" w:rsidP="006F3355">
      <w:pPr>
        <w:spacing w:after="0" w:line="276" w:lineRule="auto"/>
        <w:rPr>
          <w:sz w:val="24"/>
          <w:szCs w:val="24"/>
        </w:rPr>
      </w:pPr>
      <w:r w:rsidRPr="00D068AB">
        <w:rPr>
          <w:sz w:val="24"/>
          <w:szCs w:val="24"/>
        </w:rPr>
        <w:t xml:space="preserve">Die </w:t>
      </w:r>
      <w:r w:rsidR="00935196" w:rsidRPr="00D068AB">
        <w:rPr>
          <w:sz w:val="24"/>
          <w:szCs w:val="24"/>
        </w:rPr>
        <w:t>in diesem Projekt</w:t>
      </w:r>
      <w:r w:rsidR="00935196">
        <w:rPr>
          <w:sz w:val="24"/>
          <w:szCs w:val="24"/>
        </w:rPr>
        <w:t xml:space="preserve"> zu erstellende </w:t>
      </w:r>
      <w:r w:rsidRPr="00D068AB">
        <w:rPr>
          <w:sz w:val="24"/>
          <w:szCs w:val="24"/>
        </w:rPr>
        <w:t xml:space="preserve">Ampel soll, wie auch </w:t>
      </w:r>
      <w:r w:rsidR="00B22645" w:rsidRPr="00D068AB">
        <w:rPr>
          <w:sz w:val="24"/>
          <w:szCs w:val="24"/>
        </w:rPr>
        <w:t>die Ampeln im Straßenverkehr, zwei Betriebszustände haben. Die</w:t>
      </w:r>
      <w:r w:rsidR="00935196">
        <w:rPr>
          <w:sz w:val="24"/>
          <w:szCs w:val="24"/>
        </w:rPr>
        <w:t>se</w:t>
      </w:r>
      <w:r w:rsidR="00B22645" w:rsidRPr="00D068AB">
        <w:rPr>
          <w:sz w:val="24"/>
          <w:szCs w:val="24"/>
        </w:rPr>
        <w:t xml:space="preserve"> sind „</w:t>
      </w:r>
      <w:proofErr w:type="spellStart"/>
      <w:r w:rsidR="00B22645" w:rsidRPr="00D068AB">
        <w:rPr>
          <w:sz w:val="24"/>
          <w:szCs w:val="24"/>
        </w:rPr>
        <w:t>active</w:t>
      </w:r>
      <w:proofErr w:type="spellEnd"/>
      <w:r w:rsidR="00B22645" w:rsidRPr="00D068AB">
        <w:rPr>
          <w:sz w:val="24"/>
          <w:szCs w:val="24"/>
        </w:rPr>
        <w:t>“ und „</w:t>
      </w:r>
      <w:proofErr w:type="spellStart"/>
      <w:r w:rsidR="00B22645" w:rsidRPr="00D068AB">
        <w:rPr>
          <w:sz w:val="24"/>
          <w:szCs w:val="24"/>
        </w:rPr>
        <w:t>flashing</w:t>
      </w:r>
      <w:proofErr w:type="spellEnd"/>
      <w:r w:rsidR="00B22645" w:rsidRPr="00D068AB">
        <w:rPr>
          <w:sz w:val="24"/>
          <w:szCs w:val="24"/>
        </w:rPr>
        <w:t xml:space="preserve">“. Ersterer Zustand soll eine normale Ampelsteuerung ermöglichen mit den Farbwechseln Rot -&gt; Rotgelb -&gt; Grün -&gt; Gelb -&gt; Rot. Der zweite Zustand soll signalisieren, dass die Ampel nicht in Betrieb ist. Dies soll dadurch erreicht werden, dass das gelbe Licht blinken soll. Weiterhin soll es für den Benutzer möglich sein die Schnittstellen zur Ampelsteuerung selbst zu wählen. </w:t>
      </w:r>
      <w:r w:rsidR="007A5756" w:rsidRPr="00D068AB">
        <w:rPr>
          <w:sz w:val="24"/>
          <w:szCs w:val="24"/>
        </w:rPr>
        <w:t>Hier soll es zwei Möglichkeiten geben. Erstere soll die Hardwareschnittstelle mit zwei Buttons und drei LEDs mit den Farben rot, gelb und grün sein. Andernfalls soll es auch möglich sein die Ampel über das Terminal zu steuern. Dies wäre die Softwareschnittstelle.</w:t>
      </w:r>
    </w:p>
    <w:p w14:paraId="275878E5" w14:textId="77777777" w:rsidR="00327C2E" w:rsidRPr="00D068AB" w:rsidRDefault="00327C2E" w:rsidP="006F3355">
      <w:pPr>
        <w:spacing w:after="0" w:line="276" w:lineRule="auto"/>
        <w:rPr>
          <w:sz w:val="24"/>
          <w:szCs w:val="24"/>
        </w:rPr>
      </w:pPr>
    </w:p>
    <w:p w14:paraId="45ABA34E" w14:textId="6DAD7B95" w:rsidR="006F3355" w:rsidRPr="00D068AB" w:rsidRDefault="006F3355" w:rsidP="006F3355">
      <w:pPr>
        <w:spacing w:after="0" w:line="276" w:lineRule="auto"/>
        <w:rPr>
          <w:sz w:val="24"/>
          <w:szCs w:val="24"/>
        </w:rPr>
      </w:pPr>
      <w:r w:rsidRPr="00D068AB">
        <w:rPr>
          <w:sz w:val="24"/>
          <w:szCs w:val="24"/>
        </w:rPr>
        <w:t>1.2 Vorgehensweise</w:t>
      </w:r>
    </w:p>
    <w:p w14:paraId="6AEA9436" w14:textId="75AAC59D" w:rsidR="00CF3CC8" w:rsidRPr="00D068AB" w:rsidRDefault="00327C2E" w:rsidP="00327C2E">
      <w:pPr>
        <w:spacing w:after="0" w:line="276" w:lineRule="auto"/>
        <w:rPr>
          <w:sz w:val="24"/>
          <w:szCs w:val="24"/>
        </w:rPr>
      </w:pPr>
      <w:r w:rsidRPr="00D068AB">
        <w:rPr>
          <w:sz w:val="24"/>
          <w:szCs w:val="24"/>
        </w:rPr>
        <w:t xml:space="preserve">Die Vorgehensweise bei diesem Projekt orientiert sich an einem Leitfaden, welcher von der Dozentin Claudia Hess stammt. Zunächst werden die bereitgestellte Hardware analysiert und erste Vereinbarungen bezüglich der Pinbelegungen getroffen. Danach wird ein Styleguide angelegt. Dieser ist nötig um einen möglichst einheitlichen Code zu erhalten. Im nächsten Schritt wird dann eine Architektur entworfen um alle geforderten Funktionen zu erfüllen. </w:t>
      </w:r>
      <w:r w:rsidR="00CF3CC8" w:rsidRPr="00D068AB">
        <w:rPr>
          <w:sz w:val="24"/>
          <w:szCs w:val="24"/>
        </w:rPr>
        <w:t>Daraufhin werden verwendete State Patterns vorgestellt und erklärt. Zuletzt wird dann noch auf den Hardwarezugriff eingegangen, bevor gezeigt wird</w:t>
      </w:r>
      <w:r w:rsidR="00BD5069">
        <w:rPr>
          <w:sz w:val="24"/>
          <w:szCs w:val="24"/>
        </w:rPr>
        <w:t>,</w:t>
      </w:r>
      <w:r w:rsidR="00CF3CC8" w:rsidRPr="00D068AB">
        <w:rPr>
          <w:sz w:val="24"/>
          <w:szCs w:val="24"/>
        </w:rPr>
        <w:t xml:space="preserve"> wie der Wechsel zwischen Hardware- und Softwareschnittstelle erfolgt. Zum Schluss wird dann ein Fazit gezogen</w:t>
      </w:r>
      <w:r w:rsidR="00D068AB" w:rsidRPr="00D068AB">
        <w:rPr>
          <w:sz w:val="24"/>
          <w:szCs w:val="24"/>
        </w:rPr>
        <w:t>.</w:t>
      </w:r>
    </w:p>
    <w:p w14:paraId="336AED01" w14:textId="77777777" w:rsidR="006F3355" w:rsidRPr="00D068AB" w:rsidRDefault="006F3355" w:rsidP="006F3355">
      <w:pPr>
        <w:spacing w:after="0" w:line="276" w:lineRule="auto"/>
        <w:rPr>
          <w:sz w:val="24"/>
          <w:szCs w:val="24"/>
        </w:rPr>
      </w:pPr>
    </w:p>
    <w:p w14:paraId="18B93C79" w14:textId="2AC28D14" w:rsidR="006F3355" w:rsidRPr="00BB709E" w:rsidRDefault="006F3355" w:rsidP="00BB709E">
      <w:pPr>
        <w:spacing w:after="0" w:line="276" w:lineRule="auto"/>
        <w:rPr>
          <w:sz w:val="24"/>
          <w:szCs w:val="24"/>
        </w:rPr>
      </w:pPr>
      <w:r w:rsidRPr="00D068AB">
        <w:rPr>
          <w:sz w:val="24"/>
          <w:szCs w:val="24"/>
        </w:rPr>
        <w:t>2. Hardware</w:t>
      </w:r>
    </w:p>
    <w:p w14:paraId="72776862" w14:textId="1222078A" w:rsidR="006F3355" w:rsidRPr="00D068AB" w:rsidRDefault="006F3355" w:rsidP="006F3355">
      <w:pPr>
        <w:spacing w:after="0" w:line="276" w:lineRule="auto"/>
        <w:rPr>
          <w:sz w:val="24"/>
          <w:szCs w:val="24"/>
        </w:rPr>
      </w:pPr>
      <w:r w:rsidRPr="00D068AB">
        <w:rPr>
          <w:sz w:val="24"/>
          <w:szCs w:val="24"/>
        </w:rPr>
        <w:t xml:space="preserve">Zunächst wird </w:t>
      </w:r>
      <w:r w:rsidR="00BB709E">
        <w:rPr>
          <w:sz w:val="24"/>
          <w:szCs w:val="24"/>
        </w:rPr>
        <w:t>die bereitgestellte Hardware analysiert. Diese wurde von der Hochschule bereitgestellt.</w:t>
      </w:r>
    </w:p>
    <w:p w14:paraId="2BB34A79" w14:textId="77777777" w:rsidR="006F3355" w:rsidRPr="00D068AB" w:rsidRDefault="006F3355" w:rsidP="006F3355">
      <w:pPr>
        <w:spacing w:after="0" w:line="276" w:lineRule="auto"/>
        <w:rPr>
          <w:i/>
          <w:iCs/>
          <w:sz w:val="24"/>
          <w:szCs w:val="24"/>
        </w:rPr>
      </w:pPr>
    </w:p>
    <w:p w14:paraId="4D0FBC24" w14:textId="28130C2B" w:rsidR="006F3355" w:rsidRPr="00D068AB" w:rsidRDefault="006F3355" w:rsidP="006F3355">
      <w:pPr>
        <w:spacing w:after="0" w:line="276" w:lineRule="auto"/>
        <w:rPr>
          <w:sz w:val="24"/>
          <w:szCs w:val="24"/>
        </w:rPr>
      </w:pPr>
      <w:r w:rsidRPr="00D068AB">
        <w:rPr>
          <w:sz w:val="24"/>
          <w:szCs w:val="24"/>
        </w:rPr>
        <w:t>2.1 Allgemeines</w:t>
      </w:r>
    </w:p>
    <w:p w14:paraId="7F5370ED" w14:textId="336C176A" w:rsidR="00BB709E" w:rsidRDefault="00BB709E" w:rsidP="006F3355">
      <w:pPr>
        <w:spacing w:after="0" w:line="276" w:lineRule="auto"/>
        <w:rPr>
          <w:sz w:val="24"/>
          <w:szCs w:val="24"/>
        </w:rPr>
      </w:pPr>
      <w:r>
        <w:rPr>
          <w:sz w:val="24"/>
          <w:szCs w:val="24"/>
        </w:rPr>
        <w:t xml:space="preserve">Verwendet wird das </w:t>
      </w:r>
      <w:r w:rsidR="00187AE5">
        <w:rPr>
          <w:sz w:val="24"/>
          <w:szCs w:val="24"/>
        </w:rPr>
        <w:t>‚</w:t>
      </w:r>
      <w:r>
        <w:rPr>
          <w:sz w:val="24"/>
          <w:szCs w:val="24"/>
        </w:rPr>
        <w:t xml:space="preserve">STM32F401RE </w:t>
      </w:r>
      <w:proofErr w:type="spellStart"/>
      <w:r>
        <w:rPr>
          <w:sz w:val="24"/>
          <w:szCs w:val="24"/>
        </w:rPr>
        <w:t>Nucleo</w:t>
      </w:r>
      <w:proofErr w:type="spellEnd"/>
      <w:r>
        <w:rPr>
          <w:sz w:val="24"/>
          <w:szCs w:val="24"/>
        </w:rPr>
        <w:t xml:space="preserve"> Board</w:t>
      </w:r>
      <w:r w:rsidR="00187AE5">
        <w:rPr>
          <w:sz w:val="24"/>
          <w:szCs w:val="24"/>
        </w:rPr>
        <w:t xml:space="preserve">‘ der Firma ‚STMicroelectronics‘. </w:t>
      </w:r>
      <w:r w:rsidR="00402E04">
        <w:rPr>
          <w:sz w:val="24"/>
          <w:szCs w:val="24"/>
        </w:rPr>
        <w:t xml:space="preserve">Weiterhin </w:t>
      </w:r>
      <w:r w:rsidR="00C16F7B">
        <w:rPr>
          <w:sz w:val="24"/>
          <w:szCs w:val="24"/>
        </w:rPr>
        <w:t>wird</w:t>
      </w:r>
      <w:r w:rsidR="00402E04">
        <w:rPr>
          <w:sz w:val="24"/>
          <w:szCs w:val="24"/>
        </w:rPr>
        <w:t xml:space="preserve"> ein Shield</w:t>
      </w:r>
      <w:r w:rsidR="00C16F7B">
        <w:rPr>
          <w:sz w:val="24"/>
          <w:szCs w:val="24"/>
        </w:rPr>
        <w:t xml:space="preserve"> verwendet</w:t>
      </w:r>
      <w:r w:rsidR="00402E04">
        <w:rPr>
          <w:sz w:val="24"/>
          <w:szCs w:val="24"/>
        </w:rPr>
        <w:t>, welches auf den Microcontroller aufgesteckt werden kann</w:t>
      </w:r>
      <w:r w:rsidR="00C16F7B">
        <w:rPr>
          <w:sz w:val="24"/>
          <w:szCs w:val="24"/>
        </w:rPr>
        <w:t xml:space="preserve">. So wird eine Verbindung zwischen </w:t>
      </w:r>
      <w:r w:rsidR="00402E04">
        <w:rPr>
          <w:sz w:val="24"/>
          <w:szCs w:val="24"/>
        </w:rPr>
        <w:t>einigen GPIOs des Boards</w:t>
      </w:r>
      <w:r w:rsidR="00C16F7B">
        <w:rPr>
          <w:sz w:val="24"/>
          <w:szCs w:val="24"/>
        </w:rPr>
        <w:t xml:space="preserve"> und dem Shield ermöglicht</w:t>
      </w:r>
      <w:r w:rsidR="00402E04">
        <w:rPr>
          <w:sz w:val="24"/>
          <w:szCs w:val="24"/>
        </w:rPr>
        <w:t xml:space="preserve">. </w:t>
      </w:r>
      <w:r w:rsidR="00C16F7B">
        <w:rPr>
          <w:sz w:val="24"/>
          <w:szCs w:val="24"/>
        </w:rPr>
        <w:t>Des Weiteren</w:t>
      </w:r>
      <w:r w:rsidR="00402E04">
        <w:rPr>
          <w:sz w:val="24"/>
          <w:szCs w:val="24"/>
        </w:rPr>
        <w:t xml:space="preserve"> </w:t>
      </w:r>
      <w:r w:rsidR="00C16F7B">
        <w:rPr>
          <w:sz w:val="24"/>
          <w:szCs w:val="24"/>
        </w:rPr>
        <w:t>werden</w:t>
      </w:r>
      <w:r w:rsidR="00402E04">
        <w:rPr>
          <w:sz w:val="24"/>
          <w:szCs w:val="24"/>
        </w:rPr>
        <w:t xml:space="preserve"> LEDs und Buttons </w:t>
      </w:r>
      <w:r w:rsidR="00C16F7B">
        <w:rPr>
          <w:sz w:val="24"/>
          <w:szCs w:val="24"/>
        </w:rPr>
        <w:t>mitgeliefert</w:t>
      </w:r>
      <w:r w:rsidR="00402E04">
        <w:rPr>
          <w:sz w:val="24"/>
          <w:szCs w:val="24"/>
        </w:rPr>
        <w:t xml:space="preserve">. </w:t>
      </w:r>
      <w:r w:rsidR="00F511B4">
        <w:rPr>
          <w:sz w:val="24"/>
          <w:szCs w:val="24"/>
        </w:rPr>
        <w:t>Zuletzt wird noch ein USB-Kabel zur Verbindung zwischen Laptop und Mikrocontroller benötigt. D</w:t>
      </w:r>
      <w:r w:rsidR="00FE6FC6">
        <w:rPr>
          <w:sz w:val="24"/>
          <w:szCs w:val="24"/>
        </w:rPr>
        <w:t>ieses versorgt den Controller mit Spannung und ermöglicht eine serielle Kommunikation, welche später benötigt wird.</w:t>
      </w:r>
    </w:p>
    <w:p w14:paraId="54CB0F41" w14:textId="77777777" w:rsidR="00BD5069" w:rsidRPr="00D068AB" w:rsidRDefault="00BD5069" w:rsidP="006F3355">
      <w:pPr>
        <w:spacing w:after="0" w:line="276" w:lineRule="auto"/>
        <w:rPr>
          <w:sz w:val="24"/>
          <w:szCs w:val="24"/>
        </w:rPr>
      </w:pPr>
    </w:p>
    <w:p w14:paraId="7E5C3E52" w14:textId="445EC1BA" w:rsidR="006F3355" w:rsidRPr="00D068AB" w:rsidRDefault="006F3355" w:rsidP="006F3355">
      <w:pPr>
        <w:spacing w:after="0" w:line="276" w:lineRule="auto"/>
        <w:rPr>
          <w:sz w:val="24"/>
          <w:szCs w:val="24"/>
        </w:rPr>
      </w:pPr>
      <w:r w:rsidRPr="00D068AB">
        <w:rPr>
          <w:sz w:val="24"/>
          <w:szCs w:val="24"/>
        </w:rPr>
        <w:lastRenderedPageBreak/>
        <w:t>2.2 Aufbau</w:t>
      </w:r>
    </w:p>
    <w:p w14:paraId="62E8C802" w14:textId="171C8F42" w:rsidR="00402E04" w:rsidRDefault="00402E04" w:rsidP="00C16F7B">
      <w:pPr>
        <w:spacing w:after="0" w:line="276" w:lineRule="auto"/>
        <w:rPr>
          <w:sz w:val="24"/>
          <w:szCs w:val="24"/>
        </w:rPr>
      </w:pPr>
      <w:r>
        <w:rPr>
          <w:sz w:val="24"/>
          <w:szCs w:val="24"/>
        </w:rPr>
        <w:t>Im Folgenden wird nun auf den Aufbau</w:t>
      </w:r>
      <w:r w:rsidR="00C16F7B">
        <w:rPr>
          <w:sz w:val="24"/>
          <w:szCs w:val="24"/>
        </w:rPr>
        <w:t xml:space="preserve"> der Hardware</w:t>
      </w:r>
      <w:r>
        <w:rPr>
          <w:sz w:val="24"/>
          <w:szCs w:val="24"/>
        </w:rPr>
        <w:t xml:space="preserve"> eingegangen. </w:t>
      </w:r>
      <w:r w:rsidR="00C16F7B">
        <w:rPr>
          <w:sz w:val="24"/>
          <w:szCs w:val="24"/>
        </w:rPr>
        <w:t>Das</w:t>
      </w:r>
      <w:r>
        <w:rPr>
          <w:sz w:val="24"/>
          <w:szCs w:val="24"/>
        </w:rPr>
        <w:t xml:space="preserve"> Shield </w:t>
      </w:r>
      <w:r w:rsidR="00C16F7B">
        <w:rPr>
          <w:sz w:val="24"/>
          <w:szCs w:val="24"/>
        </w:rPr>
        <w:t>wird auf das Board aufgesteckt</w:t>
      </w:r>
      <w:r>
        <w:rPr>
          <w:sz w:val="24"/>
          <w:szCs w:val="24"/>
        </w:rPr>
        <w:t xml:space="preserve">. </w:t>
      </w:r>
      <w:r w:rsidR="00C16F7B">
        <w:rPr>
          <w:sz w:val="24"/>
          <w:szCs w:val="24"/>
        </w:rPr>
        <w:t>D</w:t>
      </w:r>
      <w:r>
        <w:rPr>
          <w:sz w:val="24"/>
          <w:szCs w:val="24"/>
        </w:rPr>
        <w:t xml:space="preserve">ie mitgelieferten LEDs und Buttons </w:t>
      </w:r>
      <w:r w:rsidR="00C16F7B">
        <w:rPr>
          <w:sz w:val="24"/>
          <w:szCs w:val="24"/>
        </w:rPr>
        <w:t xml:space="preserve">können nun </w:t>
      </w:r>
      <w:r>
        <w:rPr>
          <w:sz w:val="24"/>
          <w:szCs w:val="24"/>
        </w:rPr>
        <w:t>einfach am Shield eingesteckt werden</w:t>
      </w:r>
      <w:r w:rsidR="00C16F7B">
        <w:rPr>
          <w:sz w:val="24"/>
          <w:szCs w:val="24"/>
        </w:rPr>
        <w:t xml:space="preserve"> und erhalten damit eine leitende Verbindung zu Versorgungsspannung, Masse und </w:t>
      </w:r>
      <w:r w:rsidR="00BD5069">
        <w:rPr>
          <w:sz w:val="24"/>
          <w:szCs w:val="24"/>
        </w:rPr>
        <w:t>einer</w:t>
      </w:r>
      <w:r w:rsidR="00C16F7B">
        <w:rPr>
          <w:sz w:val="24"/>
          <w:szCs w:val="24"/>
        </w:rPr>
        <w:t xml:space="preserve"> Signalleitung</w:t>
      </w:r>
      <w:r>
        <w:rPr>
          <w:sz w:val="24"/>
          <w:szCs w:val="24"/>
        </w:rPr>
        <w:t>. Die</w:t>
      </w:r>
      <w:r w:rsidR="00C16F7B">
        <w:rPr>
          <w:sz w:val="24"/>
          <w:szCs w:val="24"/>
        </w:rPr>
        <w:t xml:space="preserve"> Verbindung über das Shield</w:t>
      </w:r>
      <w:r>
        <w:rPr>
          <w:sz w:val="24"/>
          <w:szCs w:val="24"/>
        </w:rPr>
        <w:t xml:space="preserve"> biete</w:t>
      </w:r>
      <w:r w:rsidR="00C16F7B">
        <w:rPr>
          <w:sz w:val="24"/>
          <w:szCs w:val="24"/>
        </w:rPr>
        <w:t>t</w:t>
      </w:r>
      <w:r>
        <w:rPr>
          <w:sz w:val="24"/>
          <w:szCs w:val="24"/>
        </w:rPr>
        <w:t xml:space="preserve"> eine höhere Festigkeit und Stabilität gegenüber einzelnen Jumperverbindungen</w:t>
      </w:r>
      <w:r w:rsidR="00C16F7B">
        <w:rPr>
          <w:sz w:val="24"/>
          <w:szCs w:val="24"/>
        </w:rPr>
        <w:t xml:space="preserve">, welche direkt am Board </w:t>
      </w:r>
      <w:r w:rsidR="007936C2">
        <w:rPr>
          <w:sz w:val="24"/>
          <w:szCs w:val="24"/>
        </w:rPr>
        <w:t>gemacht werden könnten</w:t>
      </w:r>
      <w:r>
        <w:rPr>
          <w:sz w:val="24"/>
          <w:szCs w:val="24"/>
        </w:rPr>
        <w:t xml:space="preserve">. </w:t>
      </w:r>
    </w:p>
    <w:p w14:paraId="023AD66A" w14:textId="174DCDD2" w:rsidR="006F3355" w:rsidRPr="00D068AB" w:rsidRDefault="006F3355" w:rsidP="006F3355">
      <w:pPr>
        <w:spacing w:after="0" w:line="276" w:lineRule="auto"/>
        <w:rPr>
          <w:sz w:val="24"/>
          <w:szCs w:val="24"/>
        </w:rPr>
      </w:pPr>
    </w:p>
    <w:p w14:paraId="3C5D01EA" w14:textId="0B6121EA" w:rsidR="006F3355" w:rsidRDefault="006F3355" w:rsidP="006F3355">
      <w:pPr>
        <w:spacing w:after="0" w:line="276" w:lineRule="auto"/>
        <w:rPr>
          <w:sz w:val="24"/>
          <w:szCs w:val="24"/>
        </w:rPr>
      </w:pPr>
      <w:r w:rsidRPr="00D068AB">
        <w:rPr>
          <w:sz w:val="24"/>
          <w:szCs w:val="24"/>
        </w:rPr>
        <w:t>2.3 Pinbelegungen</w:t>
      </w:r>
    </w:p>
    <w:p w14:paraId="285ED830" w14:textId="6A82C746" w:rsidR="00F511B4" w:rsidRDefault="00F511B4" w:rsidP="006F3355">
      <w:pPr>
        <w:spacing w:after="0" w:line="276" w:lineRule="auto"/>
        <w:rPr>
          <w:sz w:val="24"/>
          <w:szCs w:val="24"/>
        </w:rPr>
      </w:pPr>
      <w:r>
        <w:rPr>
          <w:sz w:val="24"/>
          <w:szCs w:val="24"/>
        </w:rPr>
        <w:t>Da der Arbeitsaufwand dieses Projektes auf vier Studierende aufgeteilt wird, muss abgestimmt werden, welcher Pin jeweils den LEDs und den Buttons zugeordnet werden soll. Deshalb wird gleich zu Beginn des Projektes eine Vereinbarung der Pinbelegungen getroffen. Diese sind in Tabelle 1 zu sehen.</w:t>
      </w:r>
    </w:p>
    <w:p w14:paraId="693F5844" w14:textId="4813EC38" w:rsidR="00F511B4" w:rsidRDefault="00F511B4" w:rsidP="00F511B4">
      <w:pPr>
        <w:pStyle w:val="Beschriftung"/>
        <w:keepNext/>
      </w:pPr>
      <w:r>
        <w:t xml:space="preserve">Tabelle </w:t>
      </w:r>
      <w:r w:rsidR="00B25DE4">
        <w:fldChar w:fldCharType="begin"/>
      </w:r>
      <w:r w:rsidR="00B25DE4">
        <w:instrText xml:space="preserve"> SEQ Tabelle \* ARABIC </w:instrText>
      </w:r>
      <w:r w:rsidR="00B25DE4">
        <w:fldChar w:fldCharType="separate"/>
      </w:r>
      <w:r w:rsidR="00935196">
        <w:rPr>
          <w:noProof/>
        </w:rPr>
        <w:t>1</w:t>
      </w:r>
      <w:r w:rsidR="00B25DE4">
        <w:rPr>
          <w:noProof/>
        </w:rPr>
        <w:fldChar w:fldCharType="end"/>
      </w:r>
      <w:r>
        <w:t>: Bauteile und ihre dazugehörigen Pinbelegungen</w:t>
      </w:r>
    </w:p>
    <w:tbl>
      <w:tblPr>
        <w:tblStyle w:val="Gitternetztabelle4Akzent5"/>
        <w:tblW w:w="9351" w:type="dxa"/>
        <w:tblLook w:val="04A0" w:firstRow="1" w:lastRow="0" w:firstColumn="1" w:lastColumn="0" w:noHBand="0" w:noVBand="1"/>
      </w:tblPr>
      <w:tblGrid>
        <w:gridCol w:w="1217"/>
        <w:gridCol w:w="4732"/>
        <w:gridCol w:w="3402"/>
      </w:tblGrid>
      <w:tr w:rsidR="007936C2" w14:paraId="0C9AE96C" w14:textId="1868495A" w:rsidTr="00793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vAlign w:val="center"/>
          </w:tcPr>
          <w:p w14:paraId="6D2F1466" w14:textId="6E20E31A" w:rsidR="007936C2" w:rsidRDefault="007936C2" w:rsidP="007936C2">
            <w:pPr>
              <w:spacing w:line="276" w:lineRule="auto"/>
              <w:jc w:val="center"/>
              <w:rPr>
                <w:sz w:val="24"/>
                <w:szCs w:val="24"/>
              </w:rPr>
            </w:pPr>
            <w:r>
              <w:rPr>
                <w:sz w:val="24"/>
                <w:szCs w:val="24"/>
              </w:rPr>
              <w:t>Bauteil</w:t>
            </w:r>
          </w:p>
        </w:tc>
        <w:tc>
          <w:tcPr>
            <w:tcW w:w="4732" w:type="dxa"/>
            <w:vAlign w:val="center"/>
          </w:tcPr>
          <w:p w14:paraId="422E7DBF" w14:textId="780893DB" w:rsidR="007936C2" w:rsidRDefault="007936C2" w:rsidP="007936C2">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Portzughörigkeit und </w:t>
            </w:r>
            <w:proofErr w:type="spellStart"/>
            <w:r>
              <w:rPr>
                <w:sz w:val="24"/>
                <w:szCs w:val="24"/>
              </w:rPr>
              <w:t>Pinnummer</w:t>
            </w:r>
            <w:proofErr w:type="spellEnd"/>
          </w:p>
        </w:tc>
        <w:tc>
          <w:tcPr>
            <w:tcW w:w="3402" w:type="dxa"/>
            <w:vAlign w:val="center"/>
          </w:tcPr>
          <w:p w14:paraId="73D2AEF3" w14:textId="3CD16FDD" w:rsidR="007936C2" w:rsidRDefault="007936C2" w:rsidP="007936C2">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Steckbezeichnung</w:t>
            </w:r>
            <w:r w:rsidR="00BD5069">
              <w:rPr>
                <w:sz w:val="24"/>
                <w:szCs w:val="24"/>
              </w:rPr>
              <w:t xml:space="preserve"> Shield</w:t>
            </w:r>
          </w:p>
        </w:tc>
      </w:tr>
      <w:tr w:rsidR="007936C2" w14:paraId="005D0A34" w14:textId="748E9563" w:rsidTr="0079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vAlign w:val="center"/>
          </w:tcPr>
          <w:p w14:paraId="2DF99054" w14:textId="66FFE4FE" w:rsidR="007936C2" w:rsidRDefault="007936C2" w:rsidP="007936C2">
            <w:pPr>
              <w:spacing w:line="276" w:lineRule="auto"/>
              <w:jc w:val="center"/>
              <w:rPr>
                <w:sz w:val="24"/>
                <w:szCs w:val="24"/>
              </w:rPr>
            </w:pPr>
            <w:r>
              <w:rPr>
                <w:sz w:val="24"/>
                <w:szCs w:val="24"/>
              </w:rPr>
              <w:t>LED rot</w:t>
            </w:r>
          </w:p>
        </w:tc>
        <w:tc>
          <w:tcPr>
            <w:tcW w:w="4732" w:type="dxa"/>
            <w:vAlign w:val="center"/>
          </w:tcPr>
          <w:p w14:paraId="5A22B3EA" w14:textId="6BC0AFEC" w:rsidR="007936C2" w:rsidRDefault="007936C2" w:rsidP="007936C2">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PA8</w:t>
            </w:r>
          </w:p>
        </w:tc>
        <w:tc>
          <w:tcPr>
            <w:tcW w:w="3402" w:type="dxa"/>
            <w:vAlign w:val="center"/>
          </w:tcPr>
          <w:p w14:paraId="1D05F393" w14:textId="55BD9F90" w:rsidR="007936C2" w:rsidRDefault="007936C2" w:rsidP="007936C2">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D7</w:t>
            </w:r>
          </w:p>
        </w:tc>
      </w:tr>
      <w:tr w:rsidR="007936C2" w14:paraId="26AC5D1E" w14:textId="085E0494" w:rsidTr="007936C2">
        <w:tc>
          <w:tcPr>
            <w:cnfStyle w:val="001000000000" w:firstRow="0" w:lastRow="0" w:firstColumn="1" w:lastColumn="0" w:oddVBand="0" w:evenVBand="0" w:oddHBand="0" w:evenHBand="0" w:firstRowFirstColumn="0" w:firstRowLastColumn="0" w:lastRowFirstColumn="0" w:lastRowLastColumn="0"/>
            <w:tcW w:w="1217" w:type="dxa"/>
            <w:vAlign w:val="center"/>
          </w:tcPr>
          <w:p w14:paraId="0C5D197A" w14:textId="22CE62B4" w:rsidR="007936C2" w:rsidRDefault="007936C2" w:rsidP="007936C2">
            <w:pPr>
              <w:spacing w:line="276" w:lineRule="auto"/>
              <w:jc w:val="center"/>
              <w:rPr>
                <w:sz w:val="24"/>
                <w:szCs w:val="24"/>
              </w:rPr>
            </w:pPr>
            <w:r>
              <w:rPr>
                <w:sz w:val="24"/>
                <w:szCs w:val="24"/>
              </w:rPr>
              <w:t>LED gelb</w:t>
            </w:r>
          </w:p>
        </w:tc>
        <w:tc>
          <w:tcPr>
            <w:tcW w:w="4732" w:type="dxa"/>
            <w:vAlign w:val="center"/>
          </w:tcPr>
          <w:p w14:paraId="6AA713B8" w14:textId="754E880D" w:rsidR="007936C2" w:rsidRDefault="007936C2" w:rsidP="007936C2">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PA9</w:t>
            </w:r>
          </w:p>
        </w:tc>
        <w:tc>
          <w:tcPr>
            <w:tcW w:w="3402" w:type="dxa"/>
            <w:vAlign w:val="center"/>
          </w:tcPr>
          <w:p w14:paraId="19E261C2" w14:textId="045894E7" w:rsidR="007936C2" w:rsidRDefault="007936C2" w:rsidP="007936C2">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D8</w:t>
            </w:r>
          </w:p>
        </w:tc>
      </w:tr>
      <w:tr w:rsidR="007936C2" w14:paraId="0BF41DD6" w14:textId="1CCD079A" w:rsidTr="0079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vAlign w:val="center"/>
          </w:tcPr>
          <w:p w14:paraId="3D7D05F1" w14:textId="7F9D748B" w:rsidR="007936C2" w:rsidRDefault="007936C2" w:rsidP="007936C2">
            <w:pPr>
              <w:spacing w:line="276" w:lineRule="auto"/>
              <w:jc w:val="center"/>
              <w:rPr>
                <w:sz w:val="24"/>
                <w:szCs w:val="24"/>
              </w:rPr>
            </w:pPr>
            <w:r>
              <w:rPr>
                <w:sz w:val="24"/>
                <w:szCs w:val="24"/>
              </w:rPr>
              <w:t>LED grün</w:t>
            </w:r>
          </w:p>
        </w:tc>
        <w:tc>
          <w:tcPr>
            <w:tcW w:w="4732" w:type="dxa"/>
            <w:vAlign w:val="center"/>
          </w:tcPr>
          <w:p w14:paraId="0059B151" w14:textId="39B84C5D" w:rsidR="007936C2" w:rsidRDefault="007936C2" w:rsidP="007936C2">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w:t>
            </w:r>
            <w:r w:rsidR="00F511B4">
              <w:rPr>
                <w:sz w:val="24"/>
                <w:szCs w:val="24"/>
              </w:rPr>
              <w:t>10</w:t>
            </w:r>
          </w:p>
        </w:tc>
        <w:tc>
          <w:tcPr>
            <w:tcW w:w="3402" w:type="dxa"/>
            <w:vAlign w:val="center"/>
          </w:tcPr>
          <w:p w14:paraId="00A9544C" w14:textId="3E4D5C67" w:rsidR="007936C2" w:rsidRDefault="007936C2" w:rsidP="007936C2">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r>
      <w:tr w:rsidR="007936C2" w14:paraId="306591E2" w14:textId="7B13A7AB" w:rsidTr="007936C2">
        <w:tc>
          <w:tcPr>
            <w:cnfStyle w:val="001000000000" w:firstRow="0" w:lastRow="0" w:firstColumn="1" w:lastColumn="0" w:oddVBand="0" w:evenVBand="0" w:oddHBand="0" w:evenHBand="0" w:firstRowFirstColumn="0" w:firstRowLastColumn="0" w:lastRowFirstColumn="0" w:lastRowLastColumn="0"/>
            <w:tcW w:w="1217" w:type="dxa"/>
            <w:vAlign w:val="center"/>
          </w:tcPr>
          <w:p w14:paraId="2F295111" w14:textId="28F35F05" w:rsidR="007936C2" w:rsidRDefault="007936C2" w:rsidP="007936C2">
            <w:pPr>
              <w:spacing w:line="276" w:lineRule="auto"/>
              <w:jc w:val="center"/>
              <w:rPr>
                <w:sz w:val="24"/>
                <w:szCs w:val="24"/>
              </w:rPr>
            </w:pPr>
            <w:r>
              <w:rPr>
                <w:sz w:val="24"/>
                <w:szCs w:val="24"/>
              </w:rPr>
              <w:t>Button 1</w:t>
            </w:r>
          </w:p>
        </w:tc>
        <w:tc>
          <w:tcPr>
            <w:tcW w:w="4732" w:type="dxa"/>
            <w:vAlign w:val="center"/>
          </w:tcPr>
          <w:p w14:paraId="5F17D57A" w14:textId="21B538B6" w:rsidR="007936C2" w:rsidRDefault="00F511B4" w:rsidP="007936C2">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PB3</w:t>
            </w:r>
          </w:p>
        </w:tc>
        <w:tc>
          <w:tcPr>
            <w:tcW w:w="3402" w:type="dxa"/>
            <w:vAlign w:val="center"/>
          </w:tcPr>
          <w:p w14:paraId="3C1456F0" w14:textId="545505B5" w:rsidR="007936C2" w:rsidRDefault="007936C2" w:rsidP="007936C2">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r>
      <w:tr w:rsidR="007936C2" w14:paraId="2E5C2E4D" w14:textId="73581851" w:rsidTr="0079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vAlign w:val="center"/>
          </w:tcPr>
          <w:p w14:paraId="439A641E" w14:textId="5DD14275" w:rsidR="007936C2" w:rsidRDefault="007936C2" w:rsidP="007936C2">
            <w:pPr>
              <w:spacing w:line="276" w:lineRule="auto"/>
              <w:jc w:val="center"/>
              <w:rPr>
                <w:sz w:val="24"/>
                <w:szCs w:val="24"/>
              </w:rPr>
            </w:pPr>
            <w:r>
              <w:rPr>
                <w:sz w:val="24"/>
                <w:szCs w:val="24"/>
              </w:rPr>
              <w:t>Button 2</w:t>
            </w:r>
          </w:p>
        </w:tc>
        <w:tc>
          <w:tcPr>
            <w:tcW w:w="4732" w:type="dxa"/>
            <w:vAlign w:val="center"/>
          </w:tcPr>
          <w:p w14:paraId="14FFA4A6" w14:textId="4CF41277" w:rsidR="007936C2" w:rsidRDefault="00F511B4" w:rsidP="007936C2">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PB5</w:t>
            </w:r>
          </w:p>
        </w:tc>
        <w:tc>
          <w:tcPr>
            <w:tcW w:w="3402" w:type="dxa"/>
            <w:vAlign w:val="center"/>
          </w:tcPr>
          <w:p w14:paraId="15A9C12E" w14:textId="1D956074" w:rsidR="007936C2" w:rsidRDefault="007936C2" w:rsidP="007936C2">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r>
    </w:tbl>
    <w:p w14:paraId="7CF08BBF" w14:textId="332E1B98" w:rsidR="006F3355" w:rsidRPr="00D068AB" w:rsidRDefault="006F3355" w:rsidP="006F3355">
      <w:pPr>
        <w:spacing w:after="0" w:line="276" w:lineRule="auto"/>
        <w:rPr>
          <w:sz w:val="24"/>
          <w:szCs w:val="24"/>
        </w:rPr>
      </w:pPr>
    </w:p>
    <w:p w14:paraId="0AE55DC7" w14:textId="6629C096" w:rsidR="006F3355" w:rsidRDefault="006F3355" w:rsidP="006F3355">
      <w:pPr>
        <w:spacing w:after="0" w:line="276" w:lineRule="auto"/>
        <w:rPr>
          <w:sz w:val="24"/>
          <w:szCs w:val="24"/>
        </w:rPr>
      </w:pPr>
      <w:r w:rsidRPr="00D068AB">
        <w:rPr>
          <w:sz w:val="24"/>
          <w:szCs w:val="24"/>
        </w:rPr>
        <w:t xml:space="preserve">6. Hardwarezugriff </w:t>
      </w:r>
      <w:r w:rsidR="00FE6FC6">
        <w:rPr>
          <w:sz w:val="24"/>
          <w:szCs w:val="24"/>
        </w:rPr>
        <w:t>–</w:t>
      </w:r>
      <w:r w:rsidRPr="00D068AB">
        <w:rPr>
          <w:sz w:val="24"/>
          <w:szCs w:val="24"/>
        </w:rPr>
        <w:t xml:space="preserve"> GPIO</w:t>
      </w:r>
    </w:p>
    <w:p w14:paraId="27E4FB2A" w14:textId="19DCAA93" w:rsidR="00B50299" w:rsidRDefault="00750DA0" w:rsidP="006F3355">
      <w:pPr>
        <w:spacing w:after="0" w:line="276" w:lineRule="auto"/>
        <w:rPr>
          <w:sz w:val="24"/>
          <w:szCs w:val="24"/>
        </w:rPr>
      </w:pPr>
      <w:r>
        <w:rPr>
          <w:sz w:val="24"/>
          <w:szCs w:val="24"/>
        </w:rPr>
        <w:t>Der Hardwarezugriff erfolgt über drei Klassen. Die untergeordnete Klasse ‚GPIO‘ greift dabei direkt auf die Register des Mikrocontrollers zu und steuert somit sämtliche Hardwarezugriffe. Die zwei übergeordneten Klassen ‚</w:t>
      </w:r>
      <w:proofErr w:type="spellStart"/>
      <w:r>
        <w:rPr>
          <w:sz w:val="24"/>
          <w:szCs w:val="24"/>
        </w:rPr>
        <w:t>UserLEDs</w:t>
      </w:r>
      <w:proofErr w:type="spellEnd"/>
      <w:r>
        <w:rPr>
          <w:sz w:val="24"/>
          <w:szCs w:val="24"/>
        </w:rPr>
        <w:t>‘ und ‚</w:t>
      </w:r>
      <w:proofErr w:type="spellStart"/>
      <w:r>
        <w:rPr>
          <w:sz w:val="24"/>
          <w:szCs w:val="24"/>
        </w:rPr>
        <w:t>UserButtons</w:t>
      </w:r>
      <w:proofErr w:type="spellEnd"/>
      <w:r>
        <w:rPr>
          <w:sz w:val="24"/>
          <w:szCs w:val="24"/>
        </w:rPr>
        <w:t xml:space="preserve">‘ greifen dann auf die Klasse ‚GPIO‘ zu </w:t>
      </w:r>
      <w:r w:rsidR="009C189B">
        <w:rPr>
          <w:sz w:val="24"/>
          <w:szCs w:val="24"/>
        </w:rPr>
        <w:t>und steuern diese. Übergeordnet heißt hier jedoch nicht, dass es sich um Oberklassen einer Vererbung handelt</w:t>
      </w:r>
      <w:r w:rsidR="00B50299">
        <w:rPr>
          <w:sz w:val="24"/>
          <w:szCs w:val="24"/>
        </w:rPr>
        <w:t xml:space="preserve">. Die hier herrschende Beziehung ist eine </w:t>
      </w:r>
      <w:r w:rsidR="009C189B">
        <w:rPr>
          <w:sz w:val="24"/>
          <w:szCs w:val="24"/>
        </w:rPr>
        <w:t xml:space="preserve">Aggregation. Außer zu diesen beiden Klassen hat die ‚GPIO‘-Klasse keine weiteren Verbindungen. Eine Hardwareansteuerung kann somit nur durch die beiden </w:t>
      </w:r>
      <w:r w:rsidR="0016577A">
        <w:rPr>
          <w:sz w:val="24"/>
          <w:szCs w:val="24"/>
        </w:rPr>
        <w:t>genannten</w:t>
      </w:r>
      <w:r w:rsidR="009C189B">
        <w:rPr>
          <w:sz w:val="24"/>
          <w:szCs w:val="24"/>
        </w:rPr>
        <w:t xml:space="preserve"> </w:t>
      </w:r>
      <w:r w:rsidR="000D3C67">
        <w:rPr>
          <w:sz w:val="24"/>
          <w:szCs w:val="24"/>
        </w:rPr>
        <w:t xml:space="preserve">übergeordneten </w:t>
      </w:r>
      <w:r w:rsidR="009C189B">
        <w:rPr>
          <w:sz w:val="24"/>
          <w:szCs w:val="24"/>
        </w:rPr>
        <w:t>Klassen durchgeführt werden.</w:t>
      </w:r>
      <w:r w:rsidR="00B50299">
        <w:rPr>
          <w:sz w:val="24"/>
          <w:szCs w:val="24"/>
        </w:rPr>
        <w:t xml:space="preserve"> </w:t>
      </w:r>
    </w:p>
    <w:p w14:paraId="6870D03E" w14:textId="77777777" w:rsidR="00B50299" w:rsidRDefault="00B50299" w:rsidP="006F3355">
      <w:pPr>
        <w:spacing w:after="0" w:line="276" w:lineRule="auto"/>
        <w:rPr>
          <w:sz w:val="24"/>
          <w:szCs w:val="24"/>
        </w:rPr>
      </w:pPr>
    </w:p>
    <w:p w14:paraId="3DA5431D" w14:textId="5639BC19" w:rsidR="00FE6FC6" w:rsidRDefault="00B50299" w:rsidP="006F3355">
      <w:pPr>
        <w:spacing w:after="0" w:line="276" w:lineRule="auto"/>
        <w:rPr>
          <w:sz w:val="24"/>
          <w:szCs w:val="24"/>
        </w:rPr>
      </w:pPr>
      <w:r>
        <w:rPr>
          <w:sz w:val="24"/>
          <w:szCs w:val="24"/>
        </w:rPr>
        <w:t>Nun wird etwas genauer auf die die ‚GPIO‘-Klasse eingegangen. Sie ist wie folgt aufgebaut</w:t>
      </w:r>
      <w:r w:rsidR="004C5108">
        <w:rPr>
          <w:sz w:val="24"/>
          <w:szCs w:val="24"/>
        </w:rPr>
        <w:t>:</w:t>
      </w:r>
    </w:p>
    <w:p w14:paraId="3DCD9C3E" w14:textId="44FD1A34" w:rsidR="00C37BFD" w:rsidRDefault="00C37BFD" w:rsidP="00C37BFD">
      <w:pPr>
        <w:spacing w:after="0" w:line="276" w:lineRule="auto"/>
        <w:jc w:val="center"/>
        <w:rPr>
          <w:sz w:val="24"/>
          <w:szCs w:val="24"/>
        </w:rPr>
      </w:pPr>
      <w:r>
        <w:rPr>
          <w:noProof/>
        </w:rPr>
        <w:drawing>
          <wp:inline distT="0" distB="0" distL="0" distR="0" wp14:anchorId="3ECD46D8" wp14:editId="732A8A6B">
            <wp:extent cx="2369820" cy="183557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7662" cy="1841650"/>
                    </a:xfrm>
                    <a:prstGeom prst="rect">
                      <a:avLst/>
                    </a:prstGeom>
                  </pic:spPr>
                </pic:pic>
              </a:graphicData>
            </a:graphic>
          </wp:inline>
        </w:drawing>
      </w:r>
    </w:p>
    <w:p w14:paraId="3CE30A11" w14:textId="46F848D6" w:rsidR="00C37BFD" w:rsidRDefault="00C37BFD" w:rsidP="00C37BFD">
      <w:pPr>
        <w:spacing w:after="0" w:line="276" w:lineRule="auto"/>
        <w:rPr>
          <w:sz w:val="24"/>
          <w:szCs w:val="24"/>
        </w:rPr>
      </w:pPr>
      <w:r>
        <w:rPr>
          <w:sz w:val="24"/>
          <w:szCs w:val="24"/>
        </w:rPr>
        <w:lastRenderedPageBreak/>
        <w:t xml:space="preserve">Alle Attribute dieser Klasse sind als „private“ gekennzeichnet. Das liegt daran, dass es sich bei den Attributen um Zeiger handelt, mit welchen man auf die </w:t>
      </w:r>
      <w:r w:rsidR="00CF0136">
        <w:rPr>
          <w:sz w:val="24"/>
          <w:szCs w:val="24"/>
        </w:rPr>
        <w:t>GPIO-</w:t>
      </w:r>
      <w:r>
        <w:rPr>
          <w:sz w:val="24"/>
          <w:szCs w:val="24"/>
        </w:rPr>
        <w:t>Register des Mikrocontrollers zugreifen kann.</w:t>
      </w:r>
      <w:r w:rsidR="00CF0136">
        <w:rPr>
          <w:sz w:val="24"/>
          <w:szCs w:val="24"/>
        </w:rPr>
        <w:t xml:space="preserve"> Hier wird das Prinzip des Information </w:t>
      </w:r>
      <w:proofErr w:type="spellStart"/>
      <w:r w:rsidR="00CF0136">
        <w:rPr>
          <w:sz w:val="24"/>
          <w:szCs w:val="24"/>
        </w:rPr>
        <w:t>Hidings</w:t>
      </w:r>
      <w:proofErr w:type="spellEnd"/>
      <w:r w:rsidR="00CF0136">
        <w:rPr>
          <w:sz w:val="24"/>
          <w:szCs w:val="24"/>
        </w:rPr>
        <w:t xml:space="preserve"> angewendet, um zu verhindern, dass die Register von außen manipuliert werden</w:t>
      </w:r>
      <w:r w:rsidR="002158CA">
        <w:rPr>
          <w:sz w:val="24"/>
          <w:szCs w:val="24"/>
        </w:rPr>
        <w:t xml:space="preserve"> könnten</w:t>
      </w:r>
      <w:r w:rsidR="00CF0136">
        <w:rPr>
          <w:sz w:val="24"/>
          <w:szCs w:val="24"/>
        </w:rPr>
        <w:t xml:space="preserve">. Weiterhin wird den Attributen das Schlüsselwort volatile vorangestellt. Dieses gibt dem Compiler die Information, dass sich der Inhalt </w:t>
      </w:r>
      <w:r w:rsidR="004C5108">
        <w:rPr>
          <w:sz w:val="24"/>
          <w:szCs w:val="24"/>
        </w:rPr>
        <w:t>auf den die Zeiger zeigen</w:t>
      </w:r>
      <w:r w:rsidR="002158CA">
        <w:rPr>
          <w:sz w:val="24"/>
          <w:szCs w:val="24"/>
        </w:rPr>
        <w:t>,</w:t>
      </w:r>
      <w:r w:rsidR="00CF0136">
        <w:rPr>
          <w:sz w:val="24"/>
          <w:szCs w:val="24"/>
        </w:rPr>
        <w:t xml:space="preserve"> ändern kann</w:t>
      </w:r>
      <w:r w:rsidR="004C5108">
        <w:rPr>
          <w:sz w:val="24"/>
          <w:szCs w:val="24"/>
        </w:rPr>
        <w:t>,</w:t>
      </w:r>
      <w:r w:rsidR="00CF0136">
        <w:rPr>
          <w:sz w:val="24"/>
          <w:szCs w:val="24"/>
        </w:rPr>
        <w:t xml:space="preserve"> auch wenn das Programm nicht schreibend </w:t>
      </w:r>
      <w:r w:rsidR="004C5108">
        <w:rPr>
          <w:sz w:val="24"/>
          <w:szCs w:val="24"/>
        </w:rPr>
        <w:t>darauf</w:t>
      </w:r>
      <w:r w:rsidR="00CF0136">
        <w:rPr>
          <w:sz w:val="24"/>
          <w:szCs w:val="24"/>
        </w:rPr>
        <w:t xml:space="preserve"> zugreift.</w:t>
      </w:r>
    </w:p>
    <w:p w14:paraId="2EAA2A83" w14:textId="512DB590" w:rsidR="00526548" w:rsidRDefault="00526548" w:rsidP="00C37BFD">
      <w:pPr>
        <w:spacing w:after="0" w:line="276" w:lineRule="auto"/>
        <w:rPr>
          <w:sz w:val="24"/>
          <w:szCs w:val="24"/>
        </w:rPr>
      </w:pPr>
    </w:p>
    <w:p w14:paraId="6D9431BF" w14:textId="16C5CF0E" w:rsidR="00F01AC2" w:rsidRDefault="00526548" w:rsidP="00C37BFD">
      <w:pPr>
        <w:spacing w:after="0" w:line="276" w:lineRule="auto"/>
        <w:rPr>
          <w:sz w:val="24"/>
          <w:szCs w:val="24"/>
        </w:rPr>
      </w:pPr>
      <w:r>
        <w:rPr>
          <w:sz w:val="24"/>
          <w:szCs w:val="24"/>
        </w:rPr>
        <w:t>Der Konstruktor der Klasse konfiguriert einen GPIO-Port. Ihm muss lediglich die Startadresse des gewünschten Ports übergeben werden.</w:t>
      </w:r>
      <w:r w:rsidR="002158CA">
        <w:rPr>
          <w:sz w:val="24"/>
          <w:szCs w:val="24"/>
        </w:rPr>
        <w:t xml:space="preserve"> Diese Startadresse kann dem Datenblatt auf Seite 53 entnommen werden.</w:t>
      </w:r>
      <w:r>
        <w:rPr>
          <w:sz w:val="24"/>
          <w:szCs w:val="24"/>
        </w:rPr>
        <w:t xml:space="preserve"> Auf Basis der Startadresse adressiert dieser dann die benötigten Register. Weiterhin </w:t>
      </w:r>
      <w:r w:rsidR="000D00EA">
        <w:rPr>
          <w:sz w:val="24"/>
          <w:szCs w:val="24"/>
        </w:rPr>
        <w:t>wird dort</w:t>
      </w:r>
      <w:r>
        <w:rPr>
          <w:sz w:val="24"/>
          <w:szCs w:val="24"/>
        </w:rPr>
        <w:t xml:space="preserve"> das Clock Signal des ausgewählten Ports</w:t>
      </w:r>
      <w:r w:rsidR="000D00EA">
        <w:rPr>
          <w:sz w:val="24"/>
          <w:szCs w:val="24"/>
        </w:rPr>
        <w:t xml:space="preserve"> </w:t>
      </w:r>
      <w:r w:rsidR="000D00EA">
        <w:rPr>
          <w:sz w:val="24"/>
          <w:szCs w:val="24"/>
        </w:rPr>
        <w:t>aktiviert</w:t>
      </w:r>
      <w:r>
        <w:rPr>
          <w:sz w:val="24"/>
          <w:szCs w:val="24"/>
        </w:rPr>
        <w:t>.</w:t>
      </w:r>
    </w:p>
    <w:p w14:paraId="25298F1A" w14:textId="0613B66B" w:rsidR="00E753C7" w:rsidRDefault="00E753C7" w:rsidP="00C37BFD">
      <w:pPr>
        <w:spacing w:after="0" w:line="276" w:lineRule="auto"/>
        <w:rPr>
          <w:sz w:val="24"/>
          <w:szCs w:val="24"/>
        </w:rPr>
      </w:pPr>
      <w:r>
        <w:rPr>
          <w:sz w:val="24"/>
          <w:szCs w:val="24"/>
        </w:rPr>
        <w:t>Über die Methode ‚</w:t>
      </w:r>
      <w:proofErr w:type="spellStart"/>
      <w:r>
        <w:rPr>
          <w:sz w:val="24"/>
          <w:szCs w:val="24"/>
        </w:rPr>
        <w:t>select_</w:t>
      </w:r>
      <w:proofErr w:type="gramStart"/>
      <w:r>
        <w:rPr>
          <w:sz w:val="24"/>
          <w:szCs w:val="24"/>
        </w:rPr>
        <w:t>datadirection</w:t>
      </w:r>
      <w:proofErr w:type="spellEnd"/>
      <w:r>
        <w:rPr>
          <w:sz w:val="24"/>
          <w:szCs w:val="24"/>
        </w:rPr>
        <w:t>(</w:t>
      </w:r>
      <w:proofErr w:type="gramEnd"/>
      <w:r>
        <w:rPr>
          <w:sz w:val="24"/>
          <w:szCs w:val="24"/>
        </w:rPr>
        <w:t xml:space="preserve">)‘ kann dann für jeden Pin des Ports </w:t>
      </w:r>
      <w:r w:rsidR="004C5108">
        <w:rPr>
          <w:sz w:val="24"/>
          <w:szCs w:val="24"/>
        </w:rPr>
        <w:t xml:space="preserve">einzeln </w:t>
      </w:r>
      <w:r>
        <w:rPr>
          <w:sz w:val="24"/>
          <w:szCs w:val="24"/>
        </w:rPr>
        <w:t xml:space="preserve">ausgewählt werden ob, dieser als Input oder als Output fungieren soll. Dazu muss der Methode nur die </w:t>
      </w:r>
      <w:proofErr w:type="spellStart"/>
      <w:r>
        <w:rPr>
          <w:sz w:val="24"/>
          <w:szCs w:val="24"/>
        </w:rPr>
        <w:t>Pinnummer</w:t>
      </w:r>
      <w:proofErr w:type="spellEnd"/>
      <w:r>
        <w:rPr>
          <w:sz w:val="24"/>
          <w:szCs w:val="24"/>
        </w:rPr>
        <w:t xml:space="preserve"> und die Art des GPIOs übergeben werden.</w:t>
      </w:r>
    </w:p>
    <w:p w14:paraId="19592376" w14:textId="49016828" w:rsidR="0016577A" w:rsidRDefault="00E753C7" w:rsidP="00C37BFD">
      <w:pPr>
        <w:spacing w:after="0" w:line="276" w:lineRule="auto"/>
        <w:rPr>
          <w:sz w:val="24"/>
          <w:szCs w:val="24"/>
        </w:rPr>
      </w:pPr>
      <w:r>
        <w:rPr>
          <w:sz w:val="24"/>
          <w:szCs w:val="24"/>
        </w:rPr>
        <w:t>Mit ‚</w:t>
      </w:r>
      <w:proofErr w:type="spellStart"/>
      <w:r>
        <w:rPr>
          <w:sz w:val="24"/>
          <w:szCs w:val="24"/>
        </w:rPr>
        <w:t>set_</w:t>
      </w:r>
      <w:proofErr w:type="gramStart"/>
      <w:r>
        <w:rPr>
          <w:sz w:val="24"/>
          <w:szCs w:val="24"/>
        </w:rPr>
        <w:t>bit</w:t>
      </w:r>
      <w:proofErr w:type="spellEnd"/>
      <w:r>
        <w:rPr>
          <w:sz w:val="24"/>
          <w:szCs w:val="24"/>
        </w:rPr>
        <w:t>(</w:t>
      </w:r>
      <w:proofErr w:type="gramEnd"/>
      <w:r>
        <w:rPr>
          <w:sz w:val="24"/>
          <w:szCs w:val="24"/>
        </w:rPr>
        <w:t xml:space="preserve">)‘ kann ein ausgewählter Output gesetzt werden. Dazu muss lediglich die </w:t>
      </w:r>
      <w:proofErr w:type="spellStart"/>
      <w:r>
        <w:rPr>
          <w:sz w:val="24"/>
          <w:szCs w:val="24"/>
        </w:rPr>
        <w:t>Pinnummer</w:t>
      </w:r>
      <w:proofErr w:type="spellEnd"/>
      <w:r>
        <w:rPr>
          <w:sz w:val="24"/>
          <w:szCs w:val="24"/>
        </w:rPr>
        <w:t xml:space="preserve"> </w:t>
      </w:r>
      <w:r w:rsidR="004C5108">
        <w:rPr>
          <w:sz w:val="24"/>
          <w:szCs w:val="24"/>
        </w:rPr>
        <w:t>bekannt sein</w:t>
      </w:r>
      <w:r>
        <w:rPr>
          <w:sz w:val="24"/>
          <w:szCs w:val="24"/>
        </w:rPr>
        <w:t>. ‚</w:t>
      </w:r>
      <w:proofErr w:type="spellStart"/>
      <w:r>
        <w:rPr>
          <w:sz w:val="24"/>
          <w:szCs w:val="24"/>
        </w:rPr>
        <w:t>delete_</w:t>
      </w:r>
      <w:proofErr w:type="gramStart"/>
      <w:r>
        <w:rPr>
          <w:sz w:val="24"/>
          <w:szCs w:val="24"/>
        </w:rPr>
        <w:t>bit</w:t>
      </w:r>
      <w:proofErr w:type="spellEnd"/>
      <w:r>
        <w:rPr>
          <w:sz w:val="24"/>
          <w:szCs w:val="24"/>
        </w:rPr>
        <w:t>(</w:t>
      </w:r>
      <w:proofErr w:type="gramEnd"/>
      <w:r>
        <w:rPr>
          <w:sz w:val="24"/>
          <w:szCs w:val="24"/>
        </w:rPr>
        <w:t>)‘ macht genau das Gegenteil.</w:t>
      </w:r>
      <w:r w:rsidR="004C5108">
        <w:rPr>
          <w:sz w:val="24"/>
          <w:szCs w:val="24"/>
        </w:rPr>
        <w:t xml:space="preserve"> Dort wird ein Output zurückgesetzt.</w:t>
      </w:r>
      <w:r>
        <w:rPr>
          <w:sz w:val="24"/>
          <w:szCs w:val="24"/>
        </w:rPr>
        <w:t xml:space="preserve"> ‚</w:t>
      </w:r>
      <w:proofErr w:type="spellStart"/>
      <w:r>
        <w:rPr>
          <w:sz w:val="24"/>
          <w:szCs w:val="24"/>
        </w:rPr>
        <w:t>toggle_</w:t>
      </w:r>
      <w:proofErr w:type="gramStart"/>
      <w:r>
        <w:rPr>
          <w:sz w:val="24"/>
          <w:szCs w:val="24"/>
        </w:rPr>
        <w:t>bit</w:t>
      </w:r>
      <w:proofErr w:type="spellEnd"/>
      <w:r>
        <w:rPr>
          <w:sz w:val="24"/>
          <w:szCs w:val="24"/>
        </w:rPr>
        <w:t>(</w:t>
      </w:r>
      <w:proofErr w:type="gramEnd"/>
      <w:r>
        <w:rPr>
          <w:sz w:val="24"/>
          <w:szCs w:val="24"/>
        </w:rPr>
        <w:t xml:space="preserve">)‘ vereint beide Methoden. Dort wird der Status des Outputs </w:t>
      </w:r>
      <w:r w:rsidR="004C5108">
        <w:rPr>
          <w:sz w:val="24"/>
          <w:szCs w:val="24"/>
        </w:rPr>
        <w:t>abgefragt</w:t>
      </w:r>
      <w:r>
        <w:rPr>
          <w:sz w:val="24"/>
          <w:szCs w:val="24"/>
        </w:rPr>
        <w:t xml:space="preserve"> und danach </w:t>
      </w:r>
      <w:r w:rsidR="0016577A">
        <w:rPr>
          <w:sz w:val="24"/>
          <w:szCs w:val="24"/>
        </w:rPr>
        <w:t>umgekehrt.</w:t>
      </w:r>
    </w:p>
    <w:p w14:paraId="4B942A5B" w14:textId="58AD7AA3" w:rsidR="0016577A" w:rsidRDefault="0016577A" w:rsidP="00C37BFD">
      <w:pPr>
        <w:spacing w:after="0" w:line="276" w:lineRule="auto"/>
        <w:rPr>
          <w:sz w:val="24"/>
          <w:szCs w:val="24"/>
        </w:rPr>
      </w:pPr>
      <w:r>
        <w:rPr>
          <w:sz w:val="24"/>
          <w:szCs w:val="24"/>
        </w:rPr>
        <w:t>Mit ‚</w:t>
      </w:r>
      <w:proofErr w:type="spellStart"/>
      <w:r>
        <w:rPr>
          <w:sz w:val="24"/>
          <w:szCs w:val="24"/>
        </w:rPr>
        <w:t>read_</w:t>
      </w:r>
      <w:proofErr w:type="gramStart"/>
      <w:r>
        <w:rPr>
          <w:sz w:val="24"/>
          <w:szCs w:val="24"/>
        </w:rPr>
        <w:t>port</w:t>
      </w:r>
      <w:proofErr w:type="spellEnd"/>
      <w:r>
        <w:rPr>
          <w:sz w:val="24"/>
          <w:szCs w:val="24"/>
        </w:rPr>
        <w:t>(</w:t>
      </w:r>
      <w:proofErr w:type="gramEnd"/>
      <w:r>
        <w:rPr>
          <w:sz w:val="24"/>
          <w:szCs w:val="24"/>
        </w:rPr>
        <w:t>)‘ werden die Zustände jedes einzelnen Pins des gesamten Ports gelesen und als 32-Bit Wert zurückgeben. Bei der Ausführung von ‚</w:t>
      </w:r>
      <w:proofErr w:type="spellStart"/>
      <w:r>
        <w:rPr>
          <w:sz w:val="24"/>
          <w:szCs w:val="24"/>
        </w:rPr>
        <w:t>write_</w:t>
      </w:r>
      <w:proofErr w:type="gramStart"/>
      <w:r>
        <w:rPr>
          <w:sz w:val="24"/>
          <w:szCs w:val="24"/>
        </w:rPr>
        <w:t>port</w:t>
      </w:r>
      <w:proofErr w:type="spellEnd"/>
      <w:r>
        <w:rPr>
          <w:sz w:val="24"/>
          <w:szCs w:val="24"/>
        </w:rPr>
        <w:t>(</w:t>
      </w:r>
      <w:proofErr w:type="gramEnd"/>
      <w:r>
        <w:rPr>
          <w:sz w:val="24"/>
          <w:szCs w:val="24"/>
        </w:rPr>
        <w:t>)‘ hingegen, wird der gesamte Port beschrieben. Wirksam ist der Schreibzugriff jedoch nur auf definierte Outputs.</w:t>
      </w:r>
    </w:p>
    <w:p w14:paraId="12469370" w14:textId="3892E975" w:rsidR="00EF4CE6" w:rsidRDefault="00EF4CE6" w:rsidP="00C37BFD">
      <w:pPr>
        <w:spacing w:after="0" w:line="276" w:lineRule="auto"/>
        <w:rPr>
          <w:sz w:val="24"/>
          <w:szCs w:val="24"/>
        </w:rPr>
      </w:pPr>
    </w:p>
    <w:p w14:paraId="77130910" w14:textId="589A0FBB" w:rsidR="00EF4CE6" w:rsidRDefault="00EF4CE6" w:rsidP="00C37BFD">
      <w:pPr>
        <w:spacing w:after="0" w:line="276" w:lineRule="auto"/>
        <w:rPr>
          <w:sz w:val="24"/>
          <w:szCs w:val="24"/>
        </w:rPr>
      </w:pPr>
      <w:r>
        <w:rPr>
          <w:sz w:val="24"/>
          <w:szCs w:val="24"/>
        </w:rPr>
        <w:t>Nun wird auf die Klasse „</w:t>
      </w:r>
      <w:proofErr w:type="spellStart"/>
      <w:r>
        <w:rPr>
          <w:sz w:val="24"/>
          <w:szCs w:val="24"/>
        </w:rPr>
        <w:t>UserLEDs</w:t>
      </w:r>
      <w:proofErr w:type="spellEnd"/>
      <w:r>
        <w:rPr>
          <w:sz w:val="24"/>
          <w:szCs w:val="24"/>
        </w:rPr>
        <w:t>“ betrachtet. Das dazugehörige Klassendiagramm kann folgender Abbildung entnommen werden:</w:t>
      </w:r>
    </w:p>
    <w:p w14:paraId="295A5074" w14:textId="0839F4D2" w:rsidR="00EF4CE6" w:rsidRDefault="00EF4CE6" w:rsidP="00EF4CE6">
      <w:pPr>
        <w:spacing w:after="0" w:line="276" w:lineRule="auto"/>
        <w:jc w:val="center"/>
        <w:rPr>
          <w:sz w:val="24"/>
          <w:szCs w:val="24"/>
        </w:rPr>
      </w:pPr>
      <w:r>
        <w:rPr>
          <w:noProof/>
        </w:rPr>
        <w:drawing>
          <wp:inline distT="0" distB="0" distL="0" distR="0" wp14:anchorId="3EA4D356" wp14:editId="358346A5">
            <wp:extent cx="1889760" cy="16588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2964" cy="1661652"/>
                    </a:xfrm>
                    <a:prstGeom prst="rect">
                      <a:avLst/>
                    </a:prstGeom>
                  </pic:spPr>
                </pic:pic>
              </a:graphicData>
            </a:graphic>
          </wp:inline>
        </w:drawing>
      </w:r>
    </w:p>
    <w:p w14:paraId="3271DDB4" w14:textId="16D07908" w:rsidR="00EF4CE6" w:rsidRDefault="00EF4CE6" w:rsidP="00EF4CE6">
      <w:pPr>
        <w:spacing w:after="0" w:line="276" w:lineRule="auto"/>
        <w:rPr>
          <w:sz w:val="24"/>
          <w:szCs w:val="24"/>
        </w:rPr>
      </w:pPr>
      <w:r>
        <w:rPr>
          <w:sz w:val="24"/>
          <w:szCs w:val="24"/>
        </w:rPr>
        <w:t xml:space="preserve">Auch hier sind alle Attribute als private definiert, um das Information </w:t>
      </w:r>
      <w:proofErr w:type="spellStart"/>
      <w:r>
        <w:rPr>
          <w:sz w:val="24"/>
          <w:szCs w:val="24"/>
        </w:rPr>
        <w:t>Hiding</w:t>
      </w:r>
      <w:proofErr w:type="spellEnd"/>
      <w:r>
        <w:rPr>
          <w:sz w:val="24"/>
          <w:szCs w:val="24"/>
        </w:rPr>
        <w:t xml:space="preserve"> zu waren. Das erste Attribut ist eine Instanz der ‚GPIO‘-Klasse</w:t>
      </w:r>
      <w:r w:rsidR="00F3557E">
        <w:rPr>
          <w:sz w:val="24"/>
          <w:szCs w:val="24"/>
        </w:rPr>
        <w:t xml:space="preserve">. </w:t>
      </w:r>
      <w:r w:rsidR="000D00EA">
        <w:rPr>
          <w:sz w:val="24"/>
          <w:szCs w:val="24"/>
        </w:rPr>
        <w:t>Es</w:t>
      </w:r>
      <w:r w:rsidR="00F3557E">
        <w:rPr>
          <w:sz w:val="24"/>
          <w:szCs w:val="24"/>
        </w:rPr>
        <w:t xml:space="preserve"> dient als Schnittstelle zur Ansteuerung der Pins</w:t>
      </w:r>
      <w:r w:rsidR="000D00EA">
        <w:rPr>
          <w:sz w:val="24"/>
          <w:szCs w:val="24"/>
        </w:rPr>
        <w:t>,</w:t>
      </w:r>
      <w:r w:rsidR="00F3557E">
        <w:rPr>
          <w:sz w:val="24"/>
          <w:szCs w:val="24"/>
        </w:rPr>
        <w:t xml:space="preserve"> </w:t>
      </w:r>
      <w:r w:rsidR="000D00EA">
        <w:rPr>
          <w:sz w:val="24"/>
          <w:szCs w:val="24"/>
        </w:rPr>
        <w:t>an welchen die</w:t>
      </w:r>
      <w:r w:rsidR="00F3557E">
        <w:rPr>
          <w:sz w:val="24"/>
          <w:szCs w:val="24"/>
        </w:rPr>
        <w:t xml:space="preserve"> LEDs</w:t>
      </w:r>
      <w:r w:rsidR="000D00EA">
        <w:rPr>
          <w:sz w:val="24"/>
          <w:szCs w:val="24"/>
        </w:rPr>
        <w:t xml:space="preserve"> angeschlossen sind</w:t>
      </w:r>
      <w:r w:rsidR="00F3557E">
        <w:rPr>
          <w:sz w:val="24"/>
          <w:szCs w:val="24"/>
        </w:rPr>
        <w:t xml:space="preserve">. In den restlichen </w:t>
      </w:r>
      <w:r w:rsidR="00F3557E">
        <w:rPr>
          <w:sz w:val="24"/>
          <w:szCs w:val="24"/>
        </w:rPr>
        <w:t xml:space="preserve">drei </w:t>
      </w:r>
      <w:r w:rsidR="00F3557E">
        <w:rPr>
          <w:sz w:val="24"/>
          <w:szCs w:val="24"/>
        </w:rPr>
        <w:t xml:space="preserve">Attributen werden die jeweiligen </w:t>
      </w:r>
      <w:proofErr w:type="spellStart"/>
      <w:r w:rsidR="00F3557E">
        <w:rPr>
          <w:sz w:val="24"/>
          <w:szCs w:val="24"/>
        </w:rPr>
        <w:t>Pinnummern</w:t>
      </w:r>
      <w:proofErr w:type="spellEnd"/>
      <w:r w:rsidR="00F3557E">
        <w:rPr>
          <w:sz w:val="24"/>
          <w:szCs w:val="24"/>
        </w:rPr>
        <w:t xml:space="preserve"> der LEDs hinterlegt. Dies erfolgt im Konstruktor über eine Initialisierungsliste.</w:t>
      </w:r>
      <w:r w:rsidR="004B02CD">
        <w:rPr>
          <w:sz w:val="24"/>
          <w:szCs w:val="24"/>
        </w:rPr>
        <w:t xml:space="preserve"> Danach wird dort noch, über die ‚</w:t>
      </w:r>
      <w:proofErr w:type="spellStart"/>
      <w:r w:rsidR="004B02CD">
        <w:rPr>
          <w:sz w:val="24"/>
          <w:szCs w:val="24"/>
        </w:rPr>
        <w:t>select_</w:t>
      </w:r>
      <w:proofErr w:type="gramStart"/>
      <w:r w:rsidR="004B02CD">
        <w:rPr>
          <w:sz w:val="24"/>
          <w:szCs w:val="24"/>
        </w:rPr>
        <w:t>datadirection</w:t>
      </w:r>
      <w:proofErr w:type="spellEnd"/>
      <w:r w:rsidR="004B02CD">
        <w:rPr>
          <w:sz w:val="24"/>
          <w:szCs w:val="24"/>
        </w:rPr>
        <w:t>(</w:t>
      </w:r>
      <w:proofErr w:type="gramEnd"/>
      <w:r w:rsidR="004B02CD">
        <w:rPr>
          <w:sz w:val="24"/>
          <w:szCs w:val="24"/>
        </w:rPr>
        <w:t xml:space="preserve">)‘-Methode </w:t>
      </w:r>
      <w:r w:rsidR="000D00EA">
        <w:rPr>
          <w:sz w:val="24"/>
          <w:szCs w:val="24"/>
        </w:rPr>
        <w:t xml:space="preserve">der ‚GPIO‘-Klasse </w:t>
      </w:r>
      <w:r w:rsidR="004B02CD">
        <w:rPr>
          <w:sz w:val="24"/>
          <w:szCs w:val="24"/>
        </w:rPr>
        <w:t>festgelegt, dass es sich bei den vorliegenden Pins um Outputs handelt. Mit den restlichen Methoden werden dann die LEDs angesteuert. Ihnen muss lediglich der gewünschte Zustand übergeben</w:t>
      </w:r>
      <w:r w:rsidR="000D00EA">
        <w:rPr>
          <w:sz w:val="24"/>
          <w:szCs w:val="24"/>
        </w:rPr>
        <w:t xml:space="preserve"> werden</w:t>
      </w:r>
      <w:r w:rsidR="004B02CD">
        <w:rPr>
          <w:sz w:val="24"/>
          <w:szCs w:val="24"/>
        </w:rPr>
        <w:t>.</w:t>
      </w:r>
    </w:p>
    <w:p w14:paraId="178A6FCA" w14:textId="58807EC1" w:rsidR="004B02CD" w:rsidRDefault="004B02CD" w:rsidP="00EF4CE6">
      <w:pPr>
        <w:spacing w:after="0" w:line="276" w:lineRule="auto"/>
        <w:rPr>
          <w:sz w:val="24"/>
          <w:szCs w:val="24"/>
        </w:rPr>
      </w:pPr>
    </w:p>
    <w:p w14:paraId="5F5CF921" w14:textId="436EE171" w:rsidR="004B02CD" w:rsidRDefault="004B02CD" w:rsidP="00EF4CE6">
      <w:pPr>
        <w:spacing w:after="0" w:line="276" w:lineRule="auto"/>
        <w:rPr>
          <w:sz w:val="24"/>
          <w:szCs w:val="24"/>
        </w:rPr>
      </w:pPr>
      <w:r>
        <w:rPr>
          <w:sz w:val="24"/>
          <w:szCs w:val="24"/>
        </w:rPr>
        <w:lastRenderedPageBreak/>
        <w:t>Zuletzt wird die Klasse ‚</w:t>
      </w:r>
      <w:proofErr w:type="spellStart"/>
      <w:r>
        <w:rPr>
          <w:sz w:val="24"/>
          <w:szCs w:val="24"/>
        </w:rPr>
        <w:t>UserButtons</w:t>
      </w:r>
      <w:proofErr w:type="spellEnd"/>
      <w:r>
        <w:rPr>
          <w:sz w:val="24"/>
          <w:szCs w:val="24"/>
        </w:rPr>
        <w:t>‘ betrachtet</w:t>
      </w:r>
      <w:r w:rsidR="009437C6">
        <w:rPr>
          <w:sz w:val="24"/>
          <w:szCs w:val="24"/>
        </w:rPr>
        <w:t>. Auch hier wird ein UML Klassendiagramm zur Erläuterung herbeigezogen:</w:t>
      </w:r>
    </w:p>
    <w:p w14:paraId="0FCB85BE" w14:textId="4D0B7E9D" w:rsidR="009437C6" w:rsidRDefault="009437C6" w:rsidP="009437C6">
      <w:pPr>
        <w:spacing w:after="0" w:line="276" w:lineRule="auto"/>
        <w:jc w:val="center"/>
        <w:rPr>
          <w:sz w:val="24"/>
          <w:szCs w:val="24"/>
        </w:rPr>
      </w:pPr>
      <w:r>
        <w:rPr>
          <w:noProof/>
        </w:rPr>
        <w:drawing>
          <wp:inline distT="0" distB="0" distL="0" distR="0" wp14:anchorId="74DF01DD" wp14:editId="3EC9189E">
            <wp:extent cx="1120140" cy="1030289"/>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678" cy="1033543"/>
                    </a:xfrm>
                    <a:prstGeom prst="rect">
                      <a:avLst/>
                    </a:prstGeom>
                  </pic:spPr>
                </pic:pic>
              </a:graphicData>
            </a:graphic>
          </wp:inline>
        </w:drawing>
      </w:r>
    </w:p>
    <w:p w14:paraId="4D051EEE" w14:textId="192BFEFA" w:rsidR="009437C6" w:rsidRDefault="004E7F08" w:rsidP="009437C6">
      <w:pPr>
        <w:spacing w:after="0" w:line="276" w:lineRule="auto"/>
        <w:rPr>
          <w:sz w:val="24"/>
          <w:szCs w:val="24"/>
        </w:rPr>
      </w:pPr>
      <w:r>
        <w:rPr>
          <w:sz w:val="24"/>
          <w:szCs w:val="24"/>
        </w:rPr>
        <w:t xml:space="preserve">Dort wird auch wieder eine </w:t>
      </w:r>
      <w:r w:rsidR="000D00EA">
        <w:rPr>
          <w:sz w:val="24"/>
          <w:szCs w:val="24"/>
        </w:rPr>
        <w:t xml:space="preserve">private </w:t>
      </w:r>
      <w:r>
        <w:rPr>
          <w:sz w:val="24"/>
          <w:szCs w:val="24"/>
        </w:rPr>
        <w:t xml:space="preserve">Instanz der Klasse ‚GPIO‘ erstellt. Damit </w:t>
      </w:r>
      <w:r w:rsidR="000D00EA">
        <w:rPr>
          <w:sz w:val="24"/>
          <w:szCs w:val="24"/>
        </w:rPr>
        <w:t>können</w:t>
      </w:r>
      <w:r>
        <w:rPr>
          <w:sz w:val="24"/>
          <w:szCs w:val="24"/>
        </w:rPr>
        <w:t xml:space="preserve"> die Buttons abgefragt</w:t>
      </w:r>
      <w:r w:rsidR="000D00EA">
        <w:rPr>
          <w:sz w:val="24"/>
          <w:szCs w:val="24"/>
        </w:rPr>
        <w:t xml:space="preserve"> werden</w:t>
      </w:r>
      <w:r>
        <w:rPr>
          <w:sz w:val="24"/>
          <w:szCs w:val="24"/>
        </w:rPr>
        <w:t xml:space="preserve">. Weiterhin existieren </w:t>
      </w:r>
      <w:r w:rsidR="00BF071F">
        <w:rPr>
          <w:sz w:val="24"/>
          <w:szCs w:val="24"/>
        </w:rPr>
        <w:t>zwei</w:t>
      </w:r>
      <w:r>
        <w:rPr>
          <w:sz w:val="24"/>
          <w:szCs w:val="24"/>
        </w:rPr>
        <w:t xml:space="preserve"> private Methoden, welche den Status de</w:t>
      </w:r>
      <w:r w:rsidR="00BF071F">
        <w:rPr>
          <w:sz w:val="24"/>
          <w:szCs w:val="24"/>
        </w:rPr>
        <w:t>s</w:t>
      </w:r>
      <w:r>
        <w:rPr>
          <w:sz w:val="24"/>
          <w:szCs w:val="24"/>
        </w:rPr>
        <w:t xml:space="preserve"> jeweiligen </w:t>
      </w:r>
      <w:r w:rsidR="00BF071F">
        <w:rPr>
          <w:sz w:val="24"/>
          <w:szCs w:val="24"/>
        </w:rPr>
        <w:t>Buttons</w:t>
      </w:r>
      <w:r>
        <w:rPr>
          <w:sz w:val="24"/>
          <w:szCs w:val="24"/>
        </w:rPr>
        <w:t xml:space="preserve"> </w:t>
      </w:r>
      <w:r w:rsidR="00BF071F">
        <w:rPr>
          <w:sz w:val="24"/>
          <w:szCs w:val="24"/>
        </w:rPr>
        <w:t>zurückgeben. Sie werden in der Methode ‚</w:t>
      </w:r>
      <w:proofErr w:type="spellStart"/>
      <w:proofErr w:type="gramStart"/>
      <w:r w:rsidR="00BF071F">
        <w:rPr>
          <w:sz w:val="24"/>
          <w:szCs w:val="24"/>
        </w:rPr>
        <w:t>getButton</w:t>
      </w:r>
      <w:proofErr w:type="spellEnd"/>
      <w:r w:rsidR="00BF071F">
        <w:rPr>
          <w:sz w:val="24"/>
          <w:szCs w:val="24"/>
        </w:rPr>
        <w:t>(</w:t>
      </w:r>
      <w:proofErr w:type="gramEnd"/>
      <w:r w:rsidR="00BF071F">
        <w:rPr>
          <w:sz w:val="24"/>
          <w:szCs w:val="24"/>
        </w:rPr>
        <w:t xml:space="preserve">)‘ aufgerufen. Dort erfolgt </w:t>
      </w:r>
      <w:r w:rsidR="000D00EA">
        <w:rPr>
          <w:sz w:val="24"/>
          <w:szCs w:val="24"/>
        </w:rPr>
        <w:t>eine</w:t>
      </w:r>
      <w:r w:rsidR="00BF071F">
        <w:rPr>
          <w:sz w:val="24"/>
          <w:szCs w:val="24"/>
        </w:rPr>
        <w:t xml:space="preserve"> </w:t>
      </w:r>
      <w:proofErr w:type="spellStart"/>
      <w:r w:rsidR="00BF071F">
        <w:rPr>
          <w:sz w:val="24"/>
          <w:szCs w:val="24"/>
        </w:rPr>
        <w:t>Entprellung</w:t>
      </w:r>
      <w:proofErr w:type="spellEnd"/>
      <w:r w:rsidR="00BF071F">
        <w:rPr>
          <w:sz w:val="24"/>
          <w:szCs w:val="24"/>
        </w:rPr>
        <w:t xml:space="preserve">. Dazu wird der Wert zunächst ein erstes Mal abgefragt. Danach wird 3000 Schleifendurchgänge gewartet und der Status erneut abgefragt. Liefern beide </w:t>
      </w:r>
      <w:r w:rsidR="00F62608">
        <w:rPr>
          <w:sz w:val="24"/>
          <w:szCs w:val="24"/>
        </w:rPr>
        <w:t xml:space="preserve">Abfragen das gleiche Ergebnis, so wird der Wert übernommen. Andernfalls wird die </w:t>
      </w:r>
      <w:proofErr w:type="spellStart"/>
      <w:r w:rsidR="00F62608">
        <w:rPr>
          <w:sz w:val="24"/>
          <w:szCs w:val="24"/>
        </w:rPr>
        <w:t>Entprellung</w:t>
      </w:r>
      <w:proofErr w:type="spellEnd"/>
      <w:r w:rsidR="00F62608">
        <w:rPr>
          <w:sz w:val="24"/>
          <w:szCs w:val="24"/>
        </w:rPr>
        <w:t xml:space="preserve"> erneut durchgeführt.</w:t>
      </w:r>
      <w:r w:rsidR="00D30B6C">
        <w:rPr>
          <w:sz w:val="24"/>
          <w:szCs w:val="24"/>
        </w:rPr>
        <w:t xml:space="preserve"> Wie im Klassendiagramm zu sehen hat die Methode einen Rückgabewert vom Datentyp ‚UINT8‘, dies entspricht einem 8 Bit Charakter. Je nachdem, welcher Button nun gedrückt wird, wird ein bestimmter Rückgabewert zurückgegeben. Eine Auflistung aller</w:t>
      </w:r>
      <w:r w:rsidR="00935196">
        <w:rPr>
          <w:sz w:val="24"/>
          <w:szCs w:val="24"/>
        </w:rPr>
        <w:t xml:space="preserve"> möglichen</w:t>
      </w:r>
      <w:r w:rsidR="00D30B6C">
        <w:rPr>
          <w:sz w:val="24"/>
          <w:szCs w:val="24"/>
        </w:rPr>
        <w:t xml:space="preserve"> Rückgabewerte</w:t>
      </w:r>
      <w:r w:rsidR="00935196">
        <w:rPr>
          <w:sz w:val="24"/>
          <w:szCs w:val="24"/>
        </w:rPr>
        <w:t xml:space="preserve"> kann folgender Tabelle entnommen werden:</w:t>
      </w:r>
    </w:p>
    <w:p w14:paraId="022D2E25" w14:textId="0112D1C5" w:rsidR="00935196" w:rsidRDefault="00935196" w:rsidP="00935196">
      <w:pPr>
        <w:pStyle w:val="Beschriftung"/>
        <w:keepNext/>
      </w:pPr>
      <w:r>
        <w:t xml:space="preserve">Tabelle </w:t>
      </w:r>
      <w:fldSimple w:instr=" SEQ Tabelle \* ARABIC ">
        <w:r>
          <w:rPr>
            <w:noProof/>
          </w:rPr>
          <w:t>2</w:t>
        </w:r>
      </w:fldSimple>
      <w:r>
        <w:t>: Rückgabewerte der Methode '</w:t>
      </w:r>
      <w:proofErr w:type="spellStart"/>
      <w:proofErr w:type="gramStart"/>
      <w:r>
        <w:t>getButton</w:t>
      </w:r>
      <w:proofErr w:type="spellEnd"/>
      <w:r>
        <w:t>(</w:t>
      </w:r>
      <w:proofErr w:type="gramEnd"/>
      <w:r>
        <w:t>)' der Klasse '</w:t>
      </w:r>
      <w:proofErr w:type="spellStart"/>
      <w:r>
        <w:t>UserButtons</w:t>
      </w:r>
      <w:proofErr w:type="spellEnd"/>
      <w:r>
        <w:t>'</w:t>
      </w:r>
    </w:p>
    <w:tbl>
      <w:tblPr>
        <w:tblStyle w:val="Gitternetztabelle4Akzent5"/>
        <w:tblW w:w="0" w:type="auto"/>
        <w:tblLook w:val="04A0" w:firstRow="1" w:lastRow="0" w:firstColumn="1" w:lastColumn="0" w:noHBand="0" w:noVBand="1"/>
      </w:tblPr>
      <w:tblGrid>
        <w:gridCol w:w="4531"/>
        <w:gridCol w:w="4531"/>
      </w:tblGrid>
      <w:tr w:rsidR="00F62608" w14:paraId="239F1E3B" w14:textId="77777777" w:rsidTr="00F62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6F291743" w14:textId="5E9364D4" w:rsidR="00F62608" w:rsidRDefault="00F62608" w:rsidP="00F62608">
            <w:pPr>
              <w:spacing w:line="276" w:lineRule="auto"/>
              <w:jc w:val="center"/>
              <w:rPr>
                <w:sz w:val="24"/>
                <w:szCs w:val="24"/>
              </w:rPr>
            </w:pPr>
            <w:r>
              <w:rPr>
                <w:sz w:val="24"/>
                <w:szCs w:val="24"/>
              </w:rPr>
              <w:t>Welche Buttons gedrückt?</w:t>
            </w:r>
          </w:p>
        </w:tc>
        <w:tc>
          <w:tcPr>
            <w:tcW w:w="4531" w:type="dxa"/>
            <w:vAlign w:val="center"/>
          </w:tcPr>
          <w:p w14:paraId="166E6180" w14:textId="1899F079" w:rsidR="00F62608" w:rsidRDefault="00F62608" w:rsidP="00F62608">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Rückgabewert</w:t>
            </w:r>
          </w:p>
        </w:tc>
      </w:tr>
      <w:tr w:rsidR="00F62608" w14:paraId="778F0474" w14:textId="77777777" w:rsidTr="00F62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2A576FC9" w14:textId="10EC71A2" w:rsidR="00F62608" w:rsidRPr="00F62608" w:rsidRDefault="00F62608" w:rsidP="00F62608">
            <w:pPr>
              <w:spacing w:line="276" w:lineRule="auto"/>
              <w:jc w:val="center"/>
              <w:rPr>
                <w:b w:val="0"/>
                <w:bCs w:val="0"/>
                <w:sz w:val="24"/>
                <w:szCs w:val="24"/>
              </w:rPr>
            </w:pPr>
            <w:r w:rsidRPr="00F62608">
              <w:rPr>
                <w:b w:val="0"/>
                <w:bCs w:val="0"/>
                <w:sz w:val="24"/>
                <w:szCs w:val="24"/>
              </w:rPr>
              <w:t>Keiner</w:t>
            </w:r>
          </w:p>
        </w:tc>
        <w:tc>
          <w:tcPr>
            <w:tcW w:w="4531" w:type="dxa"/>
            <w:vAlign w:val="center"/>
          </w:tcPr>
          <w:p w14:paraId="77684E41" w14:textId="5626151C" w:rsidR="00F62608" w:rsidRDefault="00D30B6C" w:rsidP="00F62608">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w:t>
            </w:r>
          </w:p>
        </w:tc>
      </w:tr>
      <w:tr w:rsidR="00F62608" w14:paraId="4D2A60C4" w14:textId="77777777" w:rsidTr="00F62608">
        <w:tc>
          <w:tcPr>
            <w:cnfStyle w:val="001000000000" w:firstRow="0" w:lastRow="0" w:firstColumn="1" w:lastColumn="0" w:oddVBand="0" w:evenVBand="0" w:oddHBand="0" w:evenHBand="0" w:firstRowFirstColumn="0" w:firstRowLastColumn="0" w:lastRowFirstColumn="0" w:lastRowLastColumn="0"/>
            <w:tcW w:w="4531" w:type="dxa"/>
            <w:vAlign w:val="center"/>
          </w:tcPr>
          <w:p w14:paraId="44AAC542" w14:textId="7C9B8082" w:rsidR="00F62608" w:rsidRPr="00F62608" w:rsidRDefault="00F62608" w:rsidP="00F62608">
            <w:pPr>
              <w:spacing w:line="276" w:lineRule="auto"/>
              <w:jc w:val="center"/>
              <w:rPr>
                <w:b w:val="0"/>
                <w:bCs w:val="0"/>
                <w:sz w:val="24"/>
                <w:szCs w:val="24"/>
              </w:rPr>
            </w:pPr>
            <w:r>
              <w:rPr>
                <w:b w:val="0"/>
                <w:bCs w:val="0"/>
                <w:sz w:val="24"/>
                <w:szCs w:val="24"/>
              </w:rPr>
              <w:t>Nur Button an PB3 (D3)</w:t>
            </w:r>
          </w:p>
        </w:tc>
        <w:tc>
          <w:tcPr>
            <w:tcW w:w="4531" w:type="dxa"/>
            <w:vAlign w:val="center"/>
          </w:tcPr>
          <w:p w14:paraId="665E5D33" w14:textId="67F79506" w:rsidR="00F62608" w:rsidRDefault="00D30B6C" w:rsidP="00F62608">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p>
        </w:tc>
      </w:tr>
      <w:tr w:rsidR="00F62608" w14:paraId="784A452C" w14:textId="77777777" w:rsidTr="00F62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6DCF26FA" w14:textId="7E613A0D" w:rsidR="00F62608" w:rsidRPr="00F62608" w:rsidRDefault="00F62608" w:rsidP="00F62608">
            <w:pPr>
              <w:spacing w:line="276" w:lineRule="auto"/>
              <w:jc w:val="center"/>
              <w:rPr>
                <w:b w:val="0"/>
                <w:bCs w:val="0"/>
                <w:sz w:val="24"/>
                <w:szCs w:val="24"/>
              </w:rPr>
            </w:pPr>
            <w:r>
              <w:rPr>
                <w:b w:val="0"/>
                <w:bCs w:val="0"/>
                <w:sz w:val="24"/>
                <w:szCs w:val="24"/>
              </w:rPr>
              <w:t>Nur Button an PB5 (D4)</w:t>
            </w:r>
          </w:p>
        </w:tc>
        <w:tc>
          <w:tcPr>
            <w:tcW w:w="4531" w:type="dxa"/>
            <w:vAlign w:val="center"/>
          </w:tcPr>
          <w:p w14:paraId="3F17349D" w14:textId="201CE6CA" w:rsidR="00F62608" w:rsidRDefault="00D30B6C" w:rsidP="00F62608">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w:t>
            </w:r>
          </w:p>
        </w:tc>
      </w:tr>
      <w:tr w:rsidR="00F62608" w14:paraId="07469488" w14:textId="77777777" w:rsidTr="00F62608">
        <w:tc>
          <w:tcPr>
            <w:cnfStyle w:val="001000000000" w:firstRow="0" w:lastRow="0" w:firstColumn="1" w:lastColumn="0" w:oddVBand="0" w:evenVBand="0" w:oddHBand="0" w:evenHBand="0" w:firstRowFirstColumn="0" w:firstRowLastColumn="0" w:lastRowFirstColumn="0" w:lastRowLastColumn="0"/>
            <w:tcW w:w="4531" w:type="dxa"/>
            <w:vAlign w:val="center"/>
          </w:tcPr>
          <w:p w14:paraId="544C9687" w14:textId="35A89BD7" w:rsidR="00F62608" w:rsidRPr="00F62608" w:rsidRDefault="00F62608" w:rsidP="00F62608">
            <w:pPr>
              <w:spacing w:line="276" w:lineRule="auto"/>
              <w:jc w:val="center"/>
              <w:rPr>
                <w:b w:val="0"/>
                <w:bCs w:val="0"/>
                <w:sz w:val="24"/>
                <w:szCs w:val="24"/>
              </w:rPr>
            </w:pPr>
            <w:r>
              <w:rPr>
                <w:b w:val="0"/>
                <w:bCs w:val="0"/>
                <w:sz w:val="24"/>
                <w:szCs w:val="24"/>
              </w:rPr>
              <w:t>Beide Buttons</w:t>
            </w:r>
          </w:p>
        </w:tc>
        <w:tc>
          <w:tcPr>
            <w:tcW w:w="4531" w:type="dxa"/>
            <w:vAlign w:val="center"/>
          </w:tcPr>
          <w:p w14:paraId="1937A877" w14:textId="0E04C49E" w:rsidR="00F62608" w:rsidRDefault="00D30B6C" w:rsidP="00F62608">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r>
    </w:tbl>
    <w:p w14:paraId="6CDEA35E" w14:textId="1E359433" w:rsidR="00F62608" w:rsidRDefault="00F62608" w:rsidP="009437C6">
      <w:pPr>
        <w:spacing w:after="0" w:line="276" w:lineRule="auto"/>
        <w:rPr>
          <w:sz w:val="24"/>
          <w:szCs w:val="24"/>
        </w:rPr>
      </w:pPr>
    </w:p>
    <w:p w14:paraId="08831E8E" w14:textId="666098B2" w:rsidR="00E17B18" w:rsidRDefault="00E17B18" w:rsidP="009437C6">
      <w:pPr>
        <w:spacing w:after="0" w:line="276" w:lineRule="auto"/>
        <w:rPr>
          <w:sz w:val="24"/>
          <w:szCs w:val="24"/>
        </w:rPr>
      </w:pPr>
      <w:r>
        <w:rPr>
          <w:sz w:val="24"/>
          <w:szCs w:val="24"/>
        </w:rPr>
        <w:t>8. Fazit</w:t>
      </w:r>
    </w:p>
    <w:p w14:paraId="22CECF5E" w14:textId="1449C2EE" w:rsidR="00E17B18" w:rsidRPr="00D068AB" w:rsidRDefault="00E17B18" w:rsidP="009437C6">
      <w:pPr>
        <w:spacing w:after="0" w:line="276" w:lineRule="auto"/>
        <w:rPr>
          <w:sz w:val="24"/>
          <w:szCs w:val="24"/>
        </w:rPr>
      </w:pPr>
      <w:r>
        <w:rPr>
          <w:sz w:val="24"/>
          <w:szCs w:val="24"/>
        </w:rPr>
        <w:t>Schlusslegend kann gesagt werden, dass fast alle Ziele dieses Projektes erreicht wurden. Die erstellte Ampel kann, sowohl rein Software- als auch rein Hardwareseitig betrieben werden. Weiterhin ist es möglich den Betriebszustand der Ampel zu wechseln. Ist die Ampel in Betrieb</w:t>
      </w:r>
      <w:r w:rsidR="000E2255">
        <w:rPr>
          <w:sz w:val="24"/>
          <w:szCs w:val="24"/>
        </w:rPr>
        <w:t>,</w:t>
      </w:r>
      <w:r>
        <w:rPr>
          <w:sz w:val="24"/>
          <w:szCs w:val="24"/>
        </w:rPr>
        <w:t xml:space="preserve"> so wird </w:t>
      </w:r>
      <w:r w:rsidR="000E2255">
        <w:rPr>
          <w:sz w:val="24"/>
          <w:szCs w:val="24"/>
        </w:rPr>
        <w:t>in der</w:t>
      </w:r>
      <w:r>
        <w:rPr>
          <w:sz w:val="24"/>
          <w:szCs w:val="24"/>
        </w:rPr>
        <w:t xml:space="preserve"> korrekte</w:t>
      </w:r>
      <w:r w:rsidR="000E2255">
        <w:rPr>
          <w:sz w:val="24"/>
          <w:szCs w:val="24"/>
        </w:rPr>
        <w:t>n</w:t>
      </w:r>
      <w:r>
        <w:rPr>
          <w:sz w:val="24"/>
          <w:szCs w:val="24"/>
        </w:rPr>
        <w:t xml:space="preserve"> Farbfolge</w:t>
      </w:r>
      <w:r w:rsidR="00661625">
        <w:rPr>
          <w:sz w:val="24"/>
          <w:szCs w:val="24"/>
        </w:rPr>
        <w:t xml:space="preserve"> </w:t>
      </w:r>
      <w:r w:rsidR="000E2255">
        <w:rPr>
          <w:sz w:val="24"/>
          <w:szCs w:val="24"/>
        </w:rPr>
        <w:t>geschalten</w:t>
      </w:r>
      <w:r w:rsidR="00661625">
        <w:rPr>
          <w:sz w:val="24"/>
          <w:szCs w:val="24"/>
        </w:rPr>
        <w:t>, ist sie dagegen außer Betrieb</w:t>
      </w:r>
      <w:r w:rsidR="000E2255">
        <w:rPr>
          <w:sz w:val="24"/>
          <w:szCs w:val="24"/>
        </w:rPr>
        <w:t>,</w:t>
      </w:r>
      <w:r w:rsidR="00661625">
        <w:rPr>
          <w:sz w:val="24"/>
          <w:szCs w:val="24"/>
        </w:rPr>
        <w:t xml:space="preserve"> sollte die gelbe LED blinken. Dieses Ziel konnte</w:t>
      </w:r>
      <w:r w:rsidR="000E2255">
        <w:rPr>
          <w:sz w:val="24"/>
          <w:szCs w:val="24"/>
        </w:rPr>
        <w:t xml:space="preserve"> leider</w:t>
      </w:r>
      <w:r w:rsidR="00661625">
        <w:rPr>
          <w:sz w:val="24"/>
          <w:szCs w:val="24"/>
        </w:rPr>
        <w:t xml:space="preserve"> nicht erreicht werden, da keine </w:t>
      </w:r>
      <w:r w:rsidR="000E2255">
        <w:rPr>
          <w:sz w:val="24"/>
          <w:szCs w:val="24"/>
        </w:rPr>
        <w:t xml:space="preserve">vernünftige Methodik gefunden wurde, ein </w:t>
      </w:r>
      <w:proofErr w:type="spellStart"/>
      <w:r w:rsidR="000E2255">
        <w:rPr>
          <w:sz w:val="24"/>
          <w:szCs w:val="24"/>
        </w:rPr>
        <w:t>delay</w:t>
      </w:r>
      <w:proofErr w:type="spellEnd"/>
      <w:r w:rsidR="000E2255">
        <w:rPr>
          <w:sz w:val="24"/>
          <w:szCs w:val="24"/>
        </w:rPr>
        <w:t xml:space="preserve"> einzubauen. </w:t>
      </w:r>
    </w:p>
    <w:sectPr w:rsidR="00E17B18" w:rsidRPr="00D068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604DC"/>
    <w:multiLevelType w:val="hybridMultilevel"/>
    <w:tmpl w:val="6DB4EE74"/>
    <w:lvl w:ilvl="0" w:tplc="3208BB5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2377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55"/>
    <w:rsid w:val="00074921"/>
    <w:rsid w:val="000D00EA"/>
    <w:rsid w:val="000D3C67"/>
    <w:rsid w:val="000E2255"/>
    <w:rsid w:val="0016577A"/>
    <w:rsid w:val="00187AE5"/>
    <w:rsid w:val="001E1D58"/>
    <w:rsid w:val="002158CA"/>
    <w:rsid w:val="00327C2E"/>
    <w:rsid w:val="003B1A76"/>
    <w:rsid w:val="003C17CA"/>
    <w:rsid w:val="00402E04"/>
    <w:rsid w:val="004B02CD"/>
    <w:rsid w:val="004C5108"/>
    <w:rsid w:val="004E59D1"/>
    <w:rsid w:val="004E7F08"/>
    <w:rsid w:val="00526548"/>
    <w:rsid w:val="00661625"/>
    <w:rsid w:val="006F3355"/>
    <w:rsid w:val="00750DA0"/>
    <w:rsid w:val="007936C2"/>
    <w:rsid w:val="007A5756"/>
    <w:rsid w:val="007B068A"/>
    <w:rsid w:val="007B527F"/>
    <w:rsid w:val="008B3AF6"/>
    <w:rsid w:val="00935196"/>
    <w:rsid w:val="009437C6"/>
    <w:rsid w:val="009C189B"/>
    <w:rsid w:val="00A9510F"/>
    <w:rsid w:val="00B22645"/>
    <w:rsid w:val="00B25DE4"/>
    <w:rsid w:val="00B50299"/>
    <w:rsid w:val="00BB709E"/>
    <w:rsid w:val="00BD5069"/>
    <w:rsid w:val="00BF071F"/>
    <w:rsid w:val="00C16F7B"/>
    <w:rsid w:val="00C37BFD"/>
    <w:rsid w:val="00CF0136"/>
    <w:rsid w:val="00CF3CC8"/>
    <w:rsid w:val="00D068AB"/>
    <w:rsid w:val="00D30B6C"/>
    <w:rsid w:val="00E17B18"/>
    <w:rsid w:val="00E753C7"/>
    <w:rsid w:val="00EF4CE6"/>
    <w:rsid w:val="00F01AC2"/>
    <w:rsid w:val="00F3557E"/>
    <w:rsid w:val="00F511B4"/>
    <w:rsid w:val="00F62608"/>
    <w:rsid w:val="00F644DA"/>
    <w:rsid w:val="00FE6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5669"/>
  <w15:chartTrackingRefBased/>
  <w15:docId w15:val="{F58277B1-CBD4-475B-B076-D814A3C3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3355"/>
    <w:pPr>
      <w:ind w:left="720"/>
      <w:contextualSpacing/>
    </w:pPr>
  </w:style>
  <w:style w:type="table" w:styleId="Tabellenraster">
    <w:name w:val="Table Grid"/>
    <w:basedOn w:val="NormaleTabelle"/>
    <w:uiPriority w:val="39"/>
    <w:rsid w:val="00793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7936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eschriftung">
    <w:name w:val="caption"/>
    <w:basedOn w:val="Standard"/>
    <w:next w:val="Standard"/>
    <w:uiPriority w:val="35"/>
    <w:unhideWhenUsed/>
    <w:qFormat/>
    <w:rsid w:val="00F511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58DAF-BDC8-4859-9FE9-889201D4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7528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Kempf</dc:creator>
  <cp:keywords/>
  <dc:description/>
  <cp:lastModifiedBy>Timo Kempf</cp:lastModifiedBy>
  <cp:revision>7</cp:revision>
  <dcterms:created xsi:type="dcterms:W3CDTF">2022-06-09T07:26:00Z</dcterms:created>
  <dcterms:modified xsi:type="dcterms:W3CDTF">2022-06-10T18:14:00Z</dcterms:modified>
</cp:coreProperties>
</file>