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E16" w:rsidRDefault="003D1D7A" w:rsidP="001441E4">
      <w:pPr>
        <w:pStyle w:val="Titre1"/>
      </w:pPr>
      <w:r>
        <w:t>Documentation</w:t>
      </w:r>
      <w:r w:rsidR="00ED5B3C">
        <w:t xml:space="preserve"> – Projet alcoolémie</w:t>
      </w:r>
    </w:p>
    <w:p w:rsidR="003D1D7A" w:rsidRDefault="001441E4" w:rsidP="001441E4">
      <w:pPr>
        <w:pStyle w:val="Titre2"/>
      </w:pPr>
      <w:r>
        <w:t>Interface graphique</w:t>
      </w:r>
    </w:p>
    <w:p w:rsidR="001441E4" w:rsidRPr="001441E4" w:rsidRDefault="001441E4" w:rsidP="001441E4">
      <w:r>
        <w:t>Voici, ci-dessous, le modèle utilisé pour notre application.</w:t>
      </w:r>
    </w:p>
    <w:p w:rsidR="001441E4" w:rsidRDefault="001441E4">
      <w:r>
        <w:rPr>
          <w:noProof/>
          <w:lang w:eastAsia="fr-CH"/>
        </w:rPr>
        <w:drawing>
          <wp:inline distT="0" distB="0" distL="0" distR="0" wp14:anchorId="6A132299" wp14:editId="7B234289">
            <wp:extent cx="3695340" cy="3334854"/>
            <wp:effectExtent l="27940" t="10160" r="9525" b="9525"/>
            <wp:docPr id="1" name="Image 1" descr="C:\Users\wikbergs_info\Downloads\IMG_21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kbergs_info\Downloads\IMG_2172.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4222" r="12585"/>
                    <a:stretch/>
                  </pic:blipFill>
                  <pic:spPr bwMode="auto">
                    <a:xfrm rot="5400000">
                      <a:off x="0" y="0"/>
                      <a:ext cx="3696428" cy="3335836"/>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rsidR="007A0136" w:rsidRDefault="007A0136">
      <w:r>
        <w:t>En clair, 4 vues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96"/>
        <w:gridCol w:w="2016"/>
      </w:tblGrid>
      <w:tr w:rsidR="007A0136" w:rsidTr="000B26FF">
        <w:trPr>
          <w:trHeight w:val="2558"/>
        </w:trPr>
        <w:tc>
          <w:tcPr>
            <w:tcW w:w="7196" w:type="dxa"/>
          </w:tcPr>
          <w:p w:rsidR="007A0136" w:rsidRDefault="007A0136" w:rsidP="00BF6668">
            <w:pPr>
              <w:jc w:val="both"/>
            </w:pPr>
            <w:r>
              <w:t>Tout, d’abord la vue principale</w:t>
            </w:r>
            <w:r w:rsidR="00BF6668">
              <w:t>, sur laquelle on peut voir le taux d’alcoolémie et le graphique représentant ce taux dans le temps. C’est aussi la vue qui permet d’accéder aux autres vue.</w:t>
            </w:r>
          </w:p>
        </w:tc>
        <w:tc>
          <w:tcPr>
            <w:tcW w:w="2016" w:type="dxa"/>
          </w:tcPr>
          <w:p w:rsidR="007A0136" w:rsidRDefault="007A0136">
            <w:r>
              <w:rPr>
                <w:noProof/>
                <w:lang w:eastAsia="fr-CH"/>
              </w:rPr>
              <w:drawing>
                <wp:inline distT="0" distB="0" distL="0" distR="0" wp14:anchorId="1C988CEF" wp14:editId="23638145">
                  <wp:extent cx="1080000" cy="1560517"/>
                  <wp:effectExtent l="19050" t="19050" r="25400" b="20955"/>
                  <wp:docPr id="4" name="Image 4" descr="C:\Users\wikbergs_info\Downloads\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kbergs_info\Downloads\pa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0000" cy="1560517"/>
                          </a:xfrm>
                          <a:prstGeom prst="rect">
                            <a:avLst/>
                          </a:prstGeom>
                          <a:noFill/>
                          <a:ln w="12700">
                            <a:solidFill>
                              <a:schemeClr val="tx1"/>
                            </a:solidFill>
                          </a:ln>
                        </pic:spPr>
                      </pic:pic>
                    </a:graphicData>
                  </a:graphic>
                </wp:inline>
              </w:drawing>
            </w:r>
          </w:p>
        </w:tc>
      </w:tr>
      <w:tr w:rsidR="007A0136" w:rsidTr="000B26FF">
        <w:tc>
          <w:tcPr>
            <w:tcW w:w="7196" w:type="dxa"/>
          </w:tcPr>
          <w:p w:rsidR="007A0136" w:rsidRDefault="00BF6668">
            <w:r>
              <w:t>Ensuite la vue qui permet de « boire » afin d’avoir un suivi de son taux d’alcoolémie, on y accède par un bouton sur la vue précédente.</w:t>
            </w:r>
          </w:p>
          <w:p w:rsidR="000C5973" w:rsidRDefault="000C5973">
            <w:r>
              <w:t>Cette vue a finalement été fusionné avec la vue principale.</w:t>
            </w:r>
          </w:p>
        </w:tc>
        <w:tc>
          <w:tcPr>
            <w:tcW w:w="2016" w:type="dxa"/>
          </w:tcPr>
          <w:p w:rsidR="007A0136" w:rsidRDefault="007A0136">
            <w:r>
              <w:rPr>
                <w:noProof/>
                <w:lang w:eastAsia="fr-CH"/>
              </w:rPr>
              <w:drawing>
                <wp:inline distT="0" distB="0" distL="0" distR="0" wp14:anchorId="4CC712EB" wp14:editId="0C2DA721">
                  <wp:extent cx="1080000" cy="1022649"/>
                  <wp:effectExtent l="19050" t="19050" r="25400" b="25400"/>
                  <wp:docPr id="5" name="Image 5" descr="C:\Users\wikbergs_info\Downloads\p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kbergs_info\Downloads\pa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0000" cy="1022649"/>
                          </a:xfrm>
                          <a:prstGeom prst="rect">
                            <a:avLst/>
                          </a:prstGeom>
                          <a:noFill/>
                          <a:ln w="12700">
                            <a:solidFill>
                              <a:schemeClr val="tx1"/>
                            </a:solidFill>
                          </a:ln>
                        </pic:spPr>
                      </pic:pic>
                    </a:graphicData>
                  </a:graphic>
                </wp:inline>
              </w:drawing>
            </w:r>
          </w:p>
        </w:tc>
      </w:tr>
      <w:tr w:rsidR="007A0136" w:rsidTr="000B26FF">
        <w:trPr>
          <w:trHeight w:val="2267"/>
        </w:trPr>
        <w:tc>
          <w:tcPr>
            <w:tcW w:w="7196" w:type="dxa"/>
          </w:tcPr>
          <w:p w:rsidR="007A0136" w:rsidRDefault="00BF6668">
            <w:r>
              <w:lastRenderedPageBreak/>
              <w:t>Viens après la vue des données utilisateurs, sur laquelle on peut changer son nom, poids etc. C’est la vue sur laquelle on arrive la première fois qu’on lance l’application, afin d’entrer les informations obligatoires au fonctionnement.</w:t>
            </w:r>
          </w:p>
        </w:tc>
        <w:tc>
          <w:tcPr>
            <w:tcW w:w="2016" w:type="dxa"/>
          </w:tcPr>
          <w:p w:rsidR="007A0136" w:rsidRDefault="007A0136" w:rsidP="007A0136">
            <w:r>
              <w:rPr>
                <w:noProof/>
                <w:lang w:eastAsia="fr-CH"/>
              </w:rPr>
              <w:drawing>
                <wp:inline distT="0" distB="0" distL="0" distR="0" wp14:anchorId="1AA88375" wp14:editId="4DC7DC1F">
                  <wp:extent cx="1080000" cy="1365882"/>
                  <wp:effectExtent l="19050" t="19050" r="25400" b="25400"/>
                  <wp:docPr id="7" name="Image 7" descr="C:\Users\wikbergs_info\Downloads\p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ikbergs_info\Downloads\pa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000" cy="1365882"/>
                          </a:xfrm>
                          <a:prstGeom prst="rect">
                            <a:avLst/>
                          </a:prstGeom>
                          <a:noFill/>
                          <a:ln w="12700">
                            <a:solidFill>
                              <a:schemeClr val="tx1"/>
                            </a:solidFill>
                          </a:ln>
                        </pic:spPr>
                      </pic:pic>
                    </a:graphicData>
                  </a:graphic>
                </wp:inline>
              </w:drawing>
            </w:r>
          </w:p>
        </w:tc>
      </w:tr>
      <w:tr w:rsidR="007A0136" w:rsidTr="000B26FF">
        <w:tc>
          <w:tcPr>
            <w:tcW w:w="7196" w:type="dxa"/>
          </w:tcPr>
          <w:p w:rsidR="007A0136" w:rsidRDefault="00BF6668">
            <w:r>
              <w:t>Et pour finir une vue qui permet de gérer les boissons que l’on veut boire.</w:t>
            </w:r>
          </w:p>
        </w:tc>
        <w:tc>
          <w:tcPr>
            <w:tcW w:w="2016" w:type="dxa"/>
          </w:tcPr>
          <w:p w:rsidR="007A0136" w:rsidRDefault="007A0136">
            <w:r>
              <w:rPr>
                <w:noProof/>
                <w:lang w:eastAsia="fr-CH"/>
              </w:rPr>
              <w:drawing>
                <wp:inline distT="0" distB="0" distL="0" distR="0" wp14:anchorId="13E12DA3" wp14:editId="40A07DF6">
                  <wp:extent cx="1080000" cy="1241194"/>
                  <wp:effectExtent l="19050" t="19050" r="25400" b="16510"/>
                  <wp:docPr id="6" name="Image 6" descr="C:\Users\wikbergs_info\Downloads\p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kbergs_info\Downloads\pa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0000" cy="1241194"/>
                          </a:xfrm>
                          <a:prstGeom prst="rect">
                            <a:avLst/>
                          </a:prstGeom>
                          <a:noFill/>
                          <a:ln w="12700">
                            <a:solidFill>
                              <a:schemeClr val="tx1"/>
                            </a:solidFill>
                          </a:ln>
                        </pic:spPr>
                      </pic:pic>
                    </a:graphicData>
                  </a:graphic>
                </wp:inline>
              </w:drawing>
            </w:r>
          </w:p>
        </w:tc>
      </w:tr>
    </w:tbl>
    <w:p w:rsidR="007A0136" w:rsidRDefault="00BD515C" w:rsidP="00BD515C">
      <w:pPr>
        <w:pStyle w:val="Titre2"/>
      </w:pPr>
      <w:r>
        <w:t>Diagramme de classes</w:t>
      </w:r>
    </w:p>
    <w:p w:rsidR="00B55083" w:rsidRDefault="00506038" w:rsidP="00B55083">
      <w:r>
        <w:rPr>
          <w:noProof/>
          <w:lang w:eastAsia="fr-CH"/>
        </w:rPr>
        <w:drawing>
          <wp:inline distT="0" distB="0" distL="0" distR="0" wp14:anchorId="72190A0B" wp14:editId="45A340C8">
            <wp:extent cx="5748655" cy="2540000"/>
            <wp:effectExtent l="0" t="0" r="4445" b="0"/>
            <wp:docPr id="9" name="Image 9" descr="C:\Users\wikbergs_info\Desktop\jeudi\projet_alcoolemie_3\doc\projAlcool_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ikbergs_info\Desktop\jeudi\projet_alcoolemie_3\doc\projAlcool_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8655" cy="2540000"/>
                    </a:xfrm>
                    <a:prstGeom prst="rect">
                      <a:avLst/>
                    </a:prstGeom>
                    <a:noFill/>
                    <a:ln>
                      <a:noFill/>
                    </a:ln>
                  </pic:spPr>
                </pic:pic>
              </a:graphicData>
            </a:graphic>
          </wp:inline>
        </w:drawing>
      </w:r>
    </w:p>
    <w:p w:rsidR="00B55083" w:rsidRDefault="00B55083" w:rsidP="00B55083">
      <w:pPr>
        <w:pStyle w:val="Titre2"/>
      </w:pPr>
      <w:r>
        <w:t>Documentation des classes</w:t>
      </w:r>
    </w:p>
    <w:p w:rsidR="00B55083" w:rsidRDefault="00B55083" w:rsidP="00B55083">
      <w:pPr>
        <w:pStyle w:val="Titre3"/>
      </w:pPr>
      <w:proofErr w:type="spellStart"/>
      <w:r>
        <w:t>Modele</w:t>
      </w:r>
      <w:proofErr w:type="spellEnd"/>
    </w:p>
    <w:p w:rsidR="00B55083" w:rsidRDefault="00B55083" w:rsidP="00B55083">
      <w:r>
        <w:t>C’est le modèle, il contient toutes les données ainsi que certaine fonctions qui sont indispensable au fonctionnement du programme.</w:t>
      </w:r>
    </w:p>
    <w:p w:rsidR="009242C9" w:rsidRDefault="009242C9" w:rsidP="009242C9">
      <w:pPr>
        <w:pStyle w:val="Titre4"/>
      </w:pPr>
      <w:r>
        <w:t>Propriétés</w:t>
      </w:r>
    </w:p>
    <w:p w:rsidR="00EF304D" w:rsidRDefault="00EF304D" w:rsidP="00796803">
      <w:pPr>
        <w:pStyle w:val="Paragraphedeliste"/>
        <w:numPr>
          <w:ilvl w:val="0"/>
          <w:numId w:val="1"/>
        </w:numPr>
        <w:tabs>
          <w:tab w:val="left" w:pos="3544"/>
        </w:tabs>
      </w:pPr>
      <w:proofErr w:type="spellStart"/>
      <w:r>
        <w:t>Username</w:t>
      </w:r>
      <w:proofErr w:type="spellEnd"/>
      <w:r>
        <w:tab/>
        <w:t>nom de l’utilisateur</w:t>
      </w:r>
    </w:p>
    <w:p w:rsidR="00EF304D" w:rsidRDefault="00EF304D" w:rsidP="00796803">
      <w:pPr>
        <w:pStyle w:val="Paragraphedeliste"/>
        <w:numPr>
          <w:ilvl w:val="0"/>
          <w:numId w:val="1"/>
        </w:numPr>
        <w:tabs>
          <w:tab w:val="left" w:pos="3544"/>
        </w:tabs>
      </w:pPr>
      <w:r>
        <w:t>Poids</w:t>
      </w:r>
      <w:r>
        <w:tab/>
      </w:r>
      <w:proofErr w:type="spellStart"/>
      <w:r>
        <w:t>poids</w:t>
      </w:r>
      <w:proofErr w:type="spellEnd"/>
      <w:r>
        <w:t xml:space="preserve"> de l’utilisateur</w:t>
      </w:r>
    </w:p>
    <w:p w:rsidR="00EF304D" w:rsidRDefault="00EF304D" w:rsidP="00796803">
      <w:pPr>
        <w:pStyle w:val="Paragraphedeliste"/>
        <w:numPr>
          <w:ilvl w:val="0"/>
          <w:numId w:val="1"/>
        </w:numPr>
        <w:tabs>
          <w:tab w:val="left" w:pos="3544"/>
        </w:tabs>
      </w:pPr>
      <w:proofErr w:type="spellStart"/>
      <w:r>
        <w:t>EstHomme</w:t>
      </w:r>
      <w:proofErr w:type="spellEnd"/>
      <w:r>
        <w:tab/>
        <w:t>sexe de l’utilisateur</w:t>
      </w:r>
    </w:p>
    <w:p w:rsidR="00EF304D" w:rsidRDefault="00EF304D" w:rsidP="00796803">
      <w:pPr>
        <w:pStyle w:val="Paragraphedeliste"/>
        <w:numPr>
          <w:ilvl w:val="0"/>
          <w:numId w:val="1"/>
        </w:numPr>
        <w:tabs>
          <w:tab w:val="left" w:pos="3544"/>
        </w:tabs>
      </w:pPr>
      <w:proofErr w:type="spellStart"/>
      <w:r>
        <w:t>TauxAlcoolemie</w:t>
      </w:r>
      <w:proofErr w:type="spellEnd"/>
      <w:r>
        <w:tab/>
        <w:t>taux d’alcoolémie de l’utilisateur en temps réel</w:t>
      </w:r>
    </w:p>
    <w:p w:rsidR="00796803" w:rsidRDefault="00796803" w:rsidP="00796803">
      <w:pPr>
        <w:pStyle w:val="Paragraphedeliste"/>
        <w:numPr>
          <w:ilvl w:val="0"/>
          <w:numId w:val="1"/>
        </w:numPr>
        <w:tabs>
          <w:tab w:val="left" w:pos="3544"/>
        </w:tabs>
      </w:pPr>
      <w:proofErr w:type="spellStart"/>
      <w:r w:rsidRPr="00796803">
        <w:rPr>
          <w:color w:val="000000"/>
        </w:rPr>
        <w:t>DernierCalculTauxAlcoolemie</w:t>
      </w:r>
      <w:proofErr w:type="spellEnd"/>
      <w:r w:rsidRPr="00796803">
        <w:rPr>
          <w:color w:val="000000"/>
        </w:rPr>
        <w:tab/>
      </w:r>
      <w:r>
        <w:t xml:space="preserve">date du dernier calcul taux </w:t>
      </w:r>
      <w:r w:rsidR="00B96FED">
        <w:t>alcoolémie</w:t>
      </w:r>
      <w:bookmarkStart w:id="0" w:name="_GoBack"/>
      <w:bookmarkEnd w:id="0"/>
    </w:p>
    <w:p w:rsidR="00EF304D" w:rsidRDefault="00EF304D" w:rsidP="00796803">
      <w:pPr>
        <w:pStyle w:val="Paragraphedeliste"/>
        <w:numPr>
          <w:ilvl w:val="0"/>
          <w:numId w:val="1"/>
        </w:numPr>
        <w:tabs>
          <w:tab w:val="left" w:pos="3544"/>
        </w:tabs>
      </w:pPr>
      <w:r>
        <w:t>Boissons</w:t>
      </w:r>
      <w:r>
        <w:tab/>
        <w:t xml:space="preserve">liste des boissons que l’utilisateur peut boire/modifier </w:t>
      </w:r>
      <w:proofErr w:type="spellStart"/>
      <w:r>
        <w:t>etc</w:t>
      </w:r>
      <w:proofErr w:type="spellEnd"/>
    </w:p>
    <w:p w:rsidR="009242C9" w:rsidRDefault="00EF304D" w:rsidP="00796803">
      <w:pPr>
        <w:pStyle w:val="Paragraphedeliste"/>
        <w:numPr>
          <w:ilvl w:val="0"/>
          <w:numId w:val="1"/>
        </w:numPr>
        <w:tabs>
          <w:tab w:val="left" w:pos="3544"/>
        </w:tabs>
      </w:pPr>
      <w:proofErr w:type="spellStart"/>
      <w:r>
        <w:t>ListARTT</w:t>
      </w:r>
      <w:proofErr w:type="spellEnd"/>
      <w:r>
        <w:tab/>
        <w:t xml:space="preserve">liste des </w:t>
      </w:r>
      <w:proofErr w:type="spellStart"/>
      <w:r>
        <w:t>artt</w:t>
      </w:r>
      <w:proofErr w:type="spellEnd"/>
      <w:r>
        <w:t xml:space="preserve"> (explication d’</w:t>
      </w:r>
      <w:proofErr w:type="spellStart"/>
      <w:r>
        <w:t>artt</w:t>
      </w:r>
      <w:proofErr w:type="spellEnd"/>
      <w:r>
        <w:t xml:space="preserve"> en dessous)</w:t>
      </w:r>
    </w:p>
    <w:p w:rsidR="009242C9" w:rsidRDefault="009242C9" w:rsidP="00796803">
      <w:pPr>
        <w:pStyle w:val="Paragraphedeliste"/>
        <w:numPr>
          <w:ilvl w:val="0"/>
          <w:numId w:val="1"/>
        </w:numPr>
        <w:tabs>
          <w:tab w:val="left" w:pos="3544"/>
        </w:tabs>
      </w:pPr>
      <w:r>
        <w:t>NB_ARTT</w:t>
      </w:r>
      <w:r>
        <w:tab/>
        <w:t>nombre max d’éléments dans la liste « </w:t>
      </w:r>
      <w:proofErr w:type="spellStart"/>
      <w:r>
        <w:t>ListARTT</w:t>
      </w:r>
      <w:proofErr w:type="spellEnd"/>
      <w:r>
        <w:t> »</w:t>
      </w:r>
    </w:p>
    <w:p w:rsidR="009242C9" w:rsidRDefault="009242C9" w:rsidP="00796803">
      <w:pPr>
        <w:pStyle w:val="Paragraphedeliste"/>
        <w:numPr>
          <w:ilvl w:val="0"/>
          <w:numId w:val="1"/>
        </w:numPr>
        <w:tabs>
          <w:tab w:val="left" w:pos="3544"/>
        </w:tabs>
      </w:pPr>
      <w:r>
        <w:lastRenderedPageBreak/>
        <w:t>ALCOHOL_</w:t>
      </w:r>
      <w:r w:rsidR="00FD1961">
        <w:t>DECREASING</w:t>
      </w:r>
      <w:r w:rsidR="00FD1961">
        <w:tab/>
        <w:t xml:space="preserve">nombre de pour mille d’alcool dans </w:t>
      </w:r>
      <w:r w:rsidR="00B959EF">
        <w:t>le</w:t>
      </w:r>
      <w:r w:rsidR="00FD1961">
        <w:t xml:space="preserve"> sang qu’on perd par heures</w:t>
      </w:r>
    </w:p>
    <w:p w:rsidR="00A30F18" w:rsidRDefault="00A30F18" w:rsidP="00796803">
      <w:pPr>
        <w:pStyle w:val="Paragraphedeliste"/>
        <w:numPr>
          <w:ilvl w:val="0"/>
          <w:numId w:val="1"/>
        </w:numPr>
        <w:tabs>
          <w:tab w:val="left" w:pos="3544"/>
        </w:tabs>
      </w:pPr>
      <w:r>
        <w:t>ALCOHOL_DRIVING_MAX_CH</w:t>
      </w:r>
      <w:r>
        <w:tab/>
        <w:t>taux d’alcoolémie maximum pour conduire en Suisse</w:t>
      </w:r>
    </w:p>
    <w:p w:rsidR="009242C9" w:rsidRDefault="009242C9" w:rsidP="009242C9">
      <w:pPr>
        <w:pStyle w:val="Titre4"/>
      </w:pPr>
      <w:r>
        <w:t>Fonctions</w:t>
      </w:r>
    </w:p>
    <w:p w:rsidR="009242C9" w:rsidRDefault="00867591" w:rsidP="00B959EF">
      <w:pPr>
        <w:pStyle w:val="Paragraphedeliste"/>
        <w:numPr>
          <w:ilvl w:val="0"/>
          <w:numId w:val="2"/>
        </w:numPr>
        <w:tabs>
          <w:tab w:val="left" w:pos="3686"/>
        </w:tabs>
      </w:pPr>
      <w:proofErr w:type="spellStart"/>
      <w:proofErr w:type="gramStart"/>
      <w:r>
        <w:t>AddARTT</w:t>
      </w:r>
      <w:proofErr w:type="spellEnd"/>
      <w:r>
        <w:t>(</w:t>
      </w:r>
      <w:proofErr w:type="gramEnd"/>
      <w:r>
        <w:t>)</w:t>
      </w:r>
      <w:r>
        <w:tab/>
        <w:t>met les ARTT dans la liste</w:t>
      </w:r>
    </w:p>
    <w:p w:rsidR="00867591" w:rsidRDefault="00867591" w:rsidP="00B959EF">
      <w:pPr>
        <w:pStyle w:val="Paragraphedeliste"/>
        <w:numPr>
          <w:ilvl w:val="0"/>
          <w:numId w:val="2"/>
        </w:numPr>
        <w:tabs>
          <w:tab w:val="left" w:pos="3686"/>
        </w:tabs>
      </w:pPr>
      <w:proofErr w:type="spellStart"/>
      <w:proofErr w:type="gramStart"/>
      <w:r>
        <w:t>BoireUneBoisson</w:t>
      </w:r>
      <w:proofErr w:type="spellEnd"/>
      <w:r>
        <w:t>(</w:t>
      </w:r>
      <w:proofErr w:type="gramEnd"/>
      <w:r>
        <w:t>Boisson b)</w:t>
      </w:r>
      <w:r>
        <w:tab/>
        <w:t xml:space="preserve">ajoute au taux d’alcoolémie l’alcool contenu dans la boisson </w:t>
      </w:r>
      <w:r w:rsidR="00647ED3">
        <w:t>« </w:t>
      </w:r>
      <w:r>
        <w:t>b</w:t>
      </w:r>
      <w:r w:rsidR="00647ED3">
        <w:t> »</w:t>
      </w:r>
    </w:p>
    <w:p w:rsidR="00297EF0" w:rsidRPr="009242C9" w:rsidRDefault="00297EF0" w:rsidP="00B959EF">
      <w:pPr>
        <w:pStyle w:val="Paragraphedeliste"/>
        <w:numPr>
          <w:ilvl w:val="0"/>
          <w:numId w:val="2"/>
        </w:numPr>
        <w:tabs>
          <w:tab w:val="left" w:pos="3686"/>
        </w:tabs>
      </w:pPr>
      <w:proofErr w:type="spellStart"/>
      <w:r>
        <w:t>GetTimeToRate</w:t>
      </w:r>
      <w:proofErr w:type="spellEnd"/>
      <w:r>
        <w:tab/>
        <w:t>(double rate)</w:t>
      </w:r>
      <w:r>
        <w:tab/>
        <w:t>récupère le temps, en secondes, qui faudra afin d’</w:t>
      </w:r>
      <w:r w:rsidR="00647ED3">
        <w:t>arriver au taux d’alcoolémie « rate »</w:t>
      </w:r>
    </w:p>
    <w:p w:rsidR="00B55083" w:rsidRDefault="00B55083" w:rsidP="00B55083">
      <w:pPr>
        <w:pStyle w:val="Titre3"/>
      </w:pPr>
      <w:proofErr w:type="spellStart"/>
      <w:r>
        <w:t>AlcoholRateTroughTime</w:t>
      </w:r>
      <w:proofErr w:type="spellEnd"/>
      <w:r>
        <w:t xml:space="preserve"> – Boisson</w:t>
      </w:r>
    </w:p>
    <w:p w:rsidR="00B55083" w:rsidRDefault="00B55083" w:rsidP="00B55083">
      <w:r>
        <w:t>C’est deux classes qui ne servent qu’à contenir et regrouper des données</w:t>
      </w:r>
      <w:r w:rsidR="00205CD8">
        <w:t xml:space="preserve">, </w:t>
      </w:r>
      <w:proofErr w:type="spellStart"/>
      <w:r w:rsidR="00205CD8">
        <w:t>AlcoholRateTroughTime</w:t>
      </w:r>
      <w:proofErr w:type="spellEnd"/>
      <w:r w:rsidR="00205CD8">
        <w:t xml:space="preserve"> (ou ARTT) est un objet qui contient un taux d’alcoolémie a un certain moment, il sert principalement pour le graphique.</w:t>
      </w:r>
    </w:p>
    <w:p w:rsidR="00B55083" w:rsidRDefault="00B55083" w:rsidP="00B55083">
      <w:pPr>
        <w:pStyle w:val="Titre3"/>
      </w:pPr>
      <w:proofErr w:type="spellStart"/>
      <w:r>
        <w:t>MainView</w:t>
      </w:r>
      <w:proofErr w:type="spellEnd"/>
    </w:p>
    <w:p w:rsidR="00B55083" w:rsidRDefault="00B55083" w:rsidP="00B55083">
      <w:r>
        <w:t>C’est la vue de base, sur laquelle le programme se lance, donc sur laquelle le modèle et créé.</w:t>
      </w:r>
    </w:p>
    <w:p w:rsidR="00B55083" w:rsidRDefault="00B55083" w:rsidP="00B55083">
      <w:pPr>
        <w:pStyle w:val="Titre3"/>
      </w:pPr>
      <w:proofErr w:type="spellStart"/>
      <w:r>
        <w:t>DrinkView</w:t>
      </w:r>
      <w:proofErr w:type="spellEnd"/>
      <w:r>
        <w:t xml:space="preserve"> – </w:t>
      </w:r>
      <w:proofErr w:type="spellStart"/>
      <w:r>
        <w:t>DrinkDataView</w:t>
      </w:r>
      <w:proofErr w:type="spellEnd"/>
      <w:r>
        <w:t xml:space="preserve"> – </w:t>
      </w:r>
      <w:proofErr w:type="spellStart"/>
      <w:r>
        <w:t>UserDataView</w:t>
      </w:r>
      <w:proofErr w:type="spellEnd"/>
    </w:p>
    <w:p w:rsidR="00B55083" w:rsidRPr="00B55083" w:rsidRDefault="00B55083" w:rsidP="00B55083">
      <w:r>
        <w:t>Ce sont des vue qui permettent à l’utilisateur de faire des actions supplémentaires</w:t>
      </w:r>
      <w:r w:rsidR="00AE729D">
        <w:t xml:space="preserve">, expliquées </w:t>
      </w:r>
      <w:r w:rsidR="00386ABC">
        <w:t>au-dessus</w:t>
      </w:r>
      <w:r>
        <w:t>.</w:t>
      </w:r>
    </w:p>
    <w:p w:rsidR="00B55083" w:rsidRPr="00B55083" w:rsidRDefault="00B959EF" w:rsidP="00B959EF">
      <w:pPr>
        <w:pStyle w:val="Titre2"/>
      </w:pPr>
      <w:r>
        <w:t>Plan de tests</w:t>
      </w:r>
    </w:p>
    <w:p w:rsidR="007E0880" w:rsidRPr="007E0880" w:rsidRDefault="007E0880" w:rsidP="007E0880"/>
    <w:sectPr w:rsidR="007E0880" w:rsidRPr="007E08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C7A36"/>
    <w:multiLevelType w:val="hybridMultilevel"/>
    <w:tmpl w:val="C5A01078"/>
    <w:lvl w:ilvl="0" w:tplc="5AC81F26">
      <w:start w:val="7"/>
      <w:numFmt w:val="bullet"/>
      <w:lvlText w:val="–"/>
      <w:lvlJc w:val="left"/>
      <w:pPr>
        <w:ind w:left="720" w:hanging="360"/>
      </w:pPr>
      <w:rPr>
        <w:rFonts w:ascii="Calibri" w:eastAsia="Times New Roman" w:hAnsi="Calibri"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6B463017"/>
    <w:multiLevelType w:val="hybridMultilevel"/>
    <w:tmpl w:val="4AB20A56"/>
    <w:lvl w:ilvl="0" w:tplc="5AC81F26">
      <w:start w:val="7"/>
      <w:numFmt w:val="bullet"/>
      <w:lvlText w:val="–"/>
      <w:lvlJc w:val="left"/>
      <w:pPr>
        <w:ind w:left="720" w:hanging="360"/>
      </w:pPr>
      <w:rPr>
        <w:rFonts w:ascii="Calibri" w:eastAsia="Times New Roman" w:hAnsi="Calibri"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8C6"/>
    <w:rsid w:val="000B26FF"/>
    <w:rsid w:val="000C5973"/>
    <w:rsid w:val="001441E4"/>
    <w:rsid w:val="00205CD8"/>
    <w:rsid w:val="00297EF0"/>
    <w:rsid w:val="00386ABC"/>
    <w:rsid w:val="003D1D7A"/>
    <w:rsid w:val="00506038"/>
    <w:rsid w:val="005D2E16"/>
    <w:rsid w:val="00647ED3"/>
    <w:rsid w:val="00796803"/>
    <w:rsid w:val="007A0136"/>
    <w:rsid w:val="007E0880"/>
    <w:rsid w:val="008368C6"/>
    <w:rsid w:val="00867591"/>
    <w:rsid w:val="009242C9"/>
    <w:rsid w:val="00A30F18"/>
    <w:rsid w:val="00AE729D"/>
    <w:rsid w:val="00B55083"/>
    <w:rsid w:val="00B959EF"/>
    <w:rsid w:val="00B96FED"/>
    <w:rsid w:val="00BD515C"/>
    <w:rsid w:val="00BF6668"/>
    <w:rsid w:val="00ED5B3C"/>
    <w:rsid w:val="00EF304D"/>
    <w:rsid w:val="00FD196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441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441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55083"/>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242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441E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441E4"/>
    <w:rPr>
      <w:rFonts w:ascii="Tahoma" w:hAnsi="Tahoma" w:cs="Tahoma"/>
      <w:sz w:val="16"/>
      <w:szCs w:val="16"/>
    </w:rPr>
  </w:style>
  <w:style w:type="character" w:customStyle="1" w:styleId="Titre1Car">
    <w:name w:val="Titre 1 Car"/>
    <w:basedOn w:val="Policepardfaut"/>
    <w:link w:val="Titre1"/>
    <w:uiPriority w:val="9"/>
    <w:rsid w:val="001441E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441E4"/>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7A01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B55083"/>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EF304D"/>
    <w:pPr>
      <w:ind w:left="720"/>
      <w:contextualSpacing/>
    </w:pPr>
  </w:style>
  <w:style w:type="character" w:customStyle="1" w:styleId="Titre4Car">
    <w:name w:val="Titre 4 Car"/>
    <w:basedOn w:val="Policepardfaut"/>
    <w:link w:val="Titre4"/>
    <w:uiPriority w:val="9"/>
    <w:rsid w:val="009242C9"/>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441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441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55083"/>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242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441E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441E4"/>
    <w:rPr>
      <w:rFonts w:ascii="Tahoma" w:hAnsi="Tahoma" w:cs="Tahoma"/>
      <w:sz w:val="16"/>
      <w:szCs w:val="16"/>
    </w:rPr>
  </w:style>
  <w:style w:type="character" w:customStyle="1" w:styleId="Titre1Car">
    <w:name w:val="Titre 1 Car"/>
    <w:basedOn w:val="Policepardfaut"/>
    <w:link w:val="Titre1"/>
    <w:uiPriority w:val="9"/>
    <w:rsid w:val="001441E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441E4"/>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7A01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B55083"/>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EF304D"/>
    <w:pPr>
      <w:ind w:left="720"/>
      <w:contextualSpacing/>
    </w:pPr>
  </w:style>
  <w:style w:type="character" w:customStyle="1" w:styleId="Titre4Car">
    <w:name w:val="Titre 4 Car"/>
    <w:basedOn w:val="Policepardfaut"/>
    <w:link w:val="Titre4"/>
    <w:uiPriority w:val="9"/>
    <w:rsid w:val="009242C9"/>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365</Words>
  <Characters>2012</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20</cp:revision>
  <dcterms:created xsi:type="dcterms:W3CDTF">2017-05-11T10:58:00Z</dcterms:created>
  <dcterms:modified xsi:type="dcterms:W3CDTF">2017-05-11T13:58:00Z</dcterms:modified>
</cp:coreProperties>
</file>