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6B20A5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6276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62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20A5" w:rsidRDefault="006B20A5" w:rsidP="00D31D50">
      <w:pPr>
        <w:spacing w:line="220" w:lineRule="atLeast"/>
      </w:pPr>
      <w:r>
        <w:t>L</w:t>
      </w:r>
      <w:r>
        <w:rPr>
          <w:rFonts w:hint="eastAsia"/>
        </w:rPr>
        <w:t xml:space="preserve">s </w:t>
      </w:r>
      <w:r>
        <w:rPr>
          <w:rFonts w:hint="eastAsia"/>
        </w:rPr>
        <w:tab/>
        <w:t>-l</w:t>
      </w:r>
    </w:p>
    <w:sectPr w:rsidR="006B20A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B20A5"/>
    <w:rsid w:val="008B7726"/>
    <w:rsid w:val="00A2693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B20A5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B20A5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2018-08-14T08:14:00Z</dcterms:modified>
</cp:coreProperties>
</file>