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2E75B6"/>
          <w:sz w:val="52"/>
          <w:szCs w:val="52"/>
        </w:rPr>
        <w:t xml:space="preserve">MEINE BUSINESS-PROFILE</w:t>
      </w:r>
    </w:p>
    <w:p>
      <w:pPr>
        <w:spacing w:after="120"/>
        <w:jc w:val="center"/>
      </w:pPr>
      <w:r>
        <w:rPr>
          <w:rFonts w:ascii="Arial" w:cs="Arial" w:eastAsia="Arial" w:hAnsi="Arial"/>
          <w:color w:val="666666"/>
          <w:sz w:val="28"/>
          <w:szCs w:val="28"/>
        </w:rPr>
        <w:t xml:space="preserve">Yokama · Berlin</w:t>
      </w:r>
    </w:p>
    <w:p>
      <w:pPr>
        <w:spacing w:after="40"/>
        <w:jc w:val="center"/>
      </w:pPr>
      <w:r>
        <w:rPr>
          <w:rFonts w:ascii="Arial" w:cs="Arial" w:eastAsia="Arial" w:hAnsi="Arial"/>
          <w:color w:val="666666"/>
          <w:sz w:val="22"/>
          <w:szCs w:val="22"/>
        </w:rPr>
        <w:t xml:space="preserve">Dieses Dokument enthält drei Business-Profile zur Nutzung als</w:t>
      </w:r>
    </w:p>
    <w:p>
      <w:pPr>
        <w:spacing w:after="600"/>
        <w:jc w:val="center"/>
      </w:pPr>
      <w:r>
        <w:rPr>
          <w:rFonts w:ascii="Arial" w:cs="Arial" w:eastAsia="Arial" w:hAnsi="Arial"/>
          <w:color w:val="666666"/>
          <w:sz w:val="22"/>
          <w:szCs w:val="22"/>
        </w:rPr>
        <w:t xml:space="preserve">Arbeitsgrundlage für KI-Assistenten (z. B. Claude).</w:t>
      </w:r>
    </w:p>
    <w:p>
      <w:pPr>
        <w:pBdr>
          <w:bottom w:val="single" w:color="2E75B6" w:sz="6" w:space="1"/>
        </w:pBdr>
        <w:spacing w:after="200"/>
      </w:pPr>
    </w:p>
    <w:p>
      <w:pPr>
        <w:spacing w:after="120"/>
      </w:pPr>
    </w:p>
    <w:p>
      <w:pPr>
        <w:spacing w:after="120"/>
        <w:jc w:val="center"/>
      </w:pPr>
      <w:r>
        <w:rPr>
          <w:rFonts w:ascii="Arial" w:cs="Arial" w:eastAsia="Arial" w:hAnsi="Arial"/>
          <w:b/>
          <w:bCs/>
          <w:sz w:val="24"/>
          <w:szCs w:val="24"/>
        </w:rPr>
        <w:t xml:space="preserve">Enthaltene Profile:</w:t>
      </w:r>
    </w:p>
    <w:p>
      <w:pPr>
        <w:spacing w:after="80"/>
        <w:jc w:val="center"/>
      </w:pPr>
      <w:r>
        <w:rPr>
          <w:rFonts w:ascii="Arial" w:cs="Arial" w:eastAsia="Arial" w:hAnsi="Arial"/>
          <w:color w:val="2E75B6"/>
          <w:sz w:val="24"/>
          <w:szCs w:val="24"/>
        </w:rPr>
        <w:t xml:space="preserve">1   Ringana Partnerin</w:t>
      </w:r>
    </w:p>
    <w:p>
      <w:pPr>
        <w:spacing w:after="80"/>
        <w:jc w:val="center"/>
      </w:pPr>
      <w:r>
        <w:rPr>
          <w:rFonts w:ascii="Arial" w:cs="Arial" w:eastAsia="Arial" w:hAnsi="Arial"/>
          <w:color w:val="2E75B6"/>
          <w:sz w:val="24"/>
          <w:szCs w:val="24"/>
        </w:rPr>
        <w:t xml:space="preserve">2   Heilpraktikerin für Psychotherapie · Yokama</w:t>
      </w:r>
    </w:p>
    <w:p>
      <w:pPr>
        <w:spacing w:after="400"/>
        <w:jc w:val="center"/>
      </w:pPr>
      <w:r>
        <w:rPr>
          <w:rFonts w:ascii="Arial" w:cs="Arial" w:eastAsia="Arial" w:hAnsi="Arial"/>
          <w:color w:val="2E75B6"/>
          <w:sz w:val="24"/>
          <w:szCs w:val="24"/>
        </w:rPr>
        <w:t xml:space="preserve">3   Business Coach · Yokama Coaching</w:t>
      </w:r>
    </w:p>
    <w:p>
      <w:pPr>
        <w:pBdr>
          <w:top w:val="single" w:color="2E75B6" w:sz="6" w:space="4"/>
          <w:bottom w:val="single" w:color="2E75B6" w:sz="6" w:space="4"/>
        </w:pBdr>
        <w:spacing w:after="160" w:before="160"/>
        <w:ind w:left="360" w:right="360"/>
      </w:pPr>
      <w:r>
        <w:rPr>
          <w:rFonts w:ascii="Arial" w:cs="Arial" w:eastAsia="Arial" w:hAnsi="Arial"/>
          <w:b/>
          <w:bCs/>
          <w:i/>
          <w:iCs/>
          <w:color w:val="1F497D"/>
          <w:sz w:val="24"/>
          <w:szCs w:val="24"/>
        </w:rPr>
        <w:t xml:space="preserve">💡 Mein roter Faden: Menschen ins Tun bringen. Ich kann etwas tun – und ich werde es auch tun, denn ich weiß, wie.</w:t>
      </w:r>
    </w:p>
    <w:p>
      <w:r>
        <w:br w:type="page"/>
      </w:r>
    </w:p>
    <w:p>
      <w:pPr>
        <w:pStyle w:val="Heading1"/>
        <w:spacing w:after="120" w:before="400"/>
      </w:pPr>
      <w:r>
        <w:rPr>
          <w:rFonts w:ascii="Arial" w:cs="Arial" w:eastAsia="Arial" w:hAnsi="Arial"/>
          <w:b/>
          <w:bCs/>
          <w:color w:val="2E75B6"/>
          <w:sz w:val="36"/>
          <w:szCs w:val="36"/>
        </w:rPr>
        <w:t xml:space="preserve">Wie du dieses Dokument nutzt</w:t>
      </w:r>
    </w:p>
    <w:p>
      <w:pPr>
        <w:pBdr>
          <w:bottom w:val="single" w:color="2E75B6" w:sz="6" w:space="1"/>
        </w:pBdr>
        <w:spacing w:after="200"/>
      </w:pPr>
    </w:p>
    <w:p>
      <w:pPr>
        <w:spacing w:after="80"/>
      </w:pPr>
      <w:r>
        <w:rPr>
          <w:rFonts w:ascii="Arial" w:cs="Arial" w:eastAsia="Arial" w:hAnsi="Arial"/>
          <w:sz w:val="22"/>
          <w:szCs w:val="22"/>
        </w:rPr>
        <w:t xml:space="preserve">Lade dieses Dokument am Anfang jedes neuen Chats hoch und schreibe dazu z. B.:</w:t>
      </w:r>
    </w:p>
    <w:p>
      <w:pPr>
        <w:spacing w:after="120"/>
      </w:pPr>
    </w:p>
    <w:p>
      <w:pPr>
        <w:spacing w:after="160"/>
        <w:ind w:left="360"/>
      </w:pPr>
      <w:r>
        <w:rPr>
          <w:rFonts w:ascii="Arial" w:cs="Arial" w:eastAsia="Arial" w:hAnsi="Arial"/>
          <w:i/>
          <w:iCs/>
          <w:color w:val="1F497D"/>
          <w:sz w:val="22"/>
          <w:szCs w:val="22"/>
        </w:rPr>
        <w:t xml:space="preserve">"Bitte lies mein Business-Profil. Ich brauche heute Hilfe für mein Ringana-Business."</w:t>
      </w:r>
    </w:p>
    <w:p>
      <w:pPr>
        <w:spacing w:after="80"/>
      </w:pPr>
      <w:r>
        <w:rPr>
          <w:rFonts w:ascii="Arial" w:cs="Arial" w:eastAsia="Arial" w:hAnsi="Arial"/>
          <w:sz w:val="22"/>
          <w:szCs w:val="22"/>
        </w:rPr>
        <w:t xml:space="preserve">Claude kennt dann sofort deinen Hintergrund, deine Zielgruppe, deinen Ton und deine wichtigsten Informationen – und kann direkt passende Texte, Ideen oder Antworten liefern.</w:t>
      </w:r>
    </w:p>
    <w:p>
      <w:r>
        <w:br w:type="page"/>
      </w:r>
    </w:p>
    <w:p>
      <w:pPr>
        <w:spacing w:after="40"/>
      </w:pPr>
      <w:r>
        <w:rPr>
          <w:rFonts w:ascii="Arial" w:cs="Arial" w:eastAsia="Arial" w:hAnsi="Arial"/>
          <w:b/>
          <w:bCs/>
          <w:color w:val="888888"/>
          <w:sz w:val="20"/>
          <w:szCs w:val="20"/>
        </w:rPr>
        <w:t xml:space="preserve">PROFIL 1</w:t>
      </w:r>
    </w:p>
    <w:p>
      <w:pPr>
        <w:pStyle w:val="Heading1"/>
        <w:spacing w:after="120" w:before="400"/>
      </w:pPr>
      <w:r>
        <w:rPr>
          <w:rFonts w:ascii="Arial" w:cs="Arial" w:eastAsia="Arial" w:hAnsi="Arial"/>
          <w:b/>
          <w:bCs/>
          <w:color w:val="2E75B6"/>
          <w:sz w:val="36"/>
          <w:szCs w:val="36"/>
        </w:rPr>
        <w:t xml:space="preserve">Ringana Partnerin</w:t>
      </w:r>
    </w:p>
    <w:p>
      <w:pPr>
        <w:pBdr>
          <w:bottom w:val="single" w:color="27AE60" w:sz="6" w:space="1"/>
        </w:pBdr>
        <w:spacing w:after="200"/>
      </w:pPr>
    </w:p>
    <w:p>
      <w:pPr>
        <w:spacing w:after="120"/>
      </w:pPr>
    </w:p>
    <w:p>
      <w:pPr>
        <w:pStyle w:val="Heading2"/>
        <w:spacing w:after="80" w:before="240"/>
      </w:pPr>
      <w:r>
        <w:rPr>
          <w:rFonts w:ascii="Arial" w:cs="Arial" w:eastAsia="Arial" w:hAnsi="Arial"/>
          <w:b/>
          <w:bCs/>
          <w:color w:val="444444"/>
          <w:sz w:val="26"/>
          <w:szCs w:val="26"/>
        </w:rPr>
        <w:t xml:space="preserve">Business-Übersicht</w:t>
      </w:r>
    </w:p>
    <w:p>
      <w:pPr>
        <w:spacing w:after="40" w:before="160"/>
      </w:pPr>
      <w:r>
        <w:rPr>
          <w:rFonts w:ascii="Arial" w:cs="Arial" w:eastAsia="Arial" w:hAnsi="Arial"/>
          <w:b/>
          <w:bCs/>
          <w:color w:val="555555"/>
          <w:sz w:val="22"/>
          <w:szCs w:val="22"/>
        </w:rPr>
        <w:t xml:space="preserve">Was ich tue:</w:t>
      </w:r>
    </w:p>
    <w:p>
      <w:pPr>
        <w:spacing w:after="80"/>
      </w:pPr>
      <w:r>
        <w:rPr>
          <w:rFonts w:ascii="Arial" w:cs="Arial" w:eastAsia="Arial" w:hAnsi="Arial"/>
          <w:sz w:val="22"/>
          <w:szCs w:val="22"/>
        </w:rPr>
        <w:t xml:space="preserve">Ich bin seit März 2025 Ringana Partnerin. Mein Hauptfokus liegt auf dem Aufbau eines eigenen Teams – bestehend aus Menschen, die sich weiterentwickeln, ein eigenes Business aufbauen und in Gemeinschaft wachsen wollen. Daneben empfehle ich als begeisterte Anwenderin auch die Produkte selbst.</w:t>
      </w:r>
    </w:p>
    <w:p>
      <w:pPr>
        <w:spacing w:after="40" w:before="160"/>
      </w:pPr>
      <w:r>
        <w:rPr>
          <w:rFonts w:ascii="Arial" w:cs="Arial" w:eastAsia="Arial" w:hAnsi="Arial"/>
          <w:b/>
          <w:bCs/>
          <w:color w:val="555555"/>
          <w:sz w:val="22"/>
          <w:szCs w:val="22"/>
        </w:rPr>
        <w:t xml:space="preserve">Meine Motivation:</w:t>
      </w:r>
    </w:p>
    <w:p>
      <w:pPr>
        <w:spacing w:after="80"/>
      </w:pPr>
      <w:r>
        <w:rPr>
          <w:rFonts w:ascii="Arial" w:cs="Arial" w:eastAsia="Arial" w:hAnsi="Arial"/>
          <w:sz w:val="22"/>
          <w:szCs w:val="22"/>
        </w:rPr>
        <w:t xml:space="preserve">Nach 10 Jahren als Einzelunternehmerin möchte ich nicht mehr als Einzelkämpferin unterwegs sein. Ringana gibt mir die Möglichkeit, Gemeinschaft aufzubauen, anderen Menschen eine Chance zu geben und gleichzeitig mein Einkommen zu diversifizieren.</w:t>
      </w:r>
    </w:p>
    <w:p>
      <w:pPr>
        <w:spacing w:after="40" w:before="160"/>
      </w:pPr>
      <w:r>
        <w:rPr>
          <w:rFonts w:ascii="Arial" w:cs="Arial" w:eastAsia="Arial" w:hAnsi="Arial"/>
          <w:b/>
          <w:bCs/>
          <w:color w:val="555555"/>
          <w:sz w:val="22"/>
          <w:szCs w:val="22"/>
        </w:rPr>
        <w:t xml:space="preserve">Was mich an Ringana begeistert:</w:t>
      </w:r>
    </w:p>
    <w:p>
      <w:pPr>
        <w:spacing w:after="80"/>
      </w:pPr>
      <w:r>
        <w:rPr>
          <w:rFonts w:ascii="Arial" w:cs="Arial" w:eastAsia="Arial" w:hAnsi="Arial"/>
          <w:sz w:val="22"/>
          <w:szCs w:val="22"/>
        </w:rPr>
        <w:t xml:space="preserve">Die Frische der Produkte. Gesunde Ernährung ist mir sehr wichtig – was ich innen tue, möchte ich auch außen auf meiner Haut tun. Ringana steht für frische, natürliche Pflege ohne schädliche Inhaltsstoffe.</w:t>
      </w:r>
    </w:p>
    <w:p>
      <w:pPr>
        <w:spacing w:after="40" w:before="160"/>
      </w:pPr>
      <w:r>
        <w:rPr>
          <w:rFonts w:ascii="Arial" w:cs="Arial" w:eastAsia="Arial" w:hAnsi="Arial"/>
          <w:b/>
          <w:bCs/>
          <w:color w:val="555555"/>
          <w:sz w:val="22"/>
          <w:szCs w:val="22"/>
        </w:rPr>
        <w:t xml:space="preserve">Lieblingsprodukte:</w:t>
      </w:r>
    </w:p>
    <w:p>
      <w:pPr>
        <w:pStyle w:val="ListParagraph"/>
        <w:numPr>
          <w:ilvl w:val="0"/>
          <w:numId w:val="2"/>
        </w:numPr>
        <w:spacing w:after="60"/>
      </w:pPr>
      <w:r>
        <w:rPr>
          <w:rFonts w:ascii="Arial" w:cs="Arial" w:eastAsia="Arial" w:hAnsi="Arial"/>
          <w:sz w:val="22"/>
          <w:szCs w:val="22"/>
        </w:rPr>
        <w:t xml:space="preserve">Lip Balm – hinterlässt ein seidiges, gepflegtes Gefühl auf den Lippen</w:t>
      </w:r>
    </w:p>
    <w:p>
      <w:pPr>
        <w:pStyle w:val="ListParagraph"/>
        <w:numPr>
          <w:ilvl w:val="0"/>
          <w:numId w:val="2"/>
        </w:numPr>
        <w:spacing w:after="60"/>
      </w:pPr>
      <w:r>
        <w:rPr>
          <w:rFonts w:ascii="Arial" w:cs="Arial" w:eastAsia="Arial" w:hAnsi="Arial"/>
          <w:sz w:val="22"/>
          <w:szCs w:val="22"/>
        </w:rPr>
        <w:t xml:space="preserve">Anti-Wrinkle Serum – spürbar wirksam, beeindruckende Ergebnisse</w:t>
      </w:r>
    </w:p>
    <w:p>
      <w:pPr>
        <w:spacing w:after="120"/>
      </w:pPr>
    </w:p>
    <w:p>
      <w:pPr>
        <w:pStyle w:val="Heading2"/>
        <w:spacing w:after="80" w:before="240"/>
      </w:pPr>
      <w:r>
        <w:rPr>
          <w:rFonts w:ascii="Arial" w:cs="Arial" w:eastAsia="Arial" w:hAnsi="Arial"/>
          <w:b/>
          <w:bCs/>
          <w:color w:val="444444"/>
          <w:sz w:val="26"/>
          <w:szCs w:val="26"/>
        </w:rPr>
        <w:t xml:space="preserve">Zielgruppe</w:t>
      </w:r>
    </w:p>
    <w:p>
      <w:pPr>
        <w:spacing w:after="80"/>
      </w:pPr>
      <w:r>
        <w:rPr>
          <w:rFonts w:ascii="Arial" w:cs="Arial" w:eastAsia="Arial" w:hAnsi="Arial"/>
          <w:sz w:val="22"/>
          <w:szCs w:val="22"/>
        </w:rPr>
        <w:t xml:space="preserve">Überwiegend Frauen. Konkret spreche ich drei Gruppen an:</w:t>
      </w:r>
    </w:p>
    <w:p>
      <w:pPr>
        <w:pStyle w:val="ListParagraph"/>
        <w:numPr>
          <w:ilvl w:val="0"/>
          <w:numId w:val="3"/>
        </w:numPr>
        <w:spacing w:after="60"/>
      </w:pPr>
      <w:r>
        <w:rPr>
          <w:rFonts w:ascii="Arial" w:cs="Arial" w:eastAsia="Arial" w:hAnsi="Arial"/>
          <w:sz w:val="22"/>
          <w:szCs w:val="22"/>
        </w:rPr>
        <w:t xml:space="preserve">Selbstständige, die sich vernetzen wollen und nicht mehr allein unterwegs sein möchten</w:t>
      </w:r>
    </w:p>
    <w:p>
      <w:pPr>
        <w:pStyle w:val="ListParagraph"/>
        <w:numPr>
          <w:ilvl w:val="0"/>
          <w:numId w:val="3"/>
        </w:numPr>
        <w:spacing w:after="60"/>
      </w:pPr>
      <w:r>
        <w:rPr>
          <w:rFonts w:ascii="Arial" w:cs="Arial" w:eastAsia="Arial" w:hAnsi="Arial"/>
          <w:sz w:val="22"/>
          <w:szCs w:val="22"/>
        </w:rPr>
        <w:t xml:space="preserve">Angestellte, die ihren Job als sinnlos empfinden und nur noch auf Freitag warten</w:t>
      </w:r>
    </w:p>
    <w:p>
      <w:pPr>
        <w:pStyle w:val="ListParagraph"/>
        <w:numPr>
          <w:ilvl w:val="0"/>
          <w:numId w:val="3"/>
        </w:numPr>
        <w:spacing w:after="60"/>
      </w:pPr>
      <w:r>
        <w:rPr>
          <w:rFonts w:ascii="Arial" w:cs="Arial" w:eastAsia="Arial" w:hAnsi="Arial"/>
          <w:sz w:val="22"/>
          <w:szCs w:val="22"/>
        </w:rPr>
        <w:t xml:space="preserve">Menschen, die sich Sorgen um ihre finanzielle Absicherung im Alter machen</w:t>
      </w:r>
    </w:p>
    <w:p>
      <w:pPr>
        <w:spacing w:after="120"/>
      </w:pPr>
    </w:p>
    <w:p>
      <w:pPr>
        <w:pStyle w:val="Heading2"/>
        <w:spacing w:after="80" w:before="240"/>
      </w:pPr>
      <w:r>
        <w:rPr>
          <w:rFonts w:ascii="Arial" w:cs="Arial" w:eastAsia="Arial" w:hAnsi="Arial"/>
          <w:b/>
          <w:bCs/>
          <w:color w:val="444444"/>
          <w:sz w:val="26"/>
          <w:szCs w:val="26"/>
        </w:rPr>
        <w:t xml:space="preserve">Kommunikation &amp; Kanäle</w:t>
      </w:r>
    </w:p>
    <w:p>
      <w:pPr>
        <w:spacing w:after="40" w:before="160"/>
      </w:pPr>
      <w:r>
        <w:rPr>
          <w:rFonts w:ascii="Arial" w:cs="Arial" w:eastAsia="Arial" w:hAnsi="Arial"/>
          <w:b/>
          <w:bCs/>
          <w:color w:val="555555"/>
          <w:sz w:val="22"/>
          <w:szCs w:val="22"/>
        </w:rPr>
        <w:t xml:space="preserve">Tonalität:</w:t>
      </w:r>
    </w:p>
    <w:p>
      <w:pPr>
        <w:spacing w:after="80"/>
      </w:pPr>
      <w:r>
        <w:rPr>
          <w:rFonts w:ascii="Arial" w:cs="Arial" w:eastAsia="Arial" w:hAnsi="Arial"/>
          <w:sz w:val="22"/>
          <w:szCs w:val="22"/>
        </w:rPr>
        <w:t xml:space="preserve">Herzlich, persönlich, authentisch. Ich erzähle meine eigene Geschichte – als Einzelkämpferin, die Gemeinschaft sucht. Das ist mein stärkstes Werkzeug.</w:t>
      </w:r>
    </w:p>
    <w:p>
      <w:pPr>
        <w:spacing w:after="40" w:before="160"/>
      </w:pPr>
      <w:r>
        <w:rPr>
          <w:rFonts w:ascii="Arial" w:cs="Arial" w:eastAsia="Arial" w:hAnsi="Arial"/>
          <w:b/>
          <w:bCs/>
          <w:color w:val="555555"/>
          <w:sz w:val="22"/>
          <w:szCs w:val="22"/>
        </w:rPr>
        <w:t xml:space="preserve">Kanäle:</w:t>
      </w:r>
    </w:p>
    <w:p>
      <w:pPr>
        <w:pStyle w:val="ListParagraph"/>
        <w:numPr>
          <w:ilvl w:val="0"/>
          <w:numId w:val="4"/>
        </w:numPr>
        <w:spacing w:after="60"/>
      </w:pPr>
      <w:r>
        <w:rPr>
          <w:rFonts w:ascii="Arial" w:cs="Arial" w:eastAsia="Arial" w:hAnsi="Arial"/>
          <w:sz w:val="22"/>
          <w:szCs w:val="22"/>
        </w:rPr>
        <w:t xml:space="preserve">Persönliche Gespräche (Hauptkanal am Anfang – z. B. Supermarkt, Park, Netzwerktreffen)</w:t>
      </w:r>
    </w:p>
    <w:p>
      <w:pPr>
        <w:pStyle w:val="ListParagraph"/>
        <w:numPr>
          <w:ilvl w:val="0"/>
          <w:numId w:val="4"/>
        </w:numPr>
        <w:spacing w:after="60"/>
      </w:pPr>
      <w:r>
        <w:rPr>
          <w:rFonts w:ascii="Arial" w:cs="Arial" w:eastAsia="Arial" w:hAnsi="Arial"/>
          <w:sz w:val="22"/>
          <w:szCs w:val="22"/>
        </w:rPr>
        <w:t xml:space="preserve">Instagram (geplanter Aufbau)</w:t>
      </w:r>
    </w:p>
    <w:p>
      <w:pPr>
        <w:spacing w:after="120"/>
      </w:pPr>
    </w:p>
    <w:p>
      <w:pPr>
        <w:pStyle w:val="Heading2"/>
        <w:spacing w:after="80" w:before="240"/>
      </w:pPr>
      <w:r>
        <w:rPr>
          <w:rFonts w:ascii="Arial" w:cs="Arial" w:eastAsia="Arial" w:hAnsi="Arial"/>
          <w:b/>
          <w:bCs/>
          <w:color w:val="444444"/>
          <w:sz w:val="26"/>
          <w:szCs w:val="26"/>
        </w:rPr>
        <w:t xml:space="preserve">Wichtige Hinweise für Texte</w:t>
      </w:r>
    </w:p>
    <w:p>
      <w:pPr>
        <w:spacing w:after="80"/>
      </w:pPr>
      <w:r>
        <w:rPr>
          <w:rFonts w:ascii="Arial" w:cs="Arial" w:eastAsia="Arial" w:hAnsi="Arial"/>
          <w:sz w:val="22"/>
          <w:szCs w:val="22"/>
        </w:rPr>
        <w:t xml:space="preserve">Beim Schreiben für Ringana bitte immer beachten:</w:t>
      </w:r>
    </w:p>
    <w:p>
      <w:pPr>
        <w:pStyle w:val="ListParagraph"/>
        <w:numPr>
          <w:ilvl w:val="0"/>
          <w:numId w:val="2"/>
        </w:numPr>
        <w:spacing w:after="60"/>
      </w:pPr>
      <w:r>
        <w:rPr>
          <w:rFonts w:ascii="Arial" w:cs="Arial" w:eastAsia="Arial" w:hAnsi="Arial"/>
          <w:sz w:val="22"/>
          <w:szCs w:val="22"/>
        </w:rPr>
        <w:t xml:space="preserve">Keine übertriebenen Heilsversprechen für Produkte</w:t>
      </w:r>
    </w:p>
    <w:p>
      <w:pPr>
        <w:pStyle w:val="ListParagraph"/>
        <w:numPr>
          <w:ilvl w:val="0"/>
          <w:numId w:val="2"/>
        </w:numPr>
        <w:spacing w:after="60"/>
      </w:pPr>
      <w:r>
        <w:rPr>
          <w:rFonts w:ascii="Arial" w:cs="Arial" w:eastAsia="Arial" w:hAnsi="Arial"/>
          <w:sz w:val="22"/>
          <w:szCs w:val="22"/>
        </w:rPr>
        <w:t xml:space="preserve">Authentizität steht im Vordergrund – meine persönliche Geschichte ist das Herzstück</w:t>
      </w:r>
    </w:p>
    <w:p>
      <w:pPr>
        <w:pStyle w:val="ListParagraph"/>
        <w:numPr>
          <w:ilvl w:val="0"/>
          <w:numId w:val="2"/>
        </w:numPr>
        <w:spacing w:after="60"/>
      </w:pPr>
      <w:r>
        <w:rPr>
          <w:rFonts w:ascii="Arial" w:cs="Arial" w:eastAsia="Arial" w:hAnsi="Arial"/>
          <w:sz w:val="22"/>
          <w:szCs w:val="22"/>
        </w:rPr>
        <w:t xml:space="preserve">Fokus auf Community, Selbstbestimmung und gemeinsames Wachstum</w:t>
      </w:r>
    </w:p>
    <w:p>
      <w:pPr>
        <w:spacing w:after="120"/>
      </w:pPr>
    </w:p>
    <w:p>
      <w:pPr>
        <w:pBdr>
          <w:top w:val="single" w:color="2E75B6" w:sz="6" w:space="4"/>
          <w:bottom w:val="single" w:color="2E75B6" w:sz="6" w:space="4"/>
        </w:pBdr>
        <w:spacing w:after="160" w:before="160"/>
        <w:ind w:left="360" w:right="360"/>
      </w:pPr>
      <w:r>
        <w:rPr>
          <w:rFonts w:ascii="Arial" w:cs="Arial" w:eastAsia="Arial" w:hAnsi="Arial"/>
          <w:b/>
          <w:bCs/>
          <w:i/>
          <w:iCs/>
          <w:color w:val="1F497D"/>
          <w:sz w:val="24"/>
          <w:szCs w:val="24"/>
        </w:rPr>
        <w:t xml:space="preserve">💡 Mein Ringana-Motto: Mit Ringana kann ich Menschen etwas Konkretes in die Hand geben, womit sie sich ein gutes, selbstbestimmtes Leben aufbauen können.</w:t>
      </w:r>
    </w:p>
    <w:p>
      <w:r>
        <w:br w:type="page"/>
      </w:r>
    </w:p>
    <w:p>
      <w:pPr>
        <w:spacing w:after="40"/>
      </w:pPr>
      <w:r>
        <w:rPr>
          <w:rFonts w:ascii="Arial" w:cs="Arial" w:eastAsia="Arial" w:hAnsi="Arial"/>
          <w:b/>
          <w:bCs/>
          <w:color w:val="888888"/>
          <w:sz w:val="20"/>
          <w:szCs w:val="20"/>
        </w:rPr>
        <w:t xml:space="preserve">PROFIL 2</w:t>
      </w:r>
    </w:p>
    <w:p>
      <w:pPr>
        <w:pStyle w:val="Heading1"/>
        <w:spacing w:after="120" w:before="400"/>
      </w:pPr>
      <w:r>
        <w:rPr>
          <w:rFonts w:ascii="Arial" w:cs="Arial" w:eastAsia="Arial" w:hAnsi="Arial"/>
          <w:b/>
          <w:bCs/>
          <w:color w:val="2E75B6"/>
          <w:sz w:val="36"/>
          <w:szCs w:val="36"/>
        </w:rPr>
        <w:t xml:space="preserve">Heilpraktikerin für Psychotherapie</w:t>
      </w:r>
    </w:p>
    <w:p>
      <w:pPr>
        <w:pBdr>
          <w:bottom w:val="single" w:color="8E44AD" w:sz="6" w:space="1"/>
        </w:pBdr>
        <w:spacing w:after="200"/>
      </w:pPr>
    </w:p>
    <w:p>
      <w:pPr>
        <w:spacing w:after="240"/>
      </w:pPr>
      <w:r>
        <w:rPr>
          <w:rFonts w:ascii="Arial" w:cs="Arial" w:eastAsia="Arial" w:hAnsi="Arial"/>
          <w:color w:val="888888"/>
          <w:sz w:val="22"/>
          <w:szCs w:val="22"/>
        </w:rPr>
        <w:t xml:space="preserve">Praxis Yokama · Berlin-Wilmersdorf · seit 2016</w:t>
      </w:r>
    </w:p>
    <w:p>
      <w:pPr>
        <w:pStyle w:val="Heading2"/>
        <w:spacing w:after="80" w:before="240"/>
      </w:pPr>
      <w:r>
        <w:rPr>
          <w:rFonts w:ascii="Arial" w:cs="Arial" w:eastAsia="Arial" w:hAnsi="Arial"/>
          <w:b/>
          <w:bCs/>
          <w:color w:val="444444"/>
          <w:sz w:val="26"/>
          <w:szCs w:val="26"/>
        </w:rPr>
        <w:t xml:space="preserve">Business-Übersicht</w:t>
      </w:r>
    </w:p>
    <w:p>
      <w:pPr>
        <w:spacing w:after="40" w:before="160"/>
      </w:pPr>
      <w:r>
        <w:rPr>
          <w:rFonts w:ascii="Arial" w:cs="Arial" w:eastAsia="Arial" w:hAnsi="Arial"/>
          <w:b/>
          <w:bCs/>
          <w:color w:val="555555"/>
          <w:sz w:val="22"/>
          <w:szCs w:val="22"/>
        </w:rPr>
        <w:t xml:space="preserve">Was ich tue:</w:t>
      </w:r>
    </w:p>
    <w:p>
      <w:pPr>
        <w:spacing w:after="80"/>
      </w:pPr>
      <w:r>
        <w:rPr>
          <w:rFonts w:ascii="Arial" w:cs="Arial" w:eastAsia="Arial" w:hAnsi="Arial"/>
          <w:sz w:val="22"/>
          <w:szCs w:val="22"/>
        </w:rPr>
        <w:t xml:space="preserve">Ich begleite Menschen mit Ängsten, Panikattacken, Depressionen und Traumata mit hochwirksamen, lösungsorientierten Methoden. Meine Arbeit ist zukunfts- und lösungsorientiert – ich brauche nur sehr rudimentär Geschichten aus der Vergangenheit. Das macht meine Therapie effizienter und kürzer als klassische Ansätze.</w:t>
      </w:r>
    </w:p>
    <w:p>
      <w:pPr>
        <w:spacing w:after="40" w:before="160"/>
      </w:pPr>
      <w:r>
        <w:rPr>
          <w:rFonts w:ascii="Arial" w:cs="Arial" w:eastAsia="Arial" w:hAnsi="Arial"/>
          <w:b/>
          <w:bCs/>
          <w:color w:val="555555"/>
          <w:sz w:val="22"/>
          <w:szCs w:val="22"/>
        </w:rPr>
        <w:t xml:space="preserve">Meine Methoden:</w:t>
      </w:r>
    </w:p>
    <w:p>
      <w:pPr>
        <w:pStyle w:val="ListParagraph"/>
        <w:numPr>
          <w:ilvl w:val="0"/>
          <w:numId w:val="3"/>
        </w:numPr>
        <w:spacing w:after="60"/>
      </w:pPr>
      <w:r>
        <w:rPr>
          <w:rFonts w:ascii="Arial" w:cs="Arial" w:eastAsia="Arial" w:hAnsi="Arial"/>
          <w:sz w:val="22"/>
          <w:szCs w:val="22"/>
        </w:rPr>
        <w:t xml:space="preserve">EMI / EMDR (Eye Movement Integration / Desensitization and Reprocessing)</w:t>
      </w:r>
    </w:p>
    <w:p>
      <w:pPr>
        <w:pStyle w:val="ListParagraph"/>
        <w:numPr>
          <w:ilvl w:val="0"/>
          <w:numId w:val="3"/>
        </w:numPr>
        <w:spacing w:after="60"/>
      </w:pPr>
      <w:r>
        <w:rPr>
          <w:rFonts w:ascii="Arial" w:cs="Arial" w:eastAsia="Arial" w:hAnsi="Arial"/>
          <w:sz w:val="22"/>
          <w:szCs w:val="22"/>
        </w:rPr>
        <w:t xml:space="preserve">Brainspotting</w:t>
      </w:r>
    </w:p>
    <w:p>
      <w:pPr>
        <w:pStyle w:val="ListParagraph"/>
        <w:numPr>
          <w:ilvl w:val="0"/>
          <w:numId w:val="3"/>
        </w:numPr>
        <w:spacing w:after="60"/>
      </w:pPr>
      <w:r>
        <w:rPr>
          <w:rFonts w:ascii="Arial" w:cs="Arial" w:eastAsia="Arial" w:hAnsi="Arial"/>
          <w:sz w:val="22"/>
          <w:szCs w:val="22"/>
        </w:rPr>
        <w:t xml:space="preserve">Hypnose / Hypnotherapie</w:t>
      </w:r>
    </w:p>
    <w:p>
      <w:pPr>
        <w:pStyle w:val="ListParagraph"/>
        <w:numPr>
          <w:ilvl w:val="0"/>
          <w:numId w:val="3"/>
        </w:numPr>
        <w:spacing w:after="60"/>
      </w:pPr>
      <w:r>
        <w:rPr>
          <w:rFonts w:ascii="Arial" w:cs="Arial" w:eastAsia="Arial" w:hAnsi="Arial"/>
          <w:sz w:val="22"/>
          <w:szCs w:val="22"/>
        </w:rPr>
        <w:t xml:space="preserve">SFBT – Solution Focused Brief Therapy (Lösungsfokussierte Kurztherapie)</w:t>
      </w:r>
    </w:p>
    <w:p>
      <w:pPr>
        <w:spacing w:after="40" w:before="160"/>
      </w:pPr>
      <w:r>
        <w:rPr>
          <w:rFonts w:ascii="Arial" w:cs="Arial" w:eastAsia="Arial" w:hAnsi="Arial"/>
          <w:b/>
          <w:bCs/>
          <w:color w:val="555555"/>
          <w:sz w:val="22"/>
          <w:szCs w:val="22"/>
        </w:rPr>
        <w:t xml:space="preserve">Was mich unterscheidet:</w:t>
      </w:r>
    </w:p>
    <w:p>
      <w:pPr>
        <w:spacing w:after="80"/>
      </w:pPr>
      <w:r>
        <w:rPr>
          <w:rFonts w:ascii="Arial" w:cs="Arial" w:eastAsia="Arial" w:hAnsi="Arial"/>
          <w:sz w:val="22"/>
          <w:szCs w:val="22"/>
        </w:rPr>
        <w:t xml:space="preserve">Durch meine lösungs- und zukunftsorientierte Arbeitsweise brauchen Klientinnen keine jahrelange Therapie. Die Arbeit ist effizient, konkret und auf Ergebnisse ausgerichtet.</w:t>
      </w:r>
    </w:p>
    <w:p>
      <w:pPr>
        <w:spacing w:after="120"/>
      </w:pPr>
    </w:p>
    <w:p>
      <w:pPr>
        <w:pStyle w:val="Heading2"/>
        <w:spacing w:after="80" w:before="240"/>
      </w:pPr>
      <w:r>
        <w:rPr>
          <w:rFonts w:ascii="Arial" w:cs="Arial" w:eastAsia="Arial" w:hAnsi="Arial"/>
          <w:b/>
          <w:bCs/>
          <w:color w:val="444444"/>
          <w:sz w:val="26"/>
          <w:szCs w:val="26"/>
        </w:rPr>
        <w:t xml:space="preserve">Zielgruppe</w:t>
      </w:r>
    </w:p>
    <w:p>
      <w:pPr>
        <w:spacing w:after="80"/>
      </w:pPr>
      <w:r>
        <w:rPr>
          <w:rFonts w:ascii="Arial" w:cs="Arial" w:eastAsia="Arial" w:hAnsi="Arial"/>
          <w:sz w:val="22"/>
          <w:szCs w:val="22"/>
        </w:rPr>
        <w:t xml:space="preserve">Überwiegend Frauen zwischen 20 und 50 Jahren, die:</w:t>
      </w:r>
    </w:p>
    <w:p>
      <w:pPr>
        <w:pStyle w:val="ListParagraph"/>
        <w:numPr>
          <w:ilvl w:val="0"/>
          <w:numId w:val="4"/>
        </w:numPr>
        <w:spacing w:after="60"/>
      </w:pPr>
      <w:r>
        <w:rPr>
          <w:rFonts w:ascii="Arial" w:cs="Arial" w:eastAsia="Arial" w:hAnsi="Arial"/>
          <w:sz w:val="22"/>
          <w:szCs w:val="22"/>
        </w:rPr>
        <w:t xml:space="preserve">traumatische Erlebnisse verarbeiten möchten (z. B. Gewalt, Vergewaltigung)</w:t>
      </w:r>
    </w:p>
    <w:p>
      <w:pPr>
        <w:pStyle w:val="ListParagraph"/>
        <w:numPr>
          <w:ilvl w:val="0"/>
          <w:numId w:val="4"/>
        </w:numPr>
        <w:spacing w:after="60"/>
      </w:pPr>
      <w:r>
        <w:rPr>
          <w:rFonts w:ascii="Arial" w:cs="Arial" w:eastAsia="Arial" w:hAnsi="Arial"/>
          <w:sz w:val="22"/>
          <w:szCs w:val="22"/>
        </w:rPr>
        <w:t xml:space="preserve">unter Ängsten, Panikattacken oder Depressionen leiden</w:t>
      </w:r>
    </w:p>
    <w:p>
      <w:pPr>
        <w:pStyle w:val="ListParagraph"/>
        <w:numPr>
          <w:ilvl w:val="0"/>
          <w:numId w:val="4"/>
        </w:numPr>
        <w:spacing w:after="60"/>
      </w:pPr>
      <w:r>
        <w:rPr>
          <w:rFonts w:ascii="Arial" w:cs="Arial" w:eastAsia="Arial" w:hAnsi="Arial"/>
          <w:sz w:val="22"/>
          <w:szCs w:val="22"/>
        </w:rPr>
        <w:t xml:space="preserve">Mobbing-Erfahrungen hinter sich haben</w:t>
      </w:r>
    </w:p>
    <w:p>
      <w:pPr>
        <w:pStyle w:val="ListParagraph"/>
        <w:numPr>
          <w:ilvl w:val="0"/>
          <w:numId w:val="4"/>
        </w:numPr>
        <w:spacing w:after="60"/>
      </w:pPr>
      <w:r>
        <w:rPr>
          <w:rFonts w:ascii="Arial" w:cs="Arial" w:eastAsia="Arial" w:hAnsi="Arial"/>
          <w:sz w:val="22"/>
          <w:szCs w:val="22"/>
        </w:rPr>
        <w:t xml:space="preserve">Burnout-gefährdet sind</w:t>
      </w:r>
    </w:p>
    <w:p>
      <w:pPr>
        <w:pStyle w:val="ListParagraph"/>
        <w:numPr>
          <w:ilvl w:val="0"/>
          <w:numId w:val="4"/>
        </w:numPr>
        <w:spacing w:after="60"/>
      </w:pPr>
      <w:r>
        <w:rPr>
          <w:rFonts w:ascii="Arial" w:cs="Arial" w:eastAsia="Arial" w:hAnsi="Arial"/>
          <w:sz w:val="22"/>
          <w:szCs w:val="22"/>
        </w:rPr>
        <w:t xml:space="preserve">Träume haben, die sie sich (noch) nicht trauen zu verwirklichen</w:t>
      </w:r>
    </w:p>
    <w:p>
      <w:pPr>
        <w:spacing w:after="120"/>
      </w:pPr>
    </w:p>
    <w:p>
      <w:pPr>
        <w:pStyle w:val="Heading2"/>
        <w:spacing w:after="80" w:before="240"/>
      </w:pPr>
      <w:r>
        <w:rPr>
          <w:rFonts w:ascii="Arial" w:cs="Arial" w:eastAsia="Arial" w:hAnsi="Arial"/>
          <w:b/>
          <w:bCs/>
          <w:color w:val="444444"/>
          <w:sz w:val="26"/>
          <w:szCs w:val="26"/>
        </w:rPr>
        <w:t xml:space="preserve">Kommunikation &amp; Kanäle</w:t>
      </w:r>
    </w:p>
    <w:p>
      <w:pPr>
        <w:spacing w:after="40" w:before="160"/>
      </w:pPr>
      <w:r>
        <w:rPr>
          <w:rFonts w:ascii="Arial" w:cs="Arial" w:eastAsia="Arial" w:hAnsi="Arial"/>
          <w:b/>
          <w:bCs/>
          <w:color w:val="555555"/>
          <w:sz w:val="22"/>
          <w:szCs w:val="22"/>
        </w:rPr>
        <w:t xml:space="preserve">Tonalität:</w:t>
      </w:r>
    </w:p>
    <w:p>
      <w:pPr>
        <w:spacing w:after="80"/>
      </w:pPr>
      <w:r>
        <w:rPr>
          <w:rFonts w:ascii="Arial" w:cs="Arial" w:eastAsia="Arial" w:hAnsi="Arial"/>
          <w:sz w:val="22"/>
          <w:szCs w:val="22"/>
        </w:rPr>
        <w:t xml:space="preserve">Einfühlsam, respektvoll, stärkend. Die Klientinnen sollen sich gesehen und ernst genommen fühlen – nicht pathologisiert.</w:t>
      </w:r>
    </w:p>
    <w:p>
      <w:pPr>
        <w:spacing w:after="40" w:before="160"/>
      </w:pPr>
      <w:r>
        <w:rPr>
          <w:rFonts w:ascii="Arial" w:cs="Arial" w:eastAsia="Arial" w:hAnsi="Arial"/>
          <w:b/>
          <w:bCs/>
          <w:color w:val="555555"/>
          <w:sz w:val="22"/>
          <w:szCs w:val="22"/>
        </w:rPr>
        <w:t xml:space="preserve">Kanäle:</w:t>
      </w:r>
    </w:p>
    <w:p>
      <w:pPr>
        <w:pStyle w:val="ListParagraph"/>
        <w:numPr>
          <w:ilvl w:val="0"/>
          <w:numId w:val="2"/>
        </w:numPr>
        <w:spacing w:after="60"/>
      </w:pPr>
      <w:r>
        <w:rPr>
          <w:rFonts w:ascii="Arial" w:cs="Arial" w:eastAsia="Arial" w:hAnsi="Arial"/>
          <w:sz w:val="22"/>
          <w:szCs w:val="22"/>
        </w:rPr>
        <w:t xml:space="preserve">Doctolib (Hauptbuchungskanal)</w:t>
      </w:r>
    </w:p>
    <w:p>
      <w:pPr>
        <w:pStyle w:val="ListParagraph"/>
        <w:numPr>
          <w:ilvl w:val="0"/>
          <w:numId w:val="2"/>
        </w:numPr>
        <w:spacing w:after="60"/>
      </w:pPr>
      <w:r>
        <w:rPr>
          <w:rFonts w:ascii="Arial" w:cs="Arial" w:eastAsia="Arial" w:hAnsi="Arial"/>
          <w:sz w:val="22"/>
          <w:szCs w:val="22"/>
        </w:rPr>
        <w:t xml:space="preserve">Vor Ort in der Praxis Berlin-Wilmersdorf (bevorzugt) und online</w:t>
      </w:r>
    </w:p>
    <w:p>
      <w:pPr>
        <w:spacing w:after="120"/>
      </w:pPr>
    </w:p>
    <w:p>
      <w:pPr>
        <w:pStyle w:val="Heading2"/>
        <w:spacing w:after="80" w:before="240"/>
      </w:pPr>
      <w:r>
        <w:rPr>
          <w:rFonts w:ascii="Arial" w:cs="Arial" w:eastAsia="Arial" w:hAnsi="Arial"/>
          <w:b/>
          <w:bCs/>
          <w:color w:val="444444"/>
          <w:sz w:val="26"/>
          <w:szCs w:val="26"/>
        </w:rPr>
        <w:t xml:space="preserve">⚠️ WICHTIGER RECHTLICHER HINWEIS – Pflicht bei allen Texten</w:t>
      </w:r>
    </w:p>
    <w:p>
      <w:pPr>
        <w:spacing w:after="80"/>
      </w:pPr>
      <w:r>
        <w:rPr>
          <w:rFonts w:ascii="Arial" w:cs="Arial" w:eastAsia="Arial" w:hAnsi="Arial"/>
          <w:b/>
          <w:bCs/>
          <w:color w:val="CC0000"/>
          <w:sz w:val="22"/>
          <w:szCs w:val="22"/>
        </w:rPr>
        <w:t xml:space="preserve">Als Heilpraktikerin für Psychotherapie ist es mir gesetzlich VERBOTEN, Heilversprechen abzugeben. Bitte NIEMALS formulieren: 'Ich heile', 'Ich behandle erfolgreich', 'garantierte Ergebnisse' o. Ä.</w:t>
      </w:r>
    </w:p>
    <w:p>
      <w:pPr>
        <w:spacing w:after="80"/>
      </w:pPr>
      <w:r>
        <w:rPr>
          <w:rFonts w:ascii="Arial" w:cs="Arial" w:eastAsia="Arial" w:hAnsi="Arial"/>
          <w:sz w:val="22"/>
          <w:szCs w:val="22"/>
        </w:rPr>
        <w:t xml:space="preserve">Stattdessen immer diese Art von Formulierungen verwenden:</w:t>
      </w:r>
    </w:p>
    <w:p>
      <w:pPr>
        <w:pStyle w:val="ListParagraph"/>
        <w:numPr>
          <w:ilvl w:val="0"/>
          <w:numId w:val="3"/>
        </w:numPr>
        <w:spacing w:after="60"/>
      </w:pPr>
      <w:r>
        <w:rPr>
          <w:rFonts w:ascii="Arial" w:cs="Arial" w:eastAsia="Arial" w:hAnsi="Arial"/>
          <w:sz w:val="22"/>
          <w:szCs w:val="22"/>
        </w:rPr>
        <w:t xml:space="preserve">"Ich habe gute Erfahrungen gemacht bei Menschen mit Ängsten / Panikattacken / Depressionen."</w:t>
      </w:r>
    </w:p>
    <w:p>
      <w:pPr>
        <w:pStyle w:val="ListParagraph"/>
        <w:numPr>
          <w:ilvl w:val="0"/>
          <w:numId w:val="3"/>
        </w:numPr>
        <w:spacing w:after="60"/>
      </w:pPr>
      <w:r>
        <w:rPr>
          <w:rFonts w:ascii="Arial" w:cs="Arial" w:eastAsia="Arial" w:hAnsi="Arial"/>
          <w:sz w:val="22"/>
          <w:szCs w:val="22"/>
        </w:rPr>
        <w:t xml:space="preserve">"Viele meiner Klientinnen berichten, dass..."</w:t>
      </w:r>
    </w:p>
    <w:p>
      <w:pPr>
        <w:pStyle w:val="ListParagraph"/>
        <w:numPr>
          <w:ilvl w:val="0"/>
          <w:numId w:val="3"/>
        </w:numPr>
        <w:spacing w:after="60"/>
      </w:pPr>
      <w:r>
        <w:rPr>
          <w:rFonts w:ascii="Arial" w:cs="Arial" w:eastAsia="Arial" w:hAnsi="Arial"/>
          <w:sz w:val="22"/>
          <w:szCs w:val="22"/>
        </w:rPr>
        <w:t xml:space="preserve">"In meiner Praxis arbeite ich mit Methoden, die sich bewährt haben bei..."</w:t>
      </w:r>
    </w:p>
    <w:p>
      <w:pPr>
        <w:spacing w:after="120"/>
      </w:pPr>
    </w:p>
    <w:p>
      <w:pPr>
        <w:pBdr>
          <w:top w:val="single" w:color="2E75B6" w:sz="6" w:space="4"/>
          <w:bottom w:val="single" w:color="2E75B6" w:sz="6" w:space="4"/>
        </w:pBdr>
        <w:spacing w:after="160" w:before="160"/>
        <w:ind w:left="360" w:right="360"/>
      </w:pPr>
      <w:r>
        <w:rPr>
          <w:rFonts w:ascii="Arial" w:cs="Arial" w:eastAsia="Arial" w:hAnsi="Arial"/>
          <w:b/>
          <w:bCs/>
          <w:i/>
          <w:iCs/>
          <w:color w:val="1F497D"/>
          <w:sz w:val="24"/>
          <w:szCs w:val="24"/>
        </w:rPr>
        <w:t xml:space="preserve">💡 Ziel der Arbeit: Klientinnen sollen sich stark und selbstbewusst fühlen und sagen: 'Ich kann etwas tun – und ich werde es tun, denn ich weiß, wie.'</w:t>
      </w:r>
    </w:p>
    <w:p>
      <w:r>
        <w:br w:type="page"/>
      </w:r>
    </w:p>
    <w:p>
      <w:pPr>
        <w:spacing w:after="40"/>
      </w:pPr>
      <w:r>
        <w:rPr>
          <w:rFonts w:ascii="Arial" w:cs="Arial" w:eastAsia="Arial" w:hAnsi="Arial"/>
          <w:b/>
          <w:bCs/>
          <w:color w:val="888888"/>
          <w:sz w:val="20"/>
          <w:szCs w:val="20"/>
        </w:rPr>
        <w:t xml:space="preserve">PROFIL 3</w:t>
      </w:r>
    </w:p>
    <w:p>
      <w:pPr>
        <w:pStyle w:val="Heading1"/>
        <w:spacing w:after="120" w:before="400"/>
      </w:pPr>
      <w:r>
        <w:rPr>
          <w:rFonts w:ascii="Arial" w:cs="Arial" w:eastAsia="Arial" w:hAnsi="Arial"/>
          <w:b/>
          <w:bCs/>
          <w:color w:val="2E75B6"/>
          <w:sz w:val="36"/>
          <w:szCs w:val="36"/>
        </w:rPr>
        <w:t xml:space="preserve">Business Coach</w:t>
      </w:r>
    </w:p>
    <w:p>
      <w:pPr>
        <w:pBdr>
          <w:bottom w:val="single" w:color="E67E22" w:sz="6" w:space="1"/>
        </w:pBdr>
        <w:spacing w:after="200"/>
      </w:pPr>
    </w:p>
    <w:p>
      <w:pPr>
        <w:spacing w:after="240"/>
      </w:pPr>
      <w:r>
        <w:rPr>
          <w:rFonts w:ascii="Arial" w:cs="Arial" w:eastAsia="Arial" w:hAnsi="Arial"/>
          <w:color w:val="888888"/>
          <w:sz w:val="22"/>
          <w:szCs w:val="22"/>
        </w:rPr>
        <w:t xml:space="preserve">Yokama Coaching · Berlin / bundesweit · seit 2016</w:t>
      </w:r>
    </w:p>
    <w:p>
      <w:pPr>
        <w:pStyle w:val="Heading2"/>
        <w:spacing w:after="80" w:before="240"/>
      </w:pPr>
      <w:r>
        <w:rPr>
          <w:rFonts w:ascii="Arial" w:cs="Arial" w:eastAsia="Arial" w:hAnsi="Arial"/>
          <w:b/>
          <w:bCs/>
          <w:color w:val="444444"/>
          <w:sz w:val="26"/>
          <w:szCs w:val="26"/>
        </w:rPr>
        <w:t xml:space="preserve">Business-Übersicht</w:t>
      </w:r>
    </w:p>
    <w:p>
      <w:pPr>
        <w:spacing w:after="40" w:before="160"/>
      </w:pPr>
      <w:r>
        <w:rPr>
          <w:rFonts w:ascii="Arial" w:cs="Arial" w:eastAsia="Arial" w:hAnsi="Arial"/>
          <w:b/>
          <w:bCs/>
          <w:color w:val="555555"/>
          <w:sz w:val="22"/>
          <w:szCs w:val="22"/>
        </w:rPr>
        <w:t xml:space="preserve">Was ich tue:</w:t>
      </w:r>
    </w:p>
    <w:p>
      <w:pPr>
        <w:spacing w:after="80"/>
      </w:pPr>
      <w:r>
        <w:rPr>
          <w:rFonts w:ascii="Arial" w:cs="Arial" w:eastAsia="Arial" w:hAnsi="Arial"/>
          <w:sz w:val="22"/>
          <w:szCs w:val="22"/>
        </w:rPr>
        <w:t xml:space="preserve">Ich coache Unternehmer und Führungskräfte dabei, Teams zu führen, die an einem Strang ziehen. Mein Kernthema ist Selbstbewusstsein und der eigene Führungsstil. Ich glaube, dass Führungskräfte und Unternehmer den größten Hebel haben, um Veränderung zu bewirken – und genau dort setze ich an.</w:t>
      </w:r>
    </w:p>
    <w:p>
      <w:pPr>
        <w:spacing w:after="40" w:before="160"/>
      </w:pPr>
      <w:r>
        <w:rPr>
          <w:rFonts w:ascii="Arial" w:cs="Arial" w:eastAsia="Arial" w:hAnsi="Arial"/>
          <w:b/>
          <w:bCs/>
          <w:color w:val="555555"/>
          <w:sz w:val="22"/>
          <w:szCs w:val="22"/>
        </w:rPr>
        <w:t xml:space="preserve">Meine Überzeugung:</w:t>
      </w:r>
    </w:p>
    <w:p>
      <w:pPr>
        <w:spacing w:after="80"/>
      </w:pPr>
      <w:r>
        <w:rPr>
          <w:rFonts w:ascii="Arial" w:cs="Arial" w:eastAsia="Arial" w:hAnsi="Arial"/>
          <w:sz w:val="22"/>
          <w:szCs w:val="22"/>
        </w:rPr>
        <w:t xml:space="preserve">Führungskräfte und Unternehmer sind in ihrer Position, weil sie gestalten und verändern wollen. Wenn sie an bestimmten Punkten das Gefühl haben, sie können nichts tun, dann hole ich sie dort heraus.</w:t>
      </w:r>
    </w:p>
    <w:p>
      <w:pPr>
        <w:spacing w:after="40" w:before="160"/>
      </w:pPr>
      <w:r>
        <w:rPr>
          <w:rFonts w:ascii="Arial" w:cs="Arial" w:eastAsia="Arial" w:hAnsi="Arial"/>
          <w:b/>
          <w:bCs/>
          <w:color w:val="555555"/>
          <w:sz w:val="22"/>
          <w:szCs w:val="22"/>
        </w:rPr>
        <w:t xml:space="preserve">Förderprogramme (wichtiger Vorteil!):</w:t>
      </w:r>
    </w:p>
    <w:p>
      <w:pPr>
        <w:pStyle w:val="ListParagraph"/>
        <w:numPr>
          <w:ilvl w:val="0"/>
          <w:numId w:val="2"/>
        </w:numPr>
        <w:spacing w:after="60"/>
      </w:pPr>
      <w:r>
        <w:rPr>
          <w:rFonts w:ascii="Arial" w:cs="Arial" w:eastAsia="Arial" w:hAnsi="Arial"/>
          <w:sz w:val="22"/>
          <w:szCs w:val="22"/>
        </w:rPr>
        <w:t xml:space="preserve">INQA-Coaching (gefördert vom Bundesministerium für Arbeit und Soziales)</w:t>
      </w:r>
    </w:p>
    <w:p>
      <w:pPr>
        <w:pStyle w:val="ListParagraph"/>
        <w:numPr>
          <w:ilvl w:val="0"/>
          <w:numId w:val="2"/>
        </w:numPr>
        <w:spacing w:after="60"/>
      </w:pPr>
      <w:r>
        <w:rPr>
          <w:rFonts w:ascii="Arial" w:cs="Arial" w:eastAsia="Arial" w:hAnsi="Arial"/>
          <w:sz w:val="22"/>
          <w:szCs w:val="22"/>
        </w:rPr>
        <w:t xml:space="preserve">BAFA-Förderung (Unternehmensberatung für KMU)</w:t>
      </w:r>
    </w:p>
    <w:p>
      <w:pPr>
        <w:spacing w:after="80"/>
      </w:pPr>
      <w:r>
        <w:rPr>
          <w:rFonts w:ascii="Arial" w:cs="Arial" w:eastAsia="Arial" w:hAnsi="Arial"/>
          <w:sz w:val="22"/>
          <w:szCs w:val="22"/>
        </w:rPr>
        <w:t xml:space="preserve">Diese Förderungen senken die finanzielle Hürde erheblich – das ist ein starkes Verkaufsargument.</w:t>
      </w:r>
    </w:p>
    <w:p>
      <w:pPr>
        <w:spacing w:after="120"/>
      </w:pPr>
    </w:p>
    <w:p>
      <w:pPr>
        <w:pStyle w:val="Heading2"/>
        <w:spacing w:after="80" w:before="240"/>
      </w:pPr>
      <w:r>
        <w:rPr>
          <w:rFonts w:ascii="Arial" w:cs="Arial" w:eastAsia="Arial" w:hAnsi="Arial"/>
          <w:b/>
          <w:bCs/>
          <w:color w:val="444444"/>
          <w:sz w:val="26"/>
          <w:szCs w:val="26"/>
        </w:rPr>
        <w:t xml:space="preserve">Angebot &amp; Ablauf</w:t>
      </w:r>
    </w:p>
    <w:p>
      <w:pPr>
        <w:spacing w:after="40" w:before="160"/>
      </w:pPr>
      <w:r>
        <w:rPr>
          <w:rFonts w:ascii="Arial" w:cs="Arial" w:eastAsia="Arial" w:hAnsi="Arial"/>
          <w:b/>
          <w:bCs/>
          <w:color w:val="555555"/>
          <w:sz w:val="22"/>
          <w:szCs w:val="22"/>
        </w:rPr>
        <w:t xml:space="preserve">Für Einzelunternehmer:</w:t>
      </w:r>
    </w:p>
    <w:p>
      <w:pPr>
        <w:spacing w:after="80"/>
      </w:pPr>
      <w:r>
        <w:rPr>
          <w:rFonts w:ascii="Arial" w:cs="Arial" w:eastAsia="Arial" w:hAnsi="Arial"/>
          <w:sz w:val="22"/>
          <w:szCs w:val="22"/>
        </w:rPr>
        <w:t xml:space="preserve">Einzelsitzungen – in meinen Räumen in Berlin-Wilmersdorf oder beim Kunden vor Ort.</w:t>
      </w:r>
    </w:p>
    <w:p>
      <w:pPr>
        <w:spacing w:after="40" w:before="160"/>
      </w:pPr>
      <w:r>
        <w:rPr>
          <w:rFonts w:ascii="Arial" w:cs="Arial" w:eastAsia="Arial" w:hAnsi="Arial"/>
          <w:b/>
          <w:bCs/>
          <w:color w:val="555555"/>
          <w:sz w:val="22"/>
          <w:szCs w:val="22"/>
        </w:rPr>
        <w:t xml:space="preserve">Für Unternehmen mit 3–100 Mitarbeitenden:</w:t>
      </w:r>
    </w:p>
    <w:p>
      <w:pPr>
        <w:pStyle w:val="ListParagraph"/>
        <w:numPr>
          <w:ilvl w:val="0"/>
          <w:numId w:val="3"/>
        </w:numPr>
        <w:spacing w:after="60"/>
      </w:pPr>
      <w:r>
        <w:rPr>
          <w:rFonts w:ascii="Arial" w:cs="Arial" w:eastAsia="Arial" w:hAnsi="Arial"/>
          <w:sz w:val="22"/>
          <w:szCs w:val="22"/>
        </w:rPr>
        <w:t xml:space="preserve">Analyse: Was ist das aktuelle Problem?</w:t>
      </w:r>
    </w:p>
    <w:p>
      <w:pPr>
        <w:pStyle w:val="ListParagraph"/>
        <w:numPr>
          <w:ilvl w:val="0"/>
          <w:numId w:val="3"/>
        </w:numPr>
        <w:spacing w:after="60"/>
      </w:pPr>
      <w:r>
        <w:rPr>
          <w:rFonts w:ascii="Arial" w:cs="Arial" w:eastAsia="Arial" w:hAnsi="Arial"/>
          <w:sz w:val="22"/>
          <w:szCs w:val="22"/>
        </w:rPr>
        <w:t xml:space="preserve">Zielsetzung: Was soll erreicht werden?</w:t>
      </w:r>
    </w:p>
    <w:p>
      <w:pPr>
        <w:pStyle w:val="ListParagraph"/>
        <w:numPr>
          <w:ilvl w:val="0"/>
          <w:numId w:val="3"/>
        </w:numPr>
        <w:spacing w:after="60"/>
      </w:pPr>
      <w:r>
        <w:rPr>
          <w:rFonts w:ascii="Arial" w:cs="Arial" w:eastAsia="Arial" w:hAnsi="Arial"/>
          <w:sz w:val="22"/>
          <w:szCs w:val="22"/>
        </w:rPr>
        <w:t xml:space="preserve">Gemeinsamer Plan: Einzelcoachings und/oder Workshops für das Team oder einzelne Bereiche</w:t>
      </w:r>
    </w:p>
    <w:p>
      <w:pPr>
        <w:spacing w:after="40" w:before="160"/>
      </w:pPr>
      <w:r>
        <w:rPr>
          <w:rFonts w:ascii="Arial" w:cs="Arial" w:eastAsia="Arial" w:hAnsi="Arial"/>
          <w:b/>
          <w:bCs/>
          <w:color w:val="555555"/>
          <w:sz w:val="22"/>
          <w:szCs w:val="22"/>
        </w:rPr>
        <w:t xml:space="preserve">Arbeitsweise:</w:t>
      </w:r>
    </w:p>
    <w:p>
      <w:pPr>
        <w:spacing w:after="80"/>
      </w:pPr>
      <w:r>
        <w:rPr>
          <w:rFonts w:ascii="Arial" w:cs="Arial" w:eastAsia="Arial" w:hAnsi="Arial"/>
          <w:sz w:val="22"/>
          <w:szCs w:val="22"/>
        </w:rPr>
        <w:t xml:space="preserve">Vor Ort und online. Schwerpunkt Berlin / Brandenburg. Je nach Projektgröße auch bundesweit.</w:t>
      </w:r>
    </w:p>
    <w:p>
      <w:pPr>
        <w:spacing w:after="120"/>
      </w:pPr>
    </w:p>
    <w:p>
      <w:pPr>
        <w:pStyle w:val="Heading2"/>
        <w:spacing w:after="80" w:before="240"/>
      </w:pPr>
      <w:r>
        <w:rPr>
          <w:rFonts w:ascii="Arial" w:cs="Arial" w:eastAsia="Arial" w:hAnsi="Arial"/>
          <w:b/>
          <w:bCs/>
          <w:color w:val="444444"/>
          <w:sz w:val="26"/>
          <w:szCs w:val="26"/>
        </w:rPr>
        <w:t xml:space="preserve">Zielgruppe</w:t>
      </w:r>
    </w:p>
    <w:p>
      <w:pPr>
        <w:pStyle w:val="ListParagraph"/>
        <w:numPr>
          <w:ilvl w:val="0"/>
          <w:numId w:val="4"/>
        </w:numPr>
        <w:spacing w:after="60"/>
      </w:pPr>
      <w:r>
        <w:rPr>
          <w:rFonts w:ascii="Arial" w:cs="Arial" w:eastAsia="Arial" w:hAnsi="Arial"/>
          <w:sz w:val="22"/>
          <w:szCs w:val="22"/>
        </w:rPr>
        <w:t xml:space="preserve">Selbstständige und Einzelunternehmer</w:t>
      </w:r>
    </w:p>
    <w:p>
      <w:pPr>
        <w:pStyle w:val="ListParagraph"/>
        <w:numPr>
          <w:ilvl w:val="0"/>
          <w:numId w:val="4"/>
        </w:numPr>
        <w:spacing w:after="60"/>
      </w:pPr>
      <w:r>
        <w:rPr>
          <w:rFonts w:ascii="Arial" w:cs="Arial" w:eastAsia="Arial" w:hAnsi="Arial"/>
          <w:sz w:val="22"/>
          <w:szCs w:val="22"/>
        </w:rPr>
        <w:t xml:space="preserve">Geschäftsführer und Führungskräfte in Unternehmen mit 3–100 Mitarbeitenden</w:t>
      </w:r>
    </w:p>
    <w:p>
      <w:pPr>
        <w:pStyle w:val="ListParagraph"/>
        <w:numPr>
          <w:ilvl w:val="0"/>
          <w:numId w:val="4"/>
        </w:numPr>
        <w:spacing w:after="60"/>
      </w:pPr>
      <w:r>
        <w:rPr>
          <w:rFonts w:ascii="Arial" w:cs="Arial" w:eastAsia="Arial" w:hAnsi="Arial"/>
          <w:sz w:val="22"/>
          <w:szCs w:val="22"/>
        </w:rPr>
        <w:t xml:space="preserve">Menschen, die ihren Führungsstil finden und weiterentwickeln wollen</w:t>
      </w:r>
    </w:p>
    <w:p>
      <w:pPr>
        <w:pStyle w:val="ListParagraph"/>
        <w:numPr>
          <w:ilvl w:val="0"/>
          <w:numId w:val="4"/>
        </w:numPr>
        <w:spacing w:after="60"/>
      </w:pPr>
      <w:r>
        <w:rPr>
          <w:rFonts w:ascii="Arial" w:cs="Arial" w:eastAsia="Arial" w:hAnsi="Arial"/>
          <w:sz w:val="22"/>
          <w:szCs w:val="22"/>
        </w:rPr>
        <w:t xml:space="preserve">Teams, die nicht harmonieren oder nicht an einem Strang ziehen</w:t>
      </w:r>
    </w:p>
    <w:p>
      <w:pPr>
        <w:spacing w:after="120"/>
      </w:pPr>
    </w:p>
    <w:p>
      <w:pPr>
        <w:pStyle w:val="Heading2"/>
        <w:spacing w:after="80" w:before="240"/>
      </w:pPr>
      <w:r>
        <w:rPr>
          <w:rFonts w:ascii="Arial" w:cs="Arial" w:eastAsia="Arial" w:hAnsi="Arial"/>
          <w:b/>
          <w:bCs/>
          <w:color w:val="444444"/>
          <w:sz w:val="26"/>
          <w:szCs w:val="26"/>
        </w:rPr>
        <w:t xml:space="preserve">Kommunikation &amp; Kanäle</w:t>
      </w:r>
    </w:p>
    <w:p>
      <w:pPr>
        <w:spacing w:after="40" w:before="160"/>
      </w:pPr>
      <w:r>
        <w:rPr>
          <w:rFonts w:ascii="Arial" w:cs="Arial" w:eastAsia="Arial" w:hAnsi="Arial"/>
          <w:b/>
          <w:bCs/>
          <w:color w:val="555555"/>
          <w:sz w:val="22"/>
          <w:szCs w:val="22"/>
        </w:rPr>
        <w:t xml:space="preserve">Tonalität:</w:t>
      </w:r>
    </w:p>
    <w:p>
      <w:pPr>
        <w:spacing w:after="80"/>
      </w:pPr>
      <w:r>
        <w:rPr>
          <w:rFonts w:ascii="Arial" w:cs="Arial" w:eastAsia="Arial" w:hAnsi="Arial"/>
          <w:sz w:val="22"/>
          <w:szCs w:val="22"/>
        </w:rPr>
        <w:t xml:space="preserve">Professionell, direkt, auf Augenhöhe. Ich spreche Unternehmer als Gleichgesinnte an, nicht als Berater von oben.</w:t>
      </w:r>
    </w:p>
    <w:p>
      <w:pPr>
        <w:spacing w:after="40" w:before="160"/>
      </w:pPr>
      <w:r>
        <w:rPr>
          <w:rFonts w:ascii="Arial" w:cs="Arial" w:eastAsia="Arial" w:hAnsi="Arial"/>
          <w:b/>
          <w:bCs/>
          <w:color w:val="555555"/>
          <w:sz w:val="22"/>
          <w:szCs w:val="22"/>
        </w:rPr>
        <w:t xml:space="preserve">Kanäle:</w:t>
      </w:r>
    </w:p>
    <w:p>
      <w:pPr>
        <w:pStyle w:val="ListParagraph"/>
        <w:numPr>
          <w:ilvl w:val="0"/>
          <w:numId w:val="2"/>
        </w:numPr>
        <w:spacing w:after="60"/>
      </w:pPr>
      <w:r>
        <w:rPr>
          <w:rFonts w:ascii="Arial" w:cs="Arial" w:eastAsia="Arial" w:hAnsi="Arial"/>
          <w:sz w:val="22"/>
          <w:szCs w:val="22"/>
        </w:rPr>
        <w:t xml:space="preserve">LinkedIn (aktiv, wichtigster digitaler Kanal)</w:t>
      </w:r>
    </w:p>
    <w:p>
      <w:pPr>
        <w:pStyle w:val="ListParagraph"/>
        <w:numPr>
          <w:ilvl w:val="0"/>
          <w:numId w:val="2"/>
        </w:numPr>
        <w:spacing w:after="60"/>
      </w:pPr>
      <w:r>
        <w:rPr>
          <w:rFonts w:ascii="Arial" w:cs="Arial" w:eastAsia="Arial" w:hAnsi="Arial"/>
          <w:sz w:val="22"/>
          <w:szCs w:val="22"/>
        </w:rPr>
        <w:t xml:space="preserve">BNI-Netzwerk (wichtigstes persönliches Netzwerk)</w:t>
      </w:r>
    </w:p>
    <w:p>
      <w:pPr>
        <w:spacing w:after="120"/>
      </w:pPr>
    </w:p>
    <w:p>
      <w:pPr>
        <w:pBdr>
          <w:top w:val="single" w:color="2E75B6" w:sz="6" w:space="4"/>
          <w:bottom w:val="single" w:color="2E75B6" w:sz="6" w:space="4"/>
        </w:pBdr>
        <w:spacing w:after="160" w:before="160"/>
        <w:ind w:left="360" w:right="360"/>
      </w:pPr>
      <w:r>
        <w:rPr>
          <w:rFonts w:ascii="Arial" w:cs="Arial" w:eastAsia="Arial" w:hAnsi="Arial"/>
          <w:b/>
          <w:bCs/>
          <w:i/>
          <w:iCs/>
          <w:color w:val="1F497D"/>
          <w:sz w:val="24"/>
          <w:szCs w:val="24"/>
        </w:rPr>
        <w:t xml:space="preserve">💡 Mein Coaching-Motto: Führungskräfte haben den größten Hebel zur Veränderung. Ich helfe ihnen, diesen Hebel zu nutzen – mit Klarheit, Selbstbewusstsein und einem Team, das an einem Strang zieht.</w:t>
      </w:r>
    </w:p>
    <w:p>
      <w:r>
        <w:br w:type="page"/>
      </w:r>
    </w:p>
    <w:p>
      <w:pPr>
        <w:pStyle w:val="Heading1"/>
        <w:spacing w:after="120" w:before="400"/>
      </w:pPr>
      <w:r>
        <w:rPr>
          <w:rFonts w:ascii="Arial" w:cs="Arial" w:eastAsia="Arial" w:hAnsi="Arial"/>
          <w:b/>
          <w:bCs/>
          <w:color w:val="2E75B6"/>
          <w:sz w:val="36"/>
          <w:szCs w:val="36"/>
        </w:rPr>
        <w:t xml:space="preserve">Mein roter Faden</w:t>
      </w:r>
    </w:p>
    <w:p>
      <w:pPr>
        <w:pBdr>
          <w:bottom w:val="single" w:color="2E75B6" w:sz="6" w:space="1"/>
        </w:pBdr>
        <w:spacing w:after="200"/>
      </w:pPr>
    </w:p>
    <w:p>
      <w:pPr>
        <w:spacing w:after="120"/>
      </w:pPr>
    </w:p>
    <w:p>
      <w:pPr>
        <w:spacing w:after="80"/>
      </w:pPr>
      <w:r>
        <w:rPr>
          <w:rFonts w:ascii="Arial" w:cs="Arial" w:eastAsia="Arial" w:hAnsi="Arial"/>
          <w:sz w:val="22"/>
          <w:szCs w:val="22"/>
        </w:rPr>
        <w:t xml:space="preserve">Obwohl ich in drei verschiedenen Businesses tätig bin, verbindet alle drei derselbe Kern:</w:t>
      </w:r>
    </w:p>
    <w:p>
      <w:pPr>
        <w:spacing w:after="120"/>
      </w:pPr>
    </w:p>
    <w:p>
      <w:pPr>
        <w:spacing w:after="200" w:before="200"/>
        <w:jc w:val="center"/>
      </w:pPr>
      <w:r>
        <w:rPr>
          <w:rFonts w:ascii="Arial" w:cs="Arial" w:eastAsia="Arial" w:hAnsi="Arial"/>
          <w:b/>
          <w:bCs/>
          <w:color w:val="2E75B6"/>
          <w:sz w:val="32"/>
          <w:szCs w:val="32"/>
        </w:rPr>
        <w:t xml:space="preserve">Menschen ins Tun bringen.</w:t>
      </w:r>
    </w:p>
    <w:p>
      <w:pPr>
        <w:spacing w:after="80"/>
      </w:pPr>
      <w:r>
        <w:rPr>
          <w:rFonts w:ascii="Arial" w:cs="Arial" w:eastAsia="Arial" w:hAnsi="Arial"/>
          <w:sz w:val="22"/>
          <w:szCs w:val="22"/>
        </w:rPr>
        <w:t xml:space="preserve">Als Heilpraktikerin helfe ich Menschen, innere Blockaden zu lösen, damit sie wieder handlungsfähig werden. Als Business Coach helfe ich Führungskräften, ihren Führungsstil zu finden und ihr Team zu stärken. Als Ringana Partnerin gebe ich Menschen ein konkretes Werkzeug in die Hand, mit dem sie sich ein selbstbestimmtes Leben aufbauen können.</w:t>
      </w:r>
    </w:p>
    <w:p>
      <w:pPr>
        <w:spacing w:after="120"/>
      </w:pPr>
    </w:p>
    <w:p>
      <w:pPr>
        <w:spacing w:after="80"/>
      </w:pPr>
      <w:r>
        <w:rPr>
          <w:rFonts w:ascii="Arial" w:cs="Arial" w:eastAsia="Arial" w:hAnsi="Arial"/>
          <w:sz w:val="22"/>
          <w:szCs w:val="22"/>
        </w:rPr>
        <w:t xml:space="preserve">In allen drei Bereichen gilt: Ich begleite Menschen bis zu dem Punkt, an dem sie sagen:</w:t>
      </w:r>
    </w:p>
    <w:p>
      <w:pPr>
        <w:spacing w:after="120"/>
      </w:pPr>
    </w:p>
    <w:p>
      <w:pPr>
        <w:spacing w:after="400" w:before="160"/>
        <w:jc w:val="center"/>
      </w:pPr>
      <w:r>
        <w:rPr>
          <w:rFonts w:ascii="Arial" w:cs="Arial" w:eastAsia="Arial" w:hAnsi="Arial"/>
          <w:b/>
          <w:bCs/>
          <w:i/>
          <w:iCs/>
          <w:color w:val="1F497D"/>
          <w:sz w:val="26"/>
          <w:szCs w:val="26"/>
        </w:rPr>
        <w:t xml:space="preserve">"Ich kann etwas tun – und ich werde es auch tun, denn ich weiß, wie."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2026-05-02T10:48:34.995Z</dcterms:created>
  <dcterms:modified xsi:type="dcterms:W3CDTF">2026-05-02T10:48:34.996Z</dcterms:modified>
</cp:coreProperties>
</file>

<file path=docProps/custom.xml><?xml version="1.0" encoding="utf-8"?>
<Properties xmlns="http://schemas.openxmlformats.org/officeDocument/2006/custom-properties" xmlns:vt="http://schemas.openxmlformats.org/officeDocument/2006/docPropsVTypes"/>
</file>