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Besluitenlog v0.2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Desktopapplicatie.</w:t>
      </w:r>
    </w:p>
    <w:p>
      <w:pPr>
        <w:pStyle w:val="ListBullet"/>
      </w:pPr>
      <w:r>
        <w:t>ERP buiten RoboCutter.</w:t>
      </w:r>
    </w:p>
    <w:p>
      <w:pPr>
        <w:pStyle w:val="ListBullet"/>
      </w:pPr>
      <w:r>
        <w:t>RoboDocument wordt gebruikt voor documentgeneratie.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Revisies: Rev A, Rev B, ...</w:t>
      </w:r>
    </w:p>
    <w:p>
      <w:pPr>
        <w:pStyle w:val="ListBullet"/>
      </w:pPr>
      <w:r>
        <w:t>Reststukken pas na afronding naar bibliotheek.</w:t>
      </w:r>
    </w:p>
    <w:p>
      <w:pPr>
        <w:pStyle w:val="ListBullet"/>
      </w:pPr>
      <w:r>
        <w:t>Vier levende documenten: Design, Backlog, Ideeënboek en Besluitenlog.</w:t>
      </w:r>
    </w:p>
    <w:p>
      <w:pPr>
        <w:pStyle w:val="ListBullet"/>
      </w:pPr>
      <w:r>
        <w:t>Ontwikkeling gebeurt per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