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56F67" w14:textId="77777777" w:rsidR="00BE7BDE" w:rsidRDefault="00BE7BDE" w:rsidP="00BE7BDE">
      <w:pPr>
        <w:spacing w:after="0" w:line="240" w:lineRule="auto"/>
      </w:pPr>
      <w:r>
        <w:t xml:space="preserve">Uniwersytet Kardynała Stefana Wyszyńskiego w Warszawie </w:t>
      </w:r>
    </w:p>
    <w:p w14:paraId="229F65B6" w14:textId="77777777" w:rsidR="00BE7BDE" w:rsidRDefault="00BE7BDE" w:rsidP="00BE7BDE">
      <w:pPr>
        <w:spacing w:after="0" w:line="240" w:lineRule="auto"/>
      </w:pPr>
      <w:r>
        <w:t xml:space="preserve">Wydział Matematyczno-Przyrodniczy </w:t>
      </w:r>
    </w:p>
    <w:p w14:paraId="580DBFCD" w14:textId="77777777" w:rsidR="00BE7BDE" w:rsidRDefault="00BE7BDE" w:rsidP="00BE7BDE">
      <w:pPr>
        <w:spacing w:after="0" w:line="240" w:lineRule="auto"/>
      </w:pPr>
      <w:r>
        <w:t>Informatyka</w:t>
      </w:r>
    </w:p>
    <w:p w14:paraId="1CC3B77C" w14:textId="464E8D4C" w:rsidR="00BE7BDE" w:rsidRDefault="00BE7BDE" w:rsidP="00BE7BDE"/>
    <w:p w14:paraId="3A333D93" w14:textId="29AB255A" w:rsidR="00BE7BDE" w:rsidRDefault="00BE7BDE" w:rsidP="00BE7BDE">
      <w:pPr>
        <w:jc w:val="center"/>
      </w:pPr>
      <w:r>
        <w:rPr>
          <w:noProof/>
        </w:rPr>
        <w:drawing>
          <wp:inline distT="0" distB="0" distL="0" distR="0" wp14:anchorId="3C87189A" wp14:editId="25C79D05">
            <wp:extent cx="5314950" cy="4772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ABD0" w14:textId="22714BF9" w:rsidR="00BE7BDE" w:rsidRDefault="00BE7BDE" w:rsidP="00BE7BDE">
      <w:pPr>
        <w:pStyle w:val="Title"/>
        <w:jc w:val="both"/>
      </w:pPr>
      <w:r>
        <w:t>Symulacja Mistrzostw Świata w Piłkę Koszykową</w:t>
      </w:r>
    </w:p>
    <w:p w14:paraId="5ACDF662" w14:textId="77777777" w:rsidR="00BE7BDE" w:rsidRDefault="00BE7BDE" w:rsidP="00BE7BDE">
      <w:pPr>
        <w:jc w:val="center"/>
      </w:pPr>
    </w:p>
    <w:p w14:paraId="7E9AAA13" w14:textId="77777777" w:rsidR="00BE7BDE" w:rsidRDefault="00BE7BDE" w:rsidP="00BE7BDE">
      <w:pPr>
        <w:jc w:val="center"/>
        <w:rPr>
          <w:rStyle w:val="SubtleEmphasis"/>
          <w:sz w:val="40"/>
          <w:szCs w:val="40"/>
        </w:rPr>
      </w:pPr>
      <w:r w:rsidRPr="00696337">
        <w:rPr>
          <w:rStyle w:val="SubtleEmphasis"/>
          <w:sz w:val="40"/>
          <w:szCs w:val="40"/>
        </w:rPr>
        <w:t>Damian Ubowski</w:t>
      </w:r>
      <w:r>
        <w:rPr>
          <w:rStyle w:val="SubtleEmphasis"/>
          <w:sz w:val="40"/>
          <w:szCs w:val="40"/>
        </w:rPr>
        <w:t xml:space="preserve">, </w:t>
      </w:r>
    </w:p>
    <w:p w14:paraId="2A720078" w14:textId="370EC173" w:rsidR="00BE7BDE" w:rsidRDefault="00BE7BDE" w:rsidP="00BE7BDE">
      <w:pPr>
        <w:jc w:val="center"/>
        <w:rPr>
          <w:rStyle w:val="SubtleEmphasis"/>
          <w:sz w:val="40"/>
          <w:szCs w:val="40"/>
        </w:rPr>
      </w:pPr>
      <w:r>
        <w:rPr>
          <w:rStyle w:val="SubtleEmphasis"/>
          <w:sz w:val="40"/>
          <w:szCs w:val="40"/>
        </w:rPr>
        <w:t>104216</w:t>
      </w:r>
    </w:p>
    <w:p w14:paraId="7288C086" w14:textId="77777777" w:rsidR="00BE7BDE" w:rsidRDefault="00BE7BDE" w:rsidP="00BE7BDE">
      <w:pPr>
        <w:pStyle w:val="Heading1"/>
        <w:rPr>
          <w:rStyle w:val="SubtleEmphasis"/>
          <w:sz w:val="40"/>
          <w:szCs w:val="40"/>
        </w:rPr>
      </w:pPr>
    </w:p>
    <w:p w14:paraId="034ED915" w14:textId="77777777" w:rsidR="00BE7BDE" w:rsidRDefault="00BE7BDE" w:rsidP="00BE7BDE">
      <w:pPr>
        <w:pStyle w:val="Heading1"/>
        <w:rPr>
          <w:rStyle w:val="SubtleEmphasis"/>
          <w:sz w:val="40"/>
          <w:szCs w:val="40"/>
        </w:rPr>
      </w:pPr>
    </w:p>
    <w:p w14:paraId="02EAAC9C" w14:textId="4E6D5B97" w:rsidR="00BE7BDE" w:rsidRDefault="00BE7BDE" w:rsidP="00BE7BDE">
      <w:r>
        <w:t>Warszawa, 2020</w:t>
      </w:r>
    </w:p>
    <w:p w14:paraId="7FEC9611" w14:textId="77777777" w:rsidR="00BE7BDE" w:rsidRPr="002D1668" w:rsidRDefault="00BE7BDE" w:rsidP="00BE7BDE"/>
    <w:sdt>
      <w:sdtPr>
        <w:id w:val="11717588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DAA88F8" w14:textId="330D5E6A" w:rsidR="00AF4FDF" w:rsidRDefault="00AF4FDF">
          <w:pPr>
            <w:pStyle w:val="TOCHeading"/>
          </w:pPr>
          <w:r>
            <w:t>Spis treści</w:t>
          </w:r>
        </w:p>
        <w:p w14:paraId="41CDC6F5" w14:textId="1F8FB680" w:rsidR="00AF4FDF" w:rsidRDefault="00AF4F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11195" w:history="1">
            <w:r w:rsidRPr="007672D8">
              <w:rPr>
                <w:rStyle w:val="Hyperlink"/>
                <w:noProof/>
              </w:rPr>
              <w:t>Wybór drużyn do mistrzostw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67B1A" w14:textId="650FF013" w:rsidR="00AF4FDF" w:rsidRDefault="00AF4F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196" w:history="1">
            <w:r w:rsidRPr="007672D8">
              <w:rPr>
                <w:rStyle w:val="Hyperlink"/>
                <w:noProof/>
              </w:rPr>
              <w:t>Rozpoczęcie symulacji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3C9C" w14:textId="1EAE59CA" w:rsidR="00AF4FDF" w:rsidRDefault="00AF4F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197" w:history="1">
            <w:r w:rsidRPr="007672D8">
              <w:rPr>
                <w:rStyle w:val="Hyperlink"/>
                <w:noProof/>
              </w:rPr>
              <w:t>Wybór drużyny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AEDEF" w14:textId="4F24F261" w:rsidR="00AF4FDF" w:rsidRDefault="00AF4F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198" w:history="1">
            <w:r w:rsidRPr="007672D8">
              <w:rPr>
                <w:rStyle w:val="Hyperlink"/>
                <w:noProof/>
              </w:rPr>
              <w:t>Walidacja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CBAE" w14:textId="5D3BF807" w:rsidR="00AF4FDF" w:rsidRDefault="00AF4F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199" w:history="1">
            <w:r w:rsidRPr="007672D8">
              <w:rPr>
                <w:rStyle w:val="Hyperlink"/>
                <w:noProof/>
              </w:rPr>
              <w:t>Przejście do następnej Konfederacji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0B497" w14:textId="54E1CAFE" w:rsidR="00AF4FDF" w:rsidRDefault="00AF4F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200" w:history="1">
            <w:r w:rsidRPr="007672D8">
              <w:rPr>
                <w:rStyle w:val="Hyperlink"/>
                <w:noProof/>
              </w:rPr>
              <w:t>Losowanie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CF1A8" w14:textId="6DF3B7EB" w:rsidR="00AF4FDF" w:rsidRDefault="00AF4F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201" w:history="1">
            <w:r w:rsidRPr="007672D8">
              <w:rPr>
                <w:rStyle w:val="Hyperlink"/>
                <w:noProof/>
              </w:rPr>
              <w:t>Podział na koszyki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639E" w14:textId="218B9EBE" w:rsidR="00AF4FDF" w:rsidRDefault="00AF4F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202" w:history="1">
            <w:r w:rsidRPr="007672D8">
              <w:rPr>
                <w:rStyle w:val="Hyperlink"/>
                <w:noProof/>
              </w:rPr>
              <w:t>Podział na grupy A-H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76F9" w14:textId="412A831B" w:rsidR="00AF4FDF" w:rsidRDefault="00AF4F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203" w:history="1">
            <w:r w:rsidRPr="007672D8">
              <w:rPr>
                <w:rStyle w:val="Hyperlink"/>
                <w:noProof/>
              </w:rPr>
              <w:t>Przykład podziału na koszyki i losowania drużyn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9E860" w14:textId="673C5E95" w:rsidR="00AF4FDF" w:rsidRDefault="00AF4F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204" w:history="1">
            <w:r w:rsidRPr="007672D8">
              <w:rPr>
                <w:rStyle w:val="Hyperlink"/>
                <w:noProof/>
              </w:rPr>
              <w:t>Pierwsza Faza Grupowa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49460" w14:textId="43218603" w:rsidR="00AF4FDF" w:rsidRDefault="00AF4F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205" w:history="1">
            <w:r w:rsidRPr="007672D8">
              <w:rPr>
                <w:rStyle w:val="Hyperlink"/>
                <w:noProof/>
              </w:rPr>
              <w:t>Tworzenie par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F71F" w14:textId="6297B876" w:rsidR="00AF4FDF" w:rsidRDefault="00AF4F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0711206" w:history="1">
            <w:r w:rsidRPr="007672D8">
              <w:rPr>
                <w:rStyle w:val="Hyperlink"/>
                <w:noProof/>
              </w:rPr>
              <w:t>Symulacja meczu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54C17" w14:textId="718C6BB8" w:rsidR="00AF4FDF" w:rsidRDefault="00AF4FDF">
          <w:r>
            <w:rPr>
              <w:b/>
              <w:bCs/>
            </w:rPr>
            <w:fldChar w:fldCharType="end"/>
          </w:r>
        </w:p>
      </w:sdtContent>
    </w:sdt>
    <w:p w14:paraId="58C45EF2" w14:textId="27D2D6A0" w:rsidR="00AE3637" w:rsidRDefault="00AE363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807C02" w14:textId="77777777" w:rsidR="00A3715C" w:rsidRDefault="00A3715C" w:rsidP="00E90E21">
      <w:pPr>
        <w:pStyle w:val="Heading1"/>
      </w:pPr>
    </w:p>
    <w:p w14:paraId="5DA20173" w14:textId="28D6F010" w:rsidR="003E32A3" w:rsidRDefault="003E32A3" w:rsidP="00E90E21">
      <w:pPr>
        <w:pStyle w:val="Heading1"/>
      </w:pPr>
      <w:bookmarkStart w:id="0" w:name="_Toc40711195"/>
      <w:r>
        <w:t>Wybór drużyn do mistrzostw</w:t>
      </w:r>
      <w:bookmarkEnd w:id="0"/>
    </w:p>
    <w:p w14:paraId="2B1E77CA" w14:textId="6C82D888" w:rsidR="003E32A3" w:rsidRDefault="003E32A3" w:rsidP="00E90E21">
      <w:pPr>
        <w:pStyle w:val="Heading2"/>
      </w:pPr>
      <w:bookmarkStart w:id="1" w:name="_Toc40711196"/>
      <w:r>
        <w:t>Rozpoczęcie symulacji</w:t>
      </w:r>
      <w:bookmarkEnd w:id="1"/>
    </w:p>
    <w:p w14:paraId="4AE64025" w14:textId="77777777" w:rsidR="003E32A3" w:rsidRDefault="003E32A3" w:rsidP="003E32A3">
      <w:r>
        <w:t xml:space="preserve">Symulację można rozpocząć wybierając opcję "Start" z menu nawigacyjnego. </w:t>
      </w:r>
    </w:p>
    <w:p w14:paraId="3B1C86AD" w14:textId="03922A2B" w:rsidR="003E32A3" w:rsidRDefault="00476F5D" w:rsidP="003E32A3">
      <w:r>
        <w:rPr>
          <w:noProof/>
        </w:rPr>
        <w:drawing>
          <wp:inline distT="0" distB="0" distL="0" distR="0" wp14:anchorId="16D03500" wp14:editId="0E20F6CB">
            <wp:extent cx="5731510" cy="456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2A3">
        <w:t xml:space="preserve">Pokaże nam się panel wyboru drużyn. </w:t>
      </w:r>
    </w:p>
    <w:p w14:paraId="5067803A" w14:textId="77777777" w:rsidR="003E32A3" w:rsidRDefault="003E32A3" w:rsidP="003E32A3">
      <w:r>
        <w:t xml:space="preserve">Pełna strona wygląda tak: </w:t>
      </w:r>
    </w:p>
    <w:p w14:paraId="2DE0CE3A" w14:textId="2CB7897E" w:rsidR="003E32A3" w:rsidRDefault="00476F5D" w:rsidP="003E32A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E802B5" wp14:editId="1C6E7FF9">
            <wp:simplePos x="0" y="0"/>
            <wp:positionH relativeFrom="margin">
              <wp:posOffset>-866775</wp:posOffset>
            </wp:positionH>
            <wp:positionV relativeFrom="page">
              <wp:align>top</wp:align>
            </wp:positionV>
            <wp:extent cx="7448550" cy="105949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363" cy="1060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44244" w14:textId="72B9D21D" w:rsidR="003E32A3" w:rsidRDefault="003E32A3" w:rsidP="00E90E21">
      <w:pPr>
        <w:pStyle w:val="Heading2"/>
      </w:pPr>
      <w:bookmarkStart w:id="2" w:name="_Toc40711197"/>
      <w:r>
        <w:lastRenderedPageBreak/>
        <w:t>Wybór drużyny</w:t>
      </w:r>
      <w:bookmarkEnd w:id="2"/>
    </w:p>
    <w:p w14:paraId="4F7EF136" w14:textId="77777777" w:rsidR="003E32A3" w:rsidRDefault="003E32A3" w:rsidP="003E32A3">
      <w:r>
        <w:t xml:space="preserve">Następnie należy wybrać drużyny, które wezmą udział w turnieju poprzez kliknięcie na nią. </w:t>
      </w:r>
    </w:p>
    <w:p w14:paraId="53F87B88" w14:textId="77777777" w:rsidR="003E32A3" w:rsidRDefault="003E32A3" w:rsidP="003E32A3">
      <w:r>
        <w:t xml:space="preserve">Wybrana drużyna zostanie zaznaczona. Można również odznaczyć wcześniej zaznaczoną opcję klikając na nią ponownie. </w:t>
      </w:r>
    </w:p>
    <w:p w14:paraId="0EDD1601" w14:textId="544D20F1" w:rsidR="003E32A3" w:rsidRDefault="00476F5D" w:rsidP="003E32A3">
      <w:r>
        <w:rPr>
          <w:noProof/>
        </w:rPr>
        <w:drawing>
          <wp:inline distT="0" distB="0" distL="0" distR="0" wp14:anchorId="2FCD918D" wp14:editId="7A45D471">
            <wp:extent cx="5731510" cy="373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E420" w14:textId="5DBE945A" w:rsidR="003E32A3" w:rsidRDefault="003E32A3" w:rsidP="00E90E21">
      <w:pPr>
        <w:pStyle w:val="Heading2"/>
      </w:pPr>
      <w:bookmarkStart w:id="3" w:name="_Toc40711198"/>
      <w:r>
        <w:t>Walidacja</w:t>
      </w:r>
      <w:bookmarkEnd w:id="3"/>
    </w:p>
    <w:p w14:paraId="27B98F92" w14:textId="77777777" w:rsidR="003E32A3" w:rsidRDefault="003E32A3" w:rsidP="003E32A3">
      <w:r>
        <w:t xml:space="preserve">Każdy z panelu wyboru drużyn (jest ich cztery, dla każdej z Konfederacji - Europa, Azja i Oceania, Ameryki oraz Afryka) </w:t>
      </w:r>
    </w:p>
    <w:p w14:paraId="14C595C1" w14:textId="15DE5122" w:rsidR="003E32A3" w:rsidRDefault="003E32A3" w:rsidP="003E32A3">
      <w:r>
        <w:t xml:space="preserve">posiada walidację </w:t>
      </w:r>
      <w:r>
        <w:t>mówiącą</w:t>
      </w:r>
      <w:r>
        <w:t xml:space="preserve"> czy podana Konfederacja może przystąpić do turnieju: </w:t>
      </w:r>
    </w:p>
    <w:p w14:paraId="7B0ECC0D" w14:textId="77777777" w:rsidR="003E32A3" w:rsidRDefault="003E32A3" w:rsidP="003E32A3">
      <w:r>
        <w:t xml:space="preserve">1. Każda z Konfederacji musi posiadać dokładnie dwie drużyny o sile 1. </w:t>
      </w:r>
    </w:p>
    <w:p w14:paraId="01B6FEBF" w14:textId="77777777" w:rsidR="003E32A3" w:rsidRDefault="003E32A3" w:rsidP="003E32A3">
      <w:r>
        <w:t xml:space="preserve">2. Każda z Konfederacji musi posiadać łącznie 8 drużyn. </w:t>
      </w:r>
    </w:p>
    <w:p w14:paraId="645787C7" w14:textId="77777777" w:rsidR="003E32A3" w:rsidRDefault="003E32A3" w:rsidP="003E32A3"/>
    <w:p w14:paraId="0D00C573" w14:textId="77777777" w:rsidR="003E32A3" w:rsidRDefault="003E32A3" w:rsidP="003E32A3">
      <w:r>
        <w:t xml:space="preserve">Po spełnieniu tych ograniczeń pola wyboru (ang. checkboxes) zostaną zaznaczone jako spełnione. </w:t>
      </w:r>
    </w:p>
    <w:p w14:paraId="28F1E9FC" w14:textId="4ED9C42F" w:rsidR="003E32A3" w:rsidRDefault="00476F5D" w:rsidP="003E32A3">
      <w:r>
        <w:rPr>
          <w:noProof/>
        </w:rPr>
        <w:drawing>
          <wp:inline distT="0" distB="0" distL="0" distR="0" wp14:anchorId="43CADCBA" wp14:editId="5E51C2AA">
            <wp:extent cx="5731510" cy="2209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3280" w14:textId="0CDB5468" w:rsidR="003E32A3" w:rsidRDefault="003E32A3" w:rsidP="00E90E21">
      <w:pPr>
        <w:pStyle w:val="Heading2"/>
      </w:pPr>
      <w:bookmarkStart w:id="4" w:name="_Toc40711199"/>
      <w:r>
        <w:t>Przejście do następnej Konfederacji</w:t>
      </w:r>
      <w:bookmarkEnd w:id="4"/>
    </w:p>
    <w:p w14:paraId="13603D0F" w14:textId="77777777" w:rsidR="003E32A3" w:rsidRDefault="003E32A3" w:rsidP="003E32A3">
      <w:r>
        <w:t xml:space="preserve">Ponadto po wybraniu drużyn zostanie odblokowany przycisk przekierowujący do wyboru drużyn z następnej Konfederacji. </w:t>
      </w:r>
    </w:p>
    <w:p w14:paraId="6E1312C8" w14:textId="51151505" w:rsidR="003E32A3" w:rsidRDefault="003E32A3" w:rsidP="003E32A3">
      <w:r>
        <w:t xml:space="preserve">A w wypadku chęci zmiany poprzedniej Konfederacji przycisk "Previous Step" </w:t>
      </w:r>
      <w:r w:rsidR="00476F5D">
        <w:t>pozwolił</w:t>
      </w:r>
      <w:r>
        <w:t xml:space="preserve"> się cofnąć. </w:t>
      </w:r>
    </w:p>
    <w:p w14:paraId="47B7FC4B" w14:textId="3964DD77" w:rsidR="003E32A3" w:rsidRDefault="00476F5D" w:rsidP="003E32A3">
      <w:r>
        <w:rPr>
          <w:noProof/>
        </w:rPr>
        <w:drawing>
          <wp:inline distT="0" distB="0" distL="0" distR="0" wp14:anchorId="37E77995" wp14:editId="6D2B54E7">
            <wp:extent cx="5731510" cy="1223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B690" w14:textId="564CE717" w:rsidR="003E32A3" w:rsidRDefault="003E32A3" w:rsidP="00E90E21">
      <w:pPr>
        <w:pStyle w:val="Heading1"/>
      </w:pPr>
      <w:bookmarkStart w:id="5" w:name="_Toc40711200"/>
      <w:r>
        <w:lastRenderedPageBreak/>
        <w:t>Losowanie</w:t>
      </w:r>
      <w:bookmarkEnd w:id="5"/>
    </w:p>
    <w:p w14:paraId="31A6B30A" w14:textId="5541BF18" w:rsidR="003E32A3" w:rsidRDefault="003E32A3" w:rsidP="00E90E21">
      <w:pPr>
        <w:pStyle w:val="Heading2"/>
      </w:pPr>
      <w:bookmarkStart w:id="6" w:name="_Toc40711201"/>
      <w:r>
        <w:t>Podział na koszyki</w:t>
      </w:r>
      <w:bookmarkEnd w:id="6"/>
    </w:p>
    <w:p w14:paraId="632F62DE" w14:textId="77777777" w:rsidR="003E32A3" w:rsidRDefault="003E32A3" w:rsidP="003E32A3">
      <w:r>
        <w:t xml:space="preserve">Po wybraniu drużyn dla każdej konfederacji aplikacja podzieli nasze drużyny na koszyki na podstawie siły każdej z nich. </w:t>
      </w:r>
    </w:p>
    <w:p w14:paraId="2BF0CF7E" w14:textId="77777777" w:rsidR="003E32A3" w:rsidRDefault="003E32A3" w:rsidP="003E32A3">
      <w:r>
        <w:t xml:space="preserve">Najsilniejsze z nich znajdą się w pierwszych koszykach. </w:t>
      </w:r>
    </w:p>
    <w:p w14:paraId="62BDAC73" w14:textId="4D1DD792" w:rsidR="003E32A3" w:rsidRDefault="008F52B5" w:rsidP="003E32A3">
      <w:r>
        <w:rPr>
          <w:noProof/>
        </w:rPr>
        <w:drawing>
          <wp:inline distT="0" distB="0" distL="0" distR="0" wp14:anchorId="0626F4EC" wp14:editId="7874DC3A">
            <wp:extent cx="5731510" cy="4056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AC4B" w14:textId="5F4A425B" w:rsidR="003E32A3" w:rsidRDefault="003E32A3" w:rsidP="00E90E21">
      <w:pPr>
        <w:pStyle w:val="Heading2"/>
      </w:pPr>
      <w:bookmarkStart w:id="7" w:name="_Toc40711202"/>
      <w:r>
        <w:t>Podział na grupy A-H</w:t>
      </w:r>
      <w:bookmarkEnd w:id="7"/>
    </w:p>
    <w:p w14:paraId="53177E08" w14:textId="77777777" w:rsidR="003E32A3" w:rsidRDefault="003E32A3" w:rsidP="003E32A3">
      <w:r>
        <w:t xml:space="preserve">Tworzenie grup odbywa się poprzez wybranie losowego zespołu z każdego koszyka 1, 4, 5, 8 i umieszczenie go do jednej z grup A, C, E, G. </w:t>
      </w:r>
    </w:p>
    <w:p w14:paraId="474AC901" w14:textId="77777777" w:rsidR="003E32A3" w:rsidRDefault="003E32A3" w:rsidP="003E32A3">
      <w:r>
        <w:t xml:space="preserve">Analogicznie tworzone są grupy B, D, F, H z koszyków 2, 3, 6, 7. </w:t>
      </w:r>
    </w:p>
    <w:p w14:paraId="04EA420E" w14:textId="749DC44E" w:rsidR="003E32A3" w:rsidRDefault="008F52B5" w:rsidP="003E32A3">
      <w:r>
        <w:rPr>
          <w:noProof/>
        </w:rPr>
        <w:lastRenderedPageBreak/>
        <w:drawing>
          <wp:inline distT="0" distB="0" distL="0" distR="0" wp14:anchorId="2D28CAB3" wp14:editId="1A7F1A8F">
            <wp:extent cx="5731510" cy="4095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D6F9" w14:textId="3EE09791" w:rsidR="003E32A3" w:rsidRDefault="003E32A3" w:rsidP="00E90E21">
      <w:pPr>
        <w:pStyle w:val="Heading2"/>
      </w:pPr>
      <w:bookmarkStart w:id="8" w:name="_Toc40711203"/>
      <w:r>
        <w:t>Przykład podziału na koszyki i losowania drużyn</w:t>
      </w:r>
      <w:bookmarkEnd w:id="8"/>
    </w:p>
    <w:p w14:paraId="30E7D7AA" w14:textId="77777777" w:rsidR="003E32A3" w:rsidRDefault="003E32A3" w:rsidP="003E32A3">
      <w:r>
        <w:t xml:space="preserve">Dla poniżej zaprezentowanego podziału na koszyki. </w:t>
      </w:r>
    </w:p>
    <w:p w14:paraId="1E0E38D2" w14:textId="6EA9D835" w:rsidR="003E32A3" w:rsidRDefault="008F52B5" w:rsidP="003E32A3">
      <w:r>
        <w:rPr>
          <w:noProof/>
        </w:rPr>
        <w:lastRenderedPageBreak/>
        <w:drawing>
          <wp:inline distT="0" distB="0" distL="0" distR="0" wp14:anchorId="24BD4325" wp14:editId="2FE6F7BB">
            <wp:extent cx="5731510" cy="41268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2A3">
        <w:t xml:space="preserve">Możemy otrzymać następujące grupy: </w:t>
      </w:r>
    </w:p>
    <w:p w14:paraId="6C24C4D3" w14:textId="4D16AAA9" w:rsidR="003E32A3" w:rsidRDefault="008F52B5" w:rsidP="003E32A3">
      <w:r>
        <w:rPr>
          <w:noProof/>
        </w:rPr>
        <w:drawing>
          <wp:inline distT="0" distB="0" distL="0" distR="0" wp14:anchorId="1DB23587" wp14:editId="00D06E02">
            <wp:extent cx="5731510" cy="4068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2A3">
        <w:t xml:space="preserve">W przypadku otrzymania takiego podziału na grupy, stały </w:t>
      </w:r>
      <w:proofErr w:type="spellStart"/>
      <w:r w:rsidR="003E32A3">
        <w:t>sie</w:t>
      </w:r>
      <w:proofErr w:type="spellEnd"/>
      <w:r w:rsidR="003E32A3">
        <w:t xml:space="preserve"> następujące rzeczy. </w:t>
      </w:r>
    </w:p>
    <w:p w14:paraId="599FCE22" w14:textId="77777777" w:rsidR="003E32A3" w:rsidRDefault="003E32A3" w:rsidP="003E32A3">
      <w:r>
        <w:lastRenderedPageBreak/>
        <w:t xml:space="preserve">1. Z koszyków 1, 4, 5, 8 wybraliśmy losowo po jednej drużynie i wrzuciliśmy do Grupy A. </w:t>
      </w:r>
    </w:p>
    <w:p w14:paraId="280DBAB7" w14:textId="7D8C1852" w:rsidR="003E32A3" w:rsidRDefault="008F52B5" w:rsidP="003E32A3">
      <w:r>
        <w:rPr>
          <w:noProof/>
        </w:rPr>
        <w:drawing>
          <wp:inline distT="0" distB="0" distL="0" distR="0" wp14:anchorId="24BF8B20" wp14:editId="6A1EBFAD">
            <wp:extent cx="5731510" cy="4068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2A3">
        <w:t xml:space="preserve">2. Następnie z tych samych koszyków, pomijając poprzednio wybrane </w:t>
      </w:r>
      <w:proofErr w:type="spellStart"/>
      <w:r w:rsidR="003E32A3">
        <w:t>drużymy</w:t>
      </w:r>
      <w:proofErr w:type="spellEnd"/>
      <w:r w:rsidR="003E32A3">
        <w:t>, losujemy po jednej drużynie do Grupy C</w:t>
      </w:r>
    </w:p>
    <w:p w14:paraId="48F0903E" w14:textId="767FFED5" w:rsidR="003E32A3" w:rsidRDefault="008F52B5" w:rsidP="003E32A3">
      <w:r>
        <w:rPr>
          <w:noProof/>
        </w:rPr>
        <w:lastRenderedPageBreak/>
        <w:drawing>
          <wp:inline distT="0" distB="0" distL="0" distR="0" wp14:anchorId="0EC70222" wp14:editId="692DC866">
            <wp:extent cx="5731510" cy="40684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2A3">
        <w:t xml:space="preserve">3. Operację 2 powtarzamy dla grup E i G. </w:t>
      </w:r>
    </w:p>
    <w:p w14:paraId="4FDA86A5" w14:textId="77777777" w:rsidR="003E32A3" w:rsidRDefault="003E32A3" w:rsidP="003E32A3">
      <w:r>
        <w:t xml:space="preserve">4. Analogicznie jak w przypadku kroków 1-3 działamy z grupami B, D, F, H i koszykami 2, 3, 6, 7. </w:t>
      </w:r>
    </w:p>
    <w:p w14:paraId="0D6C45E8" w14:textId="77777777" w:rsidR="003E32A3" w:rsidRDefault="003E32A3" w:rsidP="003E32A3"/>
    <w:p w14:paraId="0DC28038" w14:textId="6F1AB75A" w:rsidR="003E32A3" w:rsidRDefault="003E32A3" w:rsidP="00E90E21">
      <w:pPr>
        <w:pStyle w:val="Heading1"/>
      </w:pPr>
      <w:bookmarkStart w:id="9" w:name="_Toc40711204"/>
      <w:r>
        <w:t>Pierwsza Faza Grupowa</w:t>
      </w:r>
      <w:bookmarkEnd w:id="9"/>
    </w:p>
    <w:p w14:paraId="79BD9AE3" w14:textId="6EF8E324" w:rsidR="003E32A3" w:rsidRDefault="003E32A3" w:rsidP="00E90E21">
      <w:pPr>
        <w:pStyle w:val="Heading2"/>
      </w:pPr>
      <w:bookmarkStart w:id="10" w:name="_Toc40711205"/>
      <w:r>
        <w:t>Tworzenie par</w:t>
      </w:r>
      <w:bookmarkEnd w:id="10"/>
    </w:p>
    <w:p w14:paraId="79EBFFA8" w14:textId="77777777" w:rsidR="003E32A3" w:rsidRDefault="003E32A3" w:rsidP="003E32A3">
      <w:r>
        <w:t xml:space="preserve">W ramach każdej grupy odbywają się sparingi mające na celu wybrać dwóch zwycięzców. </w:t>
      </w:r>
    </w:p>
    <w:p w14:paraId="6DBBC059" w14:textId="77777777" w:rsidR="003E32A3" w:rsidRDefault="003E32A3" w:rsidP="003E32A3">
      <w:r>
        <w:t xml:space="preserve">Każda drużyna zagra z każdą inną drużyną w grupie. Łącznie odbędzie się 48 rozgrywek (3 przypadają dla każdej drużyny, 6 w każdej grupie). </w:t>
      </w:r>
    </w:p>
    <w:p w14:paraId="56CEFAF6" w14:textId="77777777" w:rsidR="003E32A3" w:rsidRDefault="003E32A3" w:rsidP="003E32A3"/>
    <w:p w14:paraId="5D7E871B" w14:textId="5D2EC833" w:rsidR="003E32A3" w:rsidRDefault="003E32A3" w:rsidP="00E90E21">
      <w:pPr>
        <w:pStyle w:val="Heading2"/>
      </w:pPr>
      <w:bookmarkStart w:id="11" w:name="_Toc40711206"/>
      <w:r>
        <w:t>Symulacja meczu</w:t>
      </w:r>
      <w:bookmarkEnd w:id="11"/>
    </w:p>
    <w:p w14:paraId="5A120B8C" w14:textId="77777777" w:rsidR="003E32A3" w:rsidRDefault="003E32A3" w:rsidP="003E32A3">
      <w:r>
        <w:t xml:space="preserve">Aplikacja dla każdej siły przypisuje odpowiednie statystyki takie jak: zdolność ataku (ang. attack), zdolność obrony przed kradzieżą piłki (ang. steal) i zdolność popełnienia faulu (ang. foul). </w:t>
      </w:r>
    </w:p>
    <w:p w14:paraId="0151D38D" w14:textId="77777777" w:rsidR="003E32A3" w:rsidRDefault="003E32A3" w:rsidP="003E32A3">
      <w:r>
        <w:t xml:space="preserve">Każdej ze zdolności przypisuje się wartość liczbową z zakresu (0, 1), tak aby ich suma dla siły wynosiła 1 (100%). Liczba ta odpowiada za procentową szansę wystąpienia zdarzenia danego typu. </w:t>
      </w:r>
    </w:p>
    <w:p w14:paraId="5D5F17A3" w14:textId="6E149610" w:rsidR="003E32A3" w:rsidRDefault="008F52B5" w:rsidP="003E32A3">
      <w:r>
        <w:rPr>
          <w:noProof/>
        </w:rPr>
        <w:lastRenderedPageBreak/>
        <w:drawing>
          <wp:inline distT="0" distB="0" distL="0" distR="0" wp14:anchorId="059AB750" wp14:editId="39052B62">
            <wp:extent cx="5731510" cy="40525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A128" w14:textId="77777777" w:rsidR="003E32A3" w:rsidRDefault="003E32A3" w:rsidP="003E32A3">
      <w:r>
        <w:t xml:space="preserve">Każda ze zdolności wpływa na różne wydarzenia podczas meczu. Na początku generowania zdarzenia/akcji aplikacja sprawdza jaką siłę ma drużyna aktualnie trzymająca piłkę. Na tej podstawie losuje z jakiej kategorii będzie akcja (atak, utrata piłki, faul). </w:t>
      </w:r>
    </w:p>
    <w:p w14:paraId="5B87292D" w14:textId="316E1D2D" w:rsidR="003E32A3" w:rsidRDefault="008F52B5" w:rsidP="003E32A3">
      <w:r>
        <w:rPr>
          <w:noProof/>
        </w:rPr>
        <w:lastRenderedPageBreak/>
        <w:drawing>
          <wp:inline distT="0" distB="0" distL="0" distR="0" wp14:anchorId="4B13CA9A" wp14:editId="7EB86B13">
            <wp:extent cx="5731510" cy="40525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9370" w14:textId="266C9F26" w:rsidR="003E32A3" w:rsidRDefault="003E32A3" w:rsidP="003E32A3">
      <w:r>
        <w:t xml:space="preserve">W wypadku ataku sprawdzana jest szansa na zdobycie dwóch lub trzech punktów. Może się też </w:t>
      </w:r>
      <w:r w:rsidR="008F52B5">
        <w:t>zdążyć</w:t>
      </w:r>
      <w:r>
        <w:t xml:space="preserve">, że piłka nie trafi do kosza lub zostanie popełniony faul w ataku przez </w:t>
      </w:r>
      <w:r w:rsidR="008F52B5">
        <w:t>atakującego</w:t>
      </w:r>
      <w:r>
        <w:t xml:space="preserve">. </w:t>
      </w:r>
    </w:p>
    <w:p w14:paraId="27BF212A" w14:textId="22D29358" w:rsidR="003E32A3" w:rsidRDefault="008F52B5" w:rsidP="003E32A3">
      <w:r>
        <w:rPr>
          <w:noProof/>
        </w:rPr>
        <w:drawing>
          <wp:inline distT="0" distB="0" distL="0" distR="0" wp14:anchorId="18995C3E" wp14:editId="781D42CD">
            <wp:extent cx="5731510" cy="40525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19A1" w14:textId="77777777" w:rsidR="003E32A3" w:rsidRDefault="003E32A3" w:rsidP="003E32A3">
      <w:r>
        <w:lastRenderedPageBreak/>
        <w:t xml:space="preserve">Po wygenerowaniu akcji dla aktualnej drużyny doliczany jest czas jej trwania do ogólnego czasu trwania meczu. Upłynięcie czasu 40 minut (4 kwarty po 10 minut) jest sygnałem do zakończenia meczu. </w:t>
      </w:r>
    </w:p>
    <w:p w14:paraId="36AC195E" w14:textId="77777777" w:rsidR="003E32A3" w:rsidRDefault="003E32A3" w:rsidP="003E32A3">
      <w:r>
        <w:t xml:space="preserve">Generowanie akcji odbywa się na zmianę dla każdej drużyny. </w:t>
      </w:r>
    </w:p>
    <w:p w14:paraId="035609DD" w14:textId="77777777" w:rsidR="003E32A3" w:rsidRDefault="003E32A3" w:rsidP="003E32A3"/>
    <w:p w14:paraId="16C5072E" w14:textId="77777777" w:rsidR="003E32A3" w:rsidRDefault="003E32A3" w:rsidP="003E32A3">
      <w:r>
        <w:t xml:space="preserve">Przykładowy rezultat rozgrywek w Pierwszej Fazie Grupowej. W każdej tabeli przypisanej do grupy znajdują się informacje jakie drużyny brały udział w meczu i ile punktów udało im się zdobyć. </w:t>
      </w:r>
    </w:p>
    <w:p w14:paraId="0F2DCC78" w14:textId="342B9A4A" w:rsidR="00D95553" w:rsidRDefault="008F52B5" w:rsidP="008F52B5">
      <w:r>
        <w:rPr>
          <w:noProof/>
        </w:rPr>
        <w:drawing>
          <wp:inline distT="0" distB="0" distL="0" distR="0" wp14:anchorId="3A538BEF" wp14:editId="4FC0BB4A">
            <wp:extent cx="5731510" cy="57854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5553" w:rsidSect="00630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BA0"/>
    <w:rsid w:val="00110BA0"/>
    <w:rsid w:val="00266FC5"/>
    <w:rsid w:val="003E32A3"/>
    <w:rsid w:val="00476F5D"/>
    <w:rsid w:val="00630A79"/>
    <w:rsid w:val="006E2936"/>
    <w:rsid w:val="008F52B5"/>
    <w:rsid w:val="00A3715C"/>
    <w:rsid w:val="00AE3637"/>
    <w:rsid w:val="00AF4FDF"/>
    <w:rsid w:val="00BE7BDE"/>
    <w:rsid w:val="00D95553"/>
    <w:rsid w:val="00E90E21"/>
    <w:rsid w:val="00F6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60D5A"/>
  <w15:chartTrackingRefBased/>
  <w15:docId w15:val="{A5C2ACCD-2974-4427-9662-98D3081F8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BDE"/>
  </w:style>
  <w:style w:type="paragraph" w:styleId="Heading1">
    <w:name w:val="heading 1"/>
    <w:basedOn w:val="Normal"/>
    <w:next w:val="Normal"/>
    <w:link w:val="Heading1Char"/>
    <w:uiPriority w:val="9"/>
    <w:qFormat/>
    <w:rsid w:val="00BE7B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2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2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7BDE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BE7B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E32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32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715C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A371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71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71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D0C9D-241B-4022-B9CA-7E2B67591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703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Ubowski</dc:creator>
  <cp:keywords/>
  <dc:description/>
  <cp:lastModifiedBy>Damian Ubowski</cp:lastModifiedBy>
  <cp:revision>11</cp:revision>
  <cp:lastPrinted>2020-05-18T14:17:00Z</cp:lastPrinted>
  <dcterms:created xsi:type="dcterms:W3CDTF">2020-05-18T14:04:00Z</dcterms:created>
  <dcterms:modified xsi:type="dcterms:W3CDTF">2020-05-18T14:19:00Z</dcterms:modified>
</cp:coreProperties>
</file>