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56E" w:rsidRDefault="001C3BB0">
      <w:r>
        <w:t>Библиотеки</w:t>
      </w:r>
    </w:p>
    <w:tbl>
      <w:tblPr>
        <w:tblStyle w:val="a3"/>
        <w:tblW w:w="0" w:type="auto"/>
        <w:tblInd w:w="-459" w:type="dxa"/>
        <w:tblLook w:val="04A0"/>
      </w:tblPr>
      <w:tblGrid>
        <w:gridCol w:w="403"/>
        <w:gridCol w:w="1267"/>
        <w:gridCol w:w="905"/>
        <w:gridCol w:w="3090"/>
        <w:gridCol w:w="4365"/>
      </w:tblGrid>
      <w:tr w:rsidR="007D397A" w:rsidTr="003218EC">
        <w:tc>
          <w:tcPr>
            <w:tcW w:w="680" w:type="dxa"/>
          </w:tcPr>
          <w:p w:rsidR="007D397A" w:rsidRDefault="007D397A">
            <w:r>
              <w:t>№</w:t>
            </w:r>
          </w:p>
        </w:tc>
        <w:tc>
          <w:tcPr>
            <w:tcW w:w="1234" w:type="dxa"/>
          </w:tcPr>
          <w:p w:rsidR="007D397A" w:rsidRDefault="007D397A">
            <w:r>
              <w:t>библиотека</w:t>
            </w:r>
          </w:p>
        </w:tc>
        <w:tc>
          <w:tcPr>
            <w:tcW w:w="883" w:type="dxa"/>
          </w:tcPr>
          <w:p w:rsidR="007D397A" w:rsidRDefault="007D397A">
            <w:r>
              <w:t>проблем</w:t>
            </w:r>
          </w:p>
        </w:tc>
        <w:tc>
          <w:tcPr>
            <w:tcW w:w="2999" w:type="dxa"/>
          </w:tcPr>
          <w:p w:rsidR="007D397A" w:rsidRDefault="007D397A">
            <w:r>
              <w:t>описание</w:t>
            </w:r>
          </w:p>
        </w:tc>
        <w:tc>
          <w:tcPr>
            <w:tcW w:w="4234" w:type="dxa"/>
          </w:tcPr>
          <w:p w:rsidR="007D397A" w:rsidRDefault="007D397A">
            <w:r>
              <w:t>Ссылка на статью</w:t>
            </w:r>
          </w:p>
        </w:tc>
      </w:tr>
      <w:tr w:rsidR="007D397A" w:rsidTr="003218EC">
        <w:tc>
          <w:tcPr>
            <w:tcW w:w="680" w:type="dxa"/>
          </w:tcPr>
          <w:p w:rsidR="007D397A" w:rsidRDefault="007D397A">
            <w:r>
              <w:t>1</w:t>
            </w:r>
          </w:p>
        </w:tc>
        <w:tc>
          <w:tcPr>
            <w:tcW w:w="1234" w:type="dxa"/>
          </w:tcPr>
          <w:p w:rsidR="007D397A" w:rsidRPr="007E3263" w:rsidRDefault="007D397A" w:rsidP="007E3263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color w:val="444444"/>
                <w:kern w:val="36"/>
                <w:sz w:val="28"/>
                <w:szCs w:val="28"/>
                <w:lang w:eastAsia="ru-RU"/>
              </w:rPr>
            </w:pPr>
            <w:proofErr w:type="spellStart"/>
            <w:r w:rsidRPr="007E3263">
              <w:rPr>
                <w:rFonts w:ascii="Times New Roman" w:eastAsia="Times New Roman" w:hAnsi="Times New Roman" w:cs="Times New Roman"/>
                <w:bCs/>
                <w:color w:val="444444"/>
                <w:kern w:val="36"/>
                <w:sz w:val="28"/>
                <w:szCs w:val="28"/>
                <w:lang w:eastAsia="ru-RU"/>
              </w:rPr>
              <w:t>Apache</w:t>
            </w:r>
            <w:proofErr w:type="spellEnd"/>
            <w:r w:rsidRPr="007E3263">
              <w:rPr>
                <w:rFonts w:ascii="Times New Roman" w:eastAsia="Times New Roman" w:hAnsi="Times New Roman" w:cs="Times New Roman"/>
                <w:bCs/>
                <w:color w:val="444444"/>
                <w:kern w:val="36"/>
                <w:sz w:val="28"/>
                <w:szCs w:val="28"/>
                <w:lang w:eastAsia="ru-RU"/>
              </w:rPr>
              <w:t xml:space="preserve"> POI </w:t>
            </w:r>
          </w:p>
        </w:tc>
        <w:tc>
          <w:tcPr>
            <w:tcW w:w="883" w:type="dxa"/>
          </w:tcPr>
          <w:p w:rsidR="007D397A" w:rsidRDefault="007D397A">
            <w:r>
              <w:rPr>
                <w:rFonts w:ascii="Verdana" w:hAnsi="Verdana"/>
                <w:color w:val="6B6B6B"/>
                <w:shd w:val="clear" w:color="auto" w:fill="FFFFFF"/>
              </w:rPr>
              <w:t xml:space="preserve">MS </w:t>
            </w:r>
            <w:proofErr w:type="spellStart"/>
            <w:r>
              <w:rPr>
                <w:rFonts w:ascii="Verdana" w:hAnsi="Verdana"/>
                <w:color w:val="6B6B6B"/>
                <w:shd w:val="clear" w:color="auto" w:fill="FFFFFF"/>
              </w:rPr>
              <w:t>Office</w:t>
            </w:r>
            <w:proofErr w:type="spellEnd"/>
          </w:p>
        </w:tc>
        <w:tc>
          <w:tcPr>
            <w:tcW w:w="2999" w:type="dxa"/>
          </w:tcPr>
          <w:p w:rsidR="007D397A" w:rsidRDefault="007D397A">
            <w:r>
              <w:rPr>
                <w:rFonts w:ascii="Verdana" w:hAnsi="Verdana"/>
                <w:color w:val="6B6B6B"/>
                <w:shd w:val="clear" w:color="auto" w:fill="FFFFFF"/>
              </w:rPr>
              <w:t>чтения и создания новых документов </w:t>
            </w:r>
            <w:proofErr w:type="spellStart"/>
            <w:r>
              <w:rPr>
                <w:rFonts w:ascii="Verdana" w:hAnsi="Verdana"/>
                <w:color w:val="6B6B6B"/>
                <w:shd w:val="clear" w:color="auto" w:fill="FFFFFF"/>
              </w:rPr>
              <w:t>Word</w:t>
            </w:r>
            <w:proofErr w:type="spellEnd"/>
            <w:r>
              <w:rPr>
                <w:rFonts w:ascii="Verdana" w:hAnsi="Verdana"/>
                <w:color w:val="6B6B6B"/>
                <w:shd w:val="clear" w:color="auto" w:fill="FFFFFF"/>
              </w:rPr>
              <w:t>, </w:t>
            </w:r>
            <w:proofErr w:type="spellStart"/>
            <w:r>
              <w:rPr>
                <w:rFonts w:ascii="Verdana" w:hAnsi="Verdana"/>
                <w:color w:val="6B6B6B"/>
                <w:shd w:val="clear" w:color="auto" w:fill="FFFFFF"/>
              </w:rPr>
              <w:t>Excel</w:t>
            </w:r>
            <w:proofErr w:type="spellEnd"/>
            <w:r>
              <w:rPr>
                <w:rFonts w:ascii="Verdana" w:hAnsi="Verdana"/>
                <w:color w:val="6B6B6B"/>
                <w:shd w:val="clear" w:color="auto" w:fill="FFFFFF"/>
              </w:rPr>
              <w:t>, </w:t>
            </w:r>
            <w:proofErr w:type="spellStart"/>
            <w:r>
              <w:rPr>
                <w:rFonts w:ascii="Verdana" w:hAnsi="Verdana"/>
                <w:color w:val="6B6B6B"/>
                <w:shd w:val="clear" w:color="auto" w:fill="FFFFFF"/>
              </w:rPr>
              <w:t>Visio</w:t>
            </w:r>
            <w:proofErr w:type="spellEnd"/>
            <w:r>
              <w:rPr>
                <w:rFonts w:ascii="Verdana" w:hAnsi="Verdana"/>
                <w:color w:val="6B6B6B"/>
                <w:shd w:val="clear" w:color="auto" w:fill="FFFFFF"/>
              </w:rPr>
              <w:t xml:space="preserve">, и работы с другими форматами файлов MS </w:t>
            </w:r>
            <w:proofErr w:type="spellStart"/>
            <w:r>
              <w:rPr>
                <w:rFonts w:ascii="Verdana" w:hAnsi="Verdana"/>
                <w:color w:val="6B6B6B"/>
                <w:shd w:val="clear" w:color="auto" w:fill="FFFFFF"/>
              </w:rPr>
              <w:t>Office</w:t>
            </w:r>
            <w:proofErr w:type="spellEnd"/>
          </w:p>
        </w:tc>
        <w:tc>
          <w:tcPr>
            <w:tcW w:w="4234" w:type="dxa"/>
          </w:tcPr>
          <w:p w:rsidR="007D397A" w:rsidRDefault="007D397A">
            <w:pPr>
              <w:rPr>
                <w:rFonts w:ascii="Verdana" w:hAnsi="Verdana"/>
                <w:color w:val="6B6B6B"/>
                <w:shd w:val="clear" w:color="auto" w:fill="FFFFFF"/>
              </w:rPr>
            </w:pPr>
            <w:r w:rsidRPr="007D397A">
              <w:rPr>
                <w:rFonts w:ascii="Verdana" w:hAnsi="Verdana"/>
                <w:color w:val="6B6B6B"/>
                <w:shd w:val="clear" w:color="auto" w:fill="FFFFFF"/>
              </w:rPr>
              <w:t>https://javadevblog.com/obzor-biblioteki-apache-poi-rabota-s-prilozheniyami-paketa-microsoft-office-v-java.html</w:t>
            </w:r>
          </w:p>
        </w:tc>
      </w:tr>
      <w:tr w:rsidR="007D397A" w:rsidTr="003218EC">
        <w:tc>
          <w:tcPr>
            <w:tcW w:w="680" w:type="dxa"/>
          </w:tcPr>
          <w:p w:rsidR="007D397A" w:rsidRDefault="007D397A">
            <w:r>
              <w:t>2</w:t>
            </w:r>
          </w:p>
        </w:tc>
        <w:tc>
          <w:tcPr>
            <w:tcW w:w="1234" w:type="dxa"/>
          </w:tcPr>
          <w:p w:rsidR="007D397A" w:rsidRPr="00170278" w:rsidRDefault="00170278">
            <w:r w:rsidRPr="00170278">
              <w:rPr>
                <w:rStyle w:val="a4"/>
                <w:rFonts w:ascii="Arial" w:hAnsi="Arial" w:cs="Arial"/>
                <w:bCs/>
                <w:color w:val="172B53"/>
                <w:shd w:val="clear" w:color="auto" w:fill="FFFFFF"/>
              </w:rPr>
              <w:t>JDBC</w:t>
            </w:r>
            <w:r w:rsidRPr="00170278">
              <w:rPr>
                <w:rFonts w:ascii="Arial" w:hAnsi="Arial" w:cs="Arial"/>
                <w:color w:val="172B53"/>
                <w:shd w:val="clear" w:color="auto" w:fill="FFFFFF"/>
              </w:rPr>
              <w:t xml:space="preserve"> (</w:t>
            </w:r>
            <w:proofErr w:type="spellStart"/>
            <w:r w:rsidRPr="00170278">
              <w:rPr>
                <w:rFonts w:ascii="Arial" w:hAnsi="Arial" w:cs="Arial"/>
                <w:color w:val="172B53"/>
                <w:shd w:val="clear" w:color="auto" w:fill="FFFFFF"/>
              </w:rPr>
              <w:t>Java</w:t>
            </w:r>
            <w:proofErr w:type="spellEnd"/>
            <w:r w:rsidRPr="00170278">
              <w:rPr>
                <w:rFonts w:ascii="Arial" w:hAnsi="Arial" w:cs="Arial"/>
                <w:color w:val="172B53"/>
                <w:shd w:val="clear" w:color="auto" w:fill="FFFFFF"/>
              </w:rPr>
              <w:t xml:space="preserve"> </w:t>
            </w:r>
            <w:proofErr w:type="spellStart"/>
            <w:r w:rsidRPr="00170278">
              <w:rPr>
                <w:rFonts w:ascii="Arial" w:hAnsi="Arial" w:cs="Arial"/>
                <w:color w:val="172B53"/>
                <w:shd w:val="clear" w:color="auto" w:fill="FFFFFF"/>
              </w:rPr>
              <w:t>DataBase</w:t>
            </w:r>
            <w:proofErr w:type="spellEnd"/>
            <w:r w:rsidRPr="00170278">
              <w:rPr>
                <w:rFonts w:ascii="Arial" w:hAnsi="Arial" w:cs="Arial"/>
                <w:color w:val="172B53"/>
                <w:shd w:val="clear" w:color="auto" w:fill="FFFFFF"/>
              </w:rPr>
              <w:t xml:space="preserve"> </w:t>
            </w:r>
            <w:proofErr w:type="spellStart"/>
            <w:r w:rsidRPr="00170278">
              <w:rPr>
                <w:rFonts w:ascii="Arial" w:hAnsi="Arial" w:cs="Arial"/>
                <w:color w:val="172B53"/>
                <w:shd w:val="clear" w:color="auto" w:fill="FFFFFF"/>
              </w:rPr>
              <w:t>Connectivity</w:t>
            </w:r>
            <w:proofErr w:type="spellEnd"/>
            <w:r w:rsidRPr="00170278">
              <w:rPr>
                <w:rFonts w:ascii="Arial" w:hAnsi="Arial" w:cs="Arial"/>
                <w:color w:val="172B53"/>
                <w:shd w:val="clear" w:color="auto" w:fill="FFFFFF"/>
              </w:rPr>
              <w:t>)</w:t>
            </w:r>
          </w:p>
        </w:tc>
        <w:tc>
          <w:tcPr>
            <w:tcW w:w="883" w:type="dxa"/>
          </w:tcPr>
          <w:p w:rsidR="007D397A" w:rsidRDefault="00170278">
            <w:proofErr w:type="spellStart"/>
            <w:r>
              <w:t>бд</w:t>
            </w:r>
            <w:proofErr w:type="spellEnd"/>
          </w:p>
        </w:tc>
        <w:tc>
          <w:tcPr>
            <w:tcW w:w="2999" w:type="dxa"/>
          </w:tcPr>
          <w:p w:rsidR="007D397A" w:rsidRDefault="00170278">
            <w:r>
              <w:rPr>
                <w:rFonts w:ascii="Arial" w:hAnsi="Arial" w:cs="Arial"/>
                <w:color w:val="172B53"/>
                <w:sz w:val="28"/>
                <w:szCs w:val="28"/>
                <w:shd w:val="clear" w:color="auto" w:fill="FFFFFF"/>
              </w:rPr>
              <w:t xml:space="preserve">представляет собой реализацию пакета </w:t>
            </w:r>
            <w:proofErr w:type="spellStart"/>
            <w:r>
              <w:rPr>
                <w:rStyle w:val="a4"/>
                <w:rFonts w:ascii="Arial" w:hAnsi="Arial" w:cs="Arial"/>
                <w:color w:val="172B53"/>
                <w:sz w:val="28"/>
                <w:szCs w:val="28"/>
                <w:shd w:val="clear" w:color="auto" w:fill="FFFFFF"/>
              </w:rPr>
              <w:t>java.sql</w:t>
            </w:r>
            <w:proofErr w:type="spellEnd"/>
            <w:r>
              <w:rPr>
                <w:rFonts w:ascii="Arial" w:hAnsi="Arial" w:cs="Arial"/>
                <w:color w:val="172B53"/>
                <w:sz w:val="28"/>
                <w:szCs w:val="28"/>
                <w:shd w:val="clear" w:color="auto" w:fill="FFFFFF"/>
              </w:rPr>
              <w:t xml:space="preserve"> для работы с СУБД.</w:t>
            </w:r>
          </w:p>
        </w:tc>
        <w:tc>
          <w:tcPr>
            <w:tcW w:w="4234" w:type="dxa"/>
          </w:tcPr>
          <w:p w:rsidR="007D397A" w:rsidRDefault="00170278">
            <w:r w:rsidRPr="00170278">
              <w:t>https://javarush.ru/groups/posts/1952-vvedenie-v-sql</w:t>
            </w:r>
          </w:p>
        </w:tc>
      </w:tr>
      <w:tr w:rsidR="007D397A" w:rsidTr="003218EC">
        <w:tc>
          <w:tcPr>
            <w:tcW w:w="680" w:type="dxa"/>
          </w:tcPr>
          <w:p w:rsidR="007D397A" w:rsidRDefault="00170278">
            <w:r>
              <w:t>3</w:t>
            </w:r>
          </w:p>
        </w:tc>
        <w:tc>
          <w:tcPr>
            <w:tcW w:w="1234" w:type="dxa"/>
          </w:tcPr>
          <w:p w:rsidR="007D397A" w:rsidRDefault="003218EC">
            <w:proofErr w:type="spellStart"/>
            <w:r>
              <w:rPr>
                <w:rFonts w:ascii="Segoe UI" w:hAnsi="Segoe UI" w:cs="Segoe UI"/>
                <w:color w:val="222222"/>
                <w:sz w:val="25"/>
                <w:szCs w:val="25"/>
                <w:shd w:val="clear" w:color="auto" w:fill="FFFFFF"/>
              </w:rPr>
              <w:t>OpenPDF</w:t>
            </w:r>
            <w:proofErr w:type="spellEnd"/>
            <w:r>
              <w:rPr>
                <w:rFonts w:ascii="Segoe UI" w:hAnsi="Segoe UI" w:cs="Segoe UI"/>
                <w:color w:val="222222"/>
                <w:sz w:val="25"/>
                <w:szCs w:val="25"/>
                <w:shd w:val="clear" w:color="auto" w:fill="FFFFFF"/>
              </w:rPr>
              <w:t> </w:t>
            </w:r>
          </w:p>
        </w:tc>
        <w:tc>
          <w:tcPr>
            <w:tcW w:w="883" w:type="dxa"/>
          </w:tcPr>
          <w:p w:rsidR="007D397A" w:rsidRPr="003218EC" w:rsidRDefault="003218E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pdf</w:t>
            </w:r>
            <w:proofErr w:type="spellEnd"/>
          </w:p>
        </w:tc>
        <w:tc>
          <w:tcPr>
            <w:tcW w:w="2999" w:type="dxa"/>
          </w:tcPr>
          <w:p w:rsidR="007D397A" w:rsidRDefault="003218EC">
            <w:r>
              <w:rPr>
                <w:rFonts w:ascii="Segoe UI" w:hAnsi="Segoe UI" w:cs="Segoe UI"/>
                <w:color w:val="222222"/>
                <w:sz w:val="25"/>
                <w:szCs w:val="25"/>
                <w:shd w:val="clear" w:color="auto" w:fill="FFFFFF"/>
              </w:rPr>
              <w:t xml:space="preserve"> Java-библиотека для создания и редактирования файлов PDF, </w:t>
            </w:r>
            <w:proofErr w:type="gramStart"/>
            <w:r>
              <w:rPr>
                <w:rFonts w:ascii="Segoe UI" w:hAnsi="Segoe UI" w:cs="Segoe UI"/>
                <w:color w:val="222222"/>
                <w:sz w:val="25"/>
                <w:szCs w:val="25"/>
                <w:shd w:val="clear" w:color="auto" w:fill="FFFFFF"/>
              </w:rPr>
              <w:t>которая</w:t>
            </w:r>
            <w:proofErr w:type="gramEnd"/>
            <w:r>
              <w:rPr>
                <w:rFonts w:ascii="Segoe UI" w:hAnsi="Segoe UI" w:cs="Segoe UI"/>
                <w:color w:val="222222"/>
                <w:sz w:val="25"/>
                <w:szCs w:val="25"/>
                <w:shd w:val="clear" w:color="auto" w:fill="FFFFFF"/>
              </w:rPr>
              <w:t xml:space="preserve"> распространяется под двойной лицензией LGPL/MPL.</w:t>
            </w:r>
          </w:p>
        </w:tc>
        <w:tc>
          <w:tcPr>
            <w:tcW w:w="4234" w:type="dxa"/>
          </w:tcPr>
          <w:p w:rsidR="007D397A" w:rsidRDefault="003218EC">
            <w:r w:rsidRPr="003218EC">
              <w:t>https://habr.com/ru/company/globalsign/blog/417277/</w:t>
            </w:r>
          </w:p>
        </w:tc>
      </w:tr>
      <w:tr w:rsidR="007D397A" w:rsidTr="003218EC">
        <w:tc>
          <w:tcPr>
            <w:tcW w:w="680" w:type="dxa"/>
          </w:tcPr>
          <w:p w:rsidR="007D397A" w:rsidRPr="003218EC" w:rsidRDefault="003218E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34" w:type="dxa"/>
          </w:tcPr>
          <w:p w:rsidR="007D397A" w:rsidRDefault="007D397A"/>
        </w:tc>
        <w:tc>
          <w:tcPr>
            <w:tcW w:w="883" w:type="dxa"/>
          </w:tcPr>
          <w:p w:rsidR="007D397A" w:rsidRDefault="007D397A"/>
        </w:tc>
        <w:tc>
          <w:tcPr>
            <w:tcW w:w="2999" w:type="dxa"/>
          </w:tcPr>
          <w:p w:rsidR="007D397A" w:rsidRDefault="007D397A"/>
        </w:tc>
        <w:tc>
          <w:tcPr>
            <w:tcW w:w="4234" w:type="dxa"/>
          </w:tcPr>
          <w:p w:rsidR="007D397A" w:rsidRDefault="007D397A"/>
        </w:tc>
      </w:tr>
      <w:tr w:rsidR="007D397A" w:rsidTr="003218EC">
        <w:tc>
          <w:tcPr>
            <w:tcW w:w="680" w:type="dxa"/>
          </w:tcPr>
          <w:p w:rsidR="007D397A" w:rsidRDefault="007D397A"/>
        </w:tc>
        <w:tc>
          <w:tcPr>
            <w:tcW w:w="1234" w:type="dxa"/>
          </w:tcPr>
          <w:p w:rsidR="007D397A" w:rsidRDefault="007D397A"/>
        </w:tc>
        <w:tc>
          <w:tcPr>
            <w:tcW w:w="883" w:type="dxa"/>
          </w:tcPr>
          <w:p w:rsidR="007D397A" w:rsidRDefault="007D397A"/>
        </w:tc>
        <w:tc>
          <w:tcPr>
            <w:tcW w:w="2999" w:type="dxa"/>
          </w:tcPr>
          <w:p w:rsidR="007D397A" w:rsidRDefault="007D397A"/>
        </w:tc>
        <w:tc>
          <w:tcPr>
            <w:tcW w:w="4234" w:type="dxa"/>
          </w:tcPr>
          <w:p w:rsidR="007D397A" w:rsidRDefault="007D397A"/>
        </w:tc>
      </w:tr>
      <w:tr w:rsidR="007D397A" w:rsidTr="003218EC">
        <w:tc>
          <w:tcPr>
            <w:tcW w:w="680" w:type="dxa"/>
          </w:tcPr>
          <w:p w:rsidR="007D397A" w:rsidRDefault="007D397A"/>
        </w:tc>
        <w:tc>
          <w:tcPr>
            <w:tcW w:w="1234" w:type="dxa"/>
          </w:tcPr>
          <w:p w:rsidR="007D397A" w:rsidRDefault="007D397A"/>
        </w:tc>
        <w:tc>
          <w:tcPr>
            <w:tcW w:w="883" w:type="dxa"/>
          </w:tcPr>
          <w:p w:rsidR="007D397A" w:rsidRDefault="007D397A"/>
        </w:tc>
        <w:tc>
          <w:tcPr>
            <w:tcW w:w="2999" w:type="dxa"/>
          </w:tcPr>
          <w:p w:rsidR="007D397A" w:rsidRDefault="007D397A"/>
        </w:tc>
        <w:tc>
          <w:tcPr>
            <w:tcW w:w="4234" w:type="dxa"/>
          </w:tcPr>
          <w:p w:rsidR="007D397A" w:rsidRDefault="007D397A"/>
        </w:tc>
      </w:tr>
      <w:tr w:rsidR="007D397A" w:rsidTr="003218EC">
        <w:tc>
          <w:tcPr>
            <w:tcW w:w="680" w:type="dxa"/>
          </w:tcPr>
          <w:p w:rsidR="007D397A" w:rsidRDefault="007D397A"/>
        </w:tc>
        <w:tc>
          <w:tcPr>
            <w:tcW w:w="1234" w:type="dxa"/>
          </w:tcPr>
          <w:p w:rsidR="007D397A" w:rsidRDefault="007D397A"/>
        </w:tc>
        <w:tc>
          <w:tcPr>
            <w:tcW w:w="883" w:type="dxa"/>
          </w:tcPr>
          <w:p w:rsidR="007D397A" w:rsidRDefault="007D397A"/>
        </w:tc>
        <w:tc>
          <w:tcPr>
            <w:tcW w:w="2999" w:type="dxa"/>
          </w:tcPr>
          <w:p w:rsidR="007D397A" w:rsidRDefault="007D397A"/>
        </w:tc>
        <w:tc>
          <w:tcPr>
            <w:tcW w:w="4234" w:type="dxa"/>
          </w:tcPr>
          <w:p w:rsidR="007D397A" w:rsidRDefault="007D397A"/>
        </w:tc>
      </w:tr>
    </w:tbl>
    <w:p w:rsidR="001C3BB0" w:rsidRDefault="001C3BB0"/>
    <w:sectPr w:rsidR="001C3BB0" w:rsidSect="00083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1C3BB0"/>
    <w:rsid w:val="0008356E"/>
    <w:rsid w:val="00170278"/>
    <w:rsid w:val="001C3BB0"/>
    <w:rsid w:val="003218EC"/>
    <w:rsid w:val="003A69DF"/>
    <w:rsid w:val="007D397A"/>
    <w:rsid w:val="007E3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56E"/>
  </w:style>
  <w:style w:type="paragraph" w:styleId="1">
    <w:name w:val="heading 1"/>
    <w:basedOn w:val="a"/>
    <w:link w:val="10"/>
    <w:uiPriority w:val="9"/>
    <w:qFormat/>
    <w:rsid w:val="007E32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3B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E326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Emphasis"/>
    <w:basedOn w:val="a0"/>
    <w:uiPriority w:val="20"/>
    <w:qFormat/>
    <w:rsid w:val="0017027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9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2020-10-31T09:31:00Z</dcterms:created>
  <dcterms:modified xsi:type="dcterms:W3CDTF">2020-10-31T21:12:00Z</dcterms:modified>
</cp:coreProperties>
</file>