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работе сотрудника employee_1 за день</w:t>
      </w:r>
    </w:p>
    <w:p/>
    <w:p>
      <w:r>
        <w:t>0 - кол-во ошибок в приветствии</w:t>
      </w:r>
    </w:p>
    <w:p>
      <w:r>
        <w:t>1 - кол-во ошибок в представлении</w:t>
      </w:r>
    </w:p>
    <w:p>
      <w:r>
        <w:t>1 - кол-во ошибок в упоминании ключевого слова</w:t>
      </w:r>
    </w:p>
    <w:p/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ved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Качество работы струдника - 0.67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