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9493" w:type="dxa"/>
        <w:tblInd w:w="0" w:type="dxa"/>
        <w:tblBorders>
          <w:top w:val="single" w:color="B4C6E7" w:themeColor="accent1" w:themeTint="66" w:sz="4" w:space="0"/>
          <w:left w:val="single" w:color="B4C6E7" w:themeColor="accent1" w:themeTint="66" w:sz="4" w:space="0"/>
          <w:bottom w:val="single" w:color="B4C6E7" w:themeColor="accent1" w:themeTint="66" w:sz="4" w:space="0"/>
          <w:right w:val="single" w:color="B4C6E7" w:themeColor="accent1" w:themeTint="66" w:sz="4" w:space="0"/>
          <w:insideH w:val="single" w:color="B4C6E7" w:themeColor="accent1" w:themeTint="66" w:sz="4" w:space="0"/>
          <w:insideV w:val="single" w:color="B4C6E7" w:themeColor="accent1" w:themeTint="6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4"/>
        <w:gridCol w:w="3164"/>
        <w:gridCol w:w="3165"/>
      </w:tblGrid>
      <w:tr w14:paraId="67D9EBA2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</w:trPr>
        <w:tc>
          <w:tcPr>
            <w:tcW w:w="3164" w:type="dxa"/>
            <w:tcBorders>
              <w:bottom w:val="single" w:color="8EAADB" w:themeColor="accent1" w:themeTint="99" w:sz="12" w:space="0"/>
              <w:insideH w:val="single" w:sz="12" w:space="0"/>
            </w:tcBorders>
            <w:vAlign w:val="center"/>
          </w:tcPr>
          <w:p w14:paraId="10B3A49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Функционал</w:t>
            </w:r>
          </w:p>
        </w:tc>
        <w:tc>
          <w:tcPr>
            <w:tcW w:w="3164" w:type="dxa"/>
            <w:tcBorders>
              <w:bottom w:val="single" w:color="8EAADB" w:themeColor="accent1" w:themeTint="99" w:sz="12" w:space="0"/>
              <w:insideH w:val="single" w:sz="12" w:space="0"/>
            </w:tcBorders>
            <w:vAlign w:val="center"/>
          </w:tcPr>
          <w:p w14:paraId="67B78D5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Тестовые ситуации</w:t>
            </w:r>
          </w:p>
        </w:tc>
        <w:tc>
          <w:tcPr>
            <w:tcW w:w="3165" w:type="dxa"/>
            <w:tcBorders>
              <w:bottom w:val="single" w:color="8EAADB" w:themeColor="accent1" w:themeTint="99" w:sz="12" w:space="0"/>
              <w:insideH w:val="single" w:sz="12" w:space="0"/>
            </w:tcBorders>
            <w:vAlign w:val="center"/>
          </w:tcPr>
          <w:p w14:paraId="2CA6E09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14:paraId="32061938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9" w:hRule="atLeast"/>
        </w:trPr>
        <w:tc>
          <w:tcPr>
            <w:tcW w:w="3164" w:type="dxa"/>
            <w:vAlign w:val="center"/>
          </w:tcPr>
          <w:p w14:paraId="097233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Регистрация</w:t>
            </w:r>
          </w:p>
        </w:tc>
        <w:tc>
          <w:tcPr>
            <w:tcW w:w="3164" w:type="dxa"/>
            <w:vAlign w:val="center"/>
          </w:tcPr>
          <w:p w14:paraId="20DB810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1. Пользователь заполняет регистрационную форму с корректными данными (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заглавные буквы, строчные, латиница/кириллица, цифры, специальные символы, рядом не стоят одинаковые символы, пробелы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не менее 8 символов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;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Почта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обязательное использование символа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@;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Имя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использовать только буквы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)</w:t>
            </w:r>
          </w:p>
          <w:p w14:paraId="1B0CECB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2. Пользователь пытается зарегистрироваться с некорректными данными (например, неправильный пароль, некорректный ввод данных по стандарту)</w:t>
            </w:r>
          </w:p>
          <w:p w14:paraId="35819F1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65" w:type="dxa"/>
            <w:vAlign w:val="center"/>
          </w:tcPr>
          <w:p w14:paraId="4FFE74B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1.Вывод сообщения о том, что регистрация прошла успешно</w:t>
            </w:r>
          </w:p>
          <w:p w14:paraId="25E6DF8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2.Ошибка регистрации, сообщение о некорректных данных</w:t>
            </w:r>
          </w:p>
        </w:tc>
      </w:tr>
      <w:tr w14:paraId="3E53BFFD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4" w:type="dxa"/>
            <w:vAlign w:val="center"/>
          </w:tcPr>
          <w:p w14:paraId="27AFBA2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Авторизация</w:t>
            </w:r>
          </w:p>
        </w:tc>
        <w:tc>
          <w:tcPr>
            <w:tcW w:w="3164" w:type="dxa"/>
            <w:vAlign w:val="center"/>
          </w:tcPr>
          <w:p w14:paraId="38B60C9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1. Авторизованный пользователь вводит правильные логин и пароль</w:t>
            </w:r>
          </w:p>
          <w:p w14:paraId="14EB6DC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2. Авторизованный пользователь пытается войти в систему с неправильным паролем</w:t>
            </w:r>
          </w:p>
          <w:p w14:paraId="4735FD0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3. Авторизованный пользователь пытается войти в систему, но такой логин уже существует</w:t>
            </w:r>
          </w:p>
        </w:tc>
        <w:tc>
          <w:tcPr>
            <w:tcW w:w="3165" w:type="dxa"/>
            <w:vAlign w:val="center"/>
          </w:tcPr>
          <w:p w14:paraId="173864E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1. Вход в систему выполнен успешно</w:t>
            </w:r>
          </w:p>
          <w:p w14:paraId="61564B0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2. Ошибка авторизации, сообщение об ошибке</w:t>
            </w:r>
          </w:p>
          <w:p w14:paraId="4D8422E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3. Ошибка авторизации, сообщение об ошибке</w:t>
            </w:r>
          </w:p>
        </w:tc>
      </w:tr>
      <w:tr w14:paraId="3B3B8B4A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3" w:hRule="atLeast"/>
        </w:trPr>
        <w:tc>
          <w:tcPr>
            <w:tcW w:w="3164" w:type="dxa"/>
            <w:vAlign w:val="center"/>
          </w:tcPr>
          <w:p w14:paraId="596525D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Вход в систему</w:t>
            </w:r>
          </w:p>
          <w:p w14:paraId="1AEDFC0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(авторизация)</w:t>
            </w:r>
          </w:p>
        </w:tc>
        <w:tc>
          <w:tcPr>
            <w:tcW w:w="3164" w:type="dxa"/>
            <w:vAlign w:val="center"/>
          </w:tcPr>
          <w:p w14:paraId="2D2E6E5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Пользователь вводит данные в форму</w:t>
            </w:r>
          </w:p>
        </w:tc>
        <w:tc>
          <w:tcPr>
            <w:tcW w:w="3165" w:type="dxa"/>
            <w:vAlign w:val="center"/>
          </w:tcPr>
          <w:p w14:paraId="3B79BE9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Данные сохраняются и происходит переход</w:t>
            </w:r>
          </w:p>
        </w:tc>
      </w:tr>
      <w:tr w14:paraId="22996AD7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1" w:hRule="atLeast"/>
        </w:trPr>
        <w:tc>
          <w:tcPr>
            <w:tcW w:w="3164" w:type="dxa"/>
            <w:vAlign w:val="center"/>
          </w:tcPr>
          <w:p w14:paraId="4024C0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Вывод данных</w:t>
            </w:r>
          </w:p>
        </w:tc>
        <w:tc>
          <w:tcPr>
            <w:tcW w:w="3164" w:type="dxa"/>
            <w:vAlign w:val="center"/>
          </w:tcPr>
          <w:p w14:paraId="66B6FA1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Пользователь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видит список товаров при загрузге формы</w:t>
            </w:r>
          </w:p>
        </w:tc>
        <w:tc>
          <w:tcPr>
            <w:tcW w:w="3165" w:type="dxa"/>
            <w:vAlign w:val="center"/>
          </w:tcPr>
          <w:p w14:paraId="7100C9C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Действия выполняются</w:t>
            </w:r>
          </w:p>
        </w:tc>
      </w:tr>
      <w:tr w14:paraId="3ACA3351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4" w:type="dxa"/>
            <w:vAlign w:val="center"/>
          </w:tcPr>
          <w:p w14:paraId="1C6F1A9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Нажатие кнопок</w:t>
            </w:r>
          </w:p>
        </w:tc>
        <w:tc>
          <w:tcPr>
            <w:tcW w:w="3164" w:type="dxa"/>
            <w:vAlign w:val="center"/>
          </w:tcPr>
          <w:p w14:paraId="50CD3C2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Пользователь нажимает на кнопки интерфейса</w:t>
            </w:r>
          </w:p>
        </w:tc>
        <w:tc>
          <w:tcPr>
            <w:tcW w:w="3165" w:type="dxa"/>
            <w:vAlign w:val="center"/>
          </w:tcPr>
          <w:p w14:paraId="2087D49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Действия выполняются в соответствии с функционалом кнопок</w:t>
            </w:r>
          </w:p>
        </w:tc>
      </w:tr>
      <w:tr w14:paraId="24ECF004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4" w:type="dxa"/>
            <w:vAlign w:val="center"/>
          </w:tcPr>
          <w:p w14:paraId="390EE24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8"/>
                <w:szCs w:val="28"/>
              </w:rPr>
              <w:t>Сохранение данных при выходе</w:t>
            </w:r>
          </w:p>
        </w:tc>
        <w:tc>
          <w:tcPr>
            <w:tcW w:w="3164" w:type="dxa"/>
            <w:vAlign w:val="center"/>
          </w:tcPr>
          <w:p w14:paraId="2D5A66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Пользователь выходит из системы и снова заходит</w:t>
            </w:r>
          </w:p>
        </w:tc>
        <w:tc>
          <w:tcPr>
            <w:tcW w:w="3165" w:type="dxa"/>
            <w:vAlign w:val="center"/>
          </w:tcPr>
          <w:p w14:paraId="611693C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Сохранённые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 xml:space="preserve"> данные остаются доступными после повторного использования</w:t>
            </w:r>
          </w:p>
        </w:tc>
      </w:tr>
      <w:tr w14:paraId="7B9F9477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3" w:hRule="atLeast"/>
        </w:trPr>
        <w:tc>
          <w:tcPr>
            <w:tcW w:w="3164" w:type="dxa"/>
            <w:vAlign w:val="center"/>
          </w:tcPr>
          <w:p w14:paraId="6BA3EFC8">
            <w:pPr>
              <w:keepNext w:val="0"/>
              <w:keepLines w:val="0"/>
              <w:widowControl/>
              <w:suppressLineNumbers w:val="0"/>
              <w:jc w:val="center"/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  <w:p w14:paraId="464737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А</w:t>
            </w:r>
            <w:r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даптация интерфейса</w:t>
            </w:r>
          </w:p>
          <w:p w14:paraId="52FDE1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164" w:type="dxa"/>
            <w:vAlign w:val="center"/>
          </w:tcPr>
          <w:p w14:paraId="564634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У пользователя не происходит проблем при 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отображени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и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и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использовании масштабирования</w:t>
            </w:r>
          </w:p>
        </w:tc>
        <w:tc>
          <w:tcPr>
            <w:tcW w:w="3165" w:type="dxa"/>
            <w:vAlign w:val="center"/>
          </w:tcPr>
          <w:p w14:paraId="256B63D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Действия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выполняются</w:t>
            </w:r>
          </w:p>
        </w:tc>
      </w:tr>
      <w:tr w14:paraId="41738615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4" w:type="dxa"/>
            <w:vAlign w:val="center"/>
          </w:tcPr>
          <w:p w14:paraId="5E40D1C7">
            <w:pPr>
              <w:keepNext w:val="0"/>
              <w:keepLines w:val="0"/>
              <w:widowControl/>
              <w:suppressLineNumbers w:val="0"/>
              <w:jc w:val="center"/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  <w:p w14:paraId="555D4C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Навигация между интерфейсами</w:t>
            </w:r>
          </w:p>
          <w:p w14:paraId="06D05BE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164" w:type="dxa"/>
            <w:vAlign w:val="center"/>
          </w:tcPr>
          <w:p w14:paraId="365B379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Пользователь может легко передвигаться по интерфейсам</w:t>
            </w:r>
          </w:p>
        </w:tc>
        <w:tc>
          <w:tcPr>
            <w:tcW w:w="3165" w:type="dxa"/>
            <w:vAlign w:val="center"/>
          </w:tcPr>
          <w:p w14:paraId="05B5680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Действия выполняются</w:t>
            </w:r>
          </w:p>
        </w:tc>
      </w:tr>
      <w:tr w14:paraId="24E882F4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7" w:hRule="atLeast"/>
        </w:trPr>
        <w:tc>
          <w:tcPr>
            <w:tcW w:w="3164" w:type="dxa"/>
            <w:vAlign w:val="center"/>
          </w:tcPr>
          <w:p w14:paraId="2BE20A68">
            <w:pPr>
              <w:keepNext w:val="0"/>
              <w:keepLines w:val="0"/>
              <w:widowControl/>
              <w:suppressLineNumbers w:val="0"/>
              <w:jc w:val="center"/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  <w:p w14:paraId="4610A4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4"/>
                <w:rFonts w:hint="default" w:ascii="Times New Roman" w:hAnsi="Times New Roman" w:eastAsia="Segoe UI" w:cs="Times New Roman"/>
                <w:b w:val="0"/>
                <w:bCs w:val="0"/>
                <w:i w:val="0"/>
                <w:iCs w:val="0"/>
                <w:caps w:val="0"/>
                <w:color w:val="000000" w:themeColor="text1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Работа с правами доступа</w:t>
            </w:r>
          </w:p>
          <w:p w14:paraId="63362BE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164" w:type="dxa"/>
            <w:vAlign w:val="center"/>
          </w:tcPr>
          <w:p w14:paraId="7612D07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Пользователь может выбрать роль</w:t>
            </w:r>
          </w:p>
        </w:tc>
        <w:tc>
          <w:tcPr>
            <w:tcW w:w="3165" w:type="dxa"/>
            <w:vAlign w:val="center"/>
          </w:tcPr>
          <w:p w14:paraId="6709229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Действия выполняются</w:t>
            </w:r>
          </w:p>
        </w:tc>
      </w:tr>
      <w:tr w14:paraId="262D5823">
        <w:tblPrEx>
          <w:tblBorders>
            <w:top w:val="single" w:color="B4C6E7" w:themeColor="accent1" w:themeTint="66" w:sz="4" w:space="0"/>
            <w:left w:val="single" w:color="B4C6E7" w:themeColor="accent1" w:themeTint="66" w:sz="4" w:space="0"/>
            <w:bottom w:val="single" w:color="B4C6E7" w:themeColor="accent1" w:themeTint="66" w:sz="4" w:space="0"/>
            <w:right w:val="single" w:color="B4C6E7" w:themeColor="accent1" w:themeTint="66" w:sz="4" w:space="0"/>
            <w:insideH w:val="single" w:color="B4C6E7" w:themeColor="accent1" w:themeTint="66" w:sz="4" w:space="0"/>
            <w:insideV w:val="single" w:color="B4C6E7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7" w:hRule="atLeast"/>
        </w:trPr>
        <w:tc>
          <w:tcPr>
            <w:tcW w:w="3164" w:type="dxa"/>
            <w:vAlign w:val="center"/>
          </w:tcPr>
          <w:p w14:paraId="0D095A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Сортировка</w:t>
            </w:r>
          </w:p>
        </w:tc>
        <w:tc>
          <w:tcPr>
            <w:tcW w:w="3164" w:type="dxa"/>
            <w:vAlign w:val="center"/>
          </w:tcPr>
          <w:p w14:paraId="3660D96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Пользователь может отсортировать товар по разным критериям</w:t>
            </w:r>
          </w:p>
        </w:tc>
        <w:tc>
          <w:tcPr>
            <w:tcW w:w="3165" w:type="dxa"/>
            <w:vAlign w:val="center"/>
          </w:tcPr>
          <w:p w14:paraId="39DD480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Действия выполняются</w:t>
            </w:r>
          </w:p>
        </w:tc>
      </w:tr>
    </w:tbl>
    <w:p w14:paraId="574E12B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2E40CC22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EE869E9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1D7511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31CB86A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5416D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0D161057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bookmarkStart w:id="0" w:name="_GoBack"/>
      <w:bookmarkEnd w:id="0"/>
    </w:p>
    <w:p w14:paraId="2B947978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Замечания:</w:t>
      </w:r>
    </w:p>
    <w:p w14:paraId="6882EC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Общее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7F0A42">
      <w:pPr>
        <w:pStyle w:val="7"/>
        <w:numPr>
          <w:ilvl w:val="0"/>
          <w:numId w:val="1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ru-RU"/>
        </w:rPr>
        <w:t>успешной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регистрации</w:t>
      </w:r>
      <w:r>
        <w:rPr>
          <w:rFonts w:ascii="Times New Roman" w:hAnsi="Times New Roman" w:cs="Times New Roman"/>
          <w:sz w:val="28"/>
          <w:szCs w:val="28"/>
        </w:rPr>
        <w:t xml:space="preserve"> следует вывести сообщение “Регистрация успешна” для пользовательского восприятия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(1 пункт)</w:t>
      </w:r>
    </w:p>
    <w:p w14:paraId="7C97A1FF">
      <w:pPr>
        <w:pStyle w:val="7"/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A92036B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Сообщение об успешной регистрации не реализовано</w:t>
      </w:r>
    </w:p>
    <w:p w14:paraId="6688D2F6">
      <w:pPr>
        <w:pStyle w:val="7"/>
        <w:numPr>
          <w:ilvl w:val="0"/>
          <w:numId w:val="0"/>
        </w:numPr>
        <w:spacing w:line="360" w:lineRule="auto"/>
        <w:ind w:left="360" w:leftChars="0"/>
      </w:pPr>
      <w:r>
        <w:drawing>
          <wp:inline distT="0" distB="0" distL="114300" distR="114300">
            <wp:extent cx="5935345" cy="3455035"/>
            <wp:effectExtent l="0" t="0" r="825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5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AE6DF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1.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277B21EF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/>
          <w:lang w:val="ru-RU"/>
        </w:rPr>
      </w:pPr>
    </w:p>
    <w:p w14:paraId="0504BA80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Данные сохранены в файл</w:t>
      </w:r>
    </w:p>
    <w:p w14:paraId="5C8A22E9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1586865</wp:posOffset>
                </wp:positionH>
                <wp:positionV relativeFrom="paragraph">
                  <wp:posOffset>805815</wp:posOffset>
                </wp:positionV>
                <wp:extent cx="2797810" cy="238125"/>
                <wp:effectExtent l="6350" t="6350" r="15240" b="2222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7000" y="7990205"/>
                          <a:ext cx="2797810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4.95pt;margin-top:63.45pt;height:18.75pt;width:220.3pt;z-index:251659264;v-text-anchor:middle;mso-width-relative:page;mso-height-relative:page;" filled="f" stroked="t" coordsize="21600,21600" o:gfxdata="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BwiOE+&#10;2AAAAAsBAAAPAAAAAAAAAAEAIAAAACIAAABkcnMvZG93bnJldi54bWxQSwECFAAUAAAACACHTuJA&#10;yA4mCZMCAADrBAAADgAAAAAAAAABACAAAAAnAQAAZHJzL2Uyb0RvYy54bWxQSwUGAAAAAAYABgBZ&#10;AQAALAYAAAAA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3038475" cy="136207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E96D5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4080929D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9176087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4BEFD2D8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31290D32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регистрации в поле “Почта” необходимо использовать обязательный символ @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(2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пункт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)</w:t>
      </w:r>
    </w:p>
    <w:p w14:paraId="5416DA48">
      <w:pPr>
        <w:pStyle w:val="7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0DF196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Отсутствует проверка на символ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@</w:t>
      </w:r>
    </w:p>
    <w:p w14:paraId="53A292F8">
      <w:pPr>
        <w:pStyle w:val="7"/>
        <w:numPr>
          <w:ilvl w:val="0"/>
          <w:numId w:val="0"/>
        </w:numPr>
        <w:spacing w:line="360" w:lineRule="auto"/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2329815</wp:posOffset>
                </wp:positionV>
                <wp:extent cx="1582420" cy="357505"/>
                <wp:effectExtent l="6350" t="6350" r="11430" b="1714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29000" y="3710305"/>
                          <a:ext cx="1582420" cy="3575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5.6pt;margin-top:183.45pt;height:28.15pt;width:124.6pt;z-index:251660288;v-text-anchor:middle;mso-width-relative:page;mso-height-relative:page;" filled="f" stroked="t" coordsize="21600,21600" o:gfxdata="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fzQw/dgA&#10;AAALAQAADwAAAAAAAAABACAAAAAiAAAAZHJzL2Rvd25yZXYueG1sUEsBAhQAFAAAAAgAh07iQGUS&#10;ZViRAgAA6wQAAA4AAAAAAAAAAQAgAAAAJwEAAGRycy9lMm9Eb2MueG1sUEsFBgAAAAAGAAYAWQEA&#10;ACo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936615" cy="3503930"/>
            <wp:effectExtent l="0" t="0" r="6985" b="12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50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90301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6036140D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E359862">
      <w:pPr>
        <w:pStyle w:val="7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Некорректные данные сохранены в файл</w:t>
      </w:r>
    </w:p>
    <w:p w14:paraId="391D9535">
      <w:pPr>
        <w:pStyle w:val="7"/>
        <w:numPr>
          <w:ilvl w:val="0"/>
          <w:numId w:val="0"/>
        </w:numPr>
        <w:spacing w:line="360" w:lineRule="auto"/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1491615</wp:posOffset>
                </wp:positionH>
                <wp:positionV relativeFrom="paragraph">
                  <wp:posOffset>991235</wp:posOffset>
                </wp:positionV>
                <wp:extent cx="2619375" cy="285750"/>
                <wp:effectExtent l="6350" t="6350" r="22225" b="1270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71750" y="5855970"/>
                          <a:ext cx="261937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7.45pt;margin-top:78.05pt;height:22.5pt;width:206.25pt;z-index:251661312;v-text-anchor:middle;mso-width-relative:page;mso-height-relative:page;" filled="f" stroked="t" coordsize="21600,21600" o:gfxdata="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LSQWVbX&#10;AAAACwEAAA8AAAAAAAAAAQAgAAAAIgAAAGRycy9kb3ducmV2LnhtbFBLAQIUABQAAAAIAIdO4kCU&#10;wdS5kwIAAOsEAAAOAAAAAAAAAAEAIAAAACYBAABkcnMvZTJvRG9jLnhtbFBLBQYAAAAABgAGAFkB&#10;AAArBgAAAAA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2990850" cy="1371600"/>
            <wp:effectExtent l="0" t="0" r="0" b="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1290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4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3EB5C58A">
      <w:pPr>
        <w:pStyle w:val="7"/>
        <w:numPr>
          <w:ilvl w:val="0"/>
          <w:numId w:val="0"/>
        </w:numPr>
        <w:spacing w:line="360" w:lineRule="auto"/>
        <w:jc w:val="center"/>
      </w:pPr>
    </w:p>
    <w:p w14:paraId="3C68506C">
      <w:pPr>
        <w:pStyle w:val="7"/>
        <w:numPr>
          <w:ilvl w:val="0"/>
          <w:numId w:val="0"/>
        </w:numPr>
        <w:spacing w:line="360" w:lineRule="auto"/>
        <w:ind w:left="360" w:leftChars="0"/>
        <w:rPr>
          <w:rFonts w:ascii="Times New Roman" w:hAnsi="Times New Roman" w:cs="Times New Roman"/>
          <w:sz w:val="28"/>
          <w:szCs w:val="28"/>
        </w:rPr>
      </w:pPr>
    </w:p>
    <w:p w14:paraId="48C54DA4">
      <w:pPr>
        <w:pStyle w:val="7"/>
        <w:numPr>
          <w:ilvl w:val="0"/>
          <w:numId w:val="0"/>
        </w:numPr>
        <w:spacing w:line="360" w:lineRule="auto"/>
        <w:ind w:left="360" w:leftChars="0"/>
        <w:rPr>
          <w:rFonts w:ascii="Times New Roman" w:hAnsi="Times New Roman" w:cs="Times New Roman"/>
          <w:sz w:val="28"/>
          <w:szCs w:val="28"/>
        </w:rPr>
      </w:pPr>
    </w:p>
    <w:p w14:paraId="04244EE8">
      <w:pPr>
        <w:pStyle w:val="7"/>
        <w:numPr>
          <w:ilvl w:val="0"/>
          <w:numId w:val="0"/>
        </w:numPr>
        <w:spacing w:line="360" w:lineRule="auto"/>
        <w:ind w:left="360" w:leftChars="0"/>
        <w:rPr>
          <w:rFonts w:ascii="Times New Roman" w:hAnsi="Times New Roman" w:cs="Times New Roman"/>
          <w:sz w:val="28"/>
          <w:szCs w:val="28"/>
        </w:rPr>
      </w:pPr>
    </w:p>
    <w:p w14:paraId="2843644D">
      <w:pPr>
        <w:pStyle w:val="7"/>
        <w:numPr>
          <w:ilvl w:val="0"/>
          <w:numId w:val="0"/>
        </w:numPr>
        <w:spacing w:line="360" w:lineRule="auto"/>
        <w:ind w:left="360" w:leftChars="0"/>
        <w:rPr>
          <w:rFonts w:ascii="Times New Roman" w:hAnsi="Times New Roman" w:cs="Times New Roman"/>
          <w:sz w:val="28"/>
          <w:szCs w:val="28"/>
        </w:rPr>
      </w:pPr>
    </w:p>
    <w:p w14:paraId="64557ACB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регистрации в поле “Имя” необходимо использовать только буквы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(2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пункт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)</w:t>
      </w:r>
    </w:p>
    <w:p w14:paraId="65CDA98B">
      <w:pPr>
        <w:pStyle w:val="7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18265E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Не реализована проверка на только буквы</w:t>
      </w:r>
    </w:p>
    <w:p w14:paraId="139024CE">
      <w:pPr>
        <w:pStyle w:val="7"/>
        <w:numPr>
          <w:ilvl w:val="0"/>
          <w:numId w:val="0"/>
        </w:numPr>
        <w:spacing w:line="360" w:lineRule="auto"/>
        <w:ind w:left="360" w:leftChars="0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2515235</wp:posOffset>
                </wp:positionH>
                <wp:positionV relativeFrom="paragraph">
                  <wp:posOffset>2030730</wp:posOffset>
                </wp:positionV>
                <wp:extent cx="1357630" cy="321310"/>
                <wp:effectExtent l="6350" t="6350" r="7620" b="1524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95370" y="4024630"/>
                          <a:ext cx="1357630" cy="3213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98.05pt;margin-top:159.9pt;height:25.3pt;width:106.9pt;z-index:251662336;v-text-anchor:middle;mso-width-relative:page;mso-height-relative:page;" filled="f" stroked="t" coordsize="21600,21600" o:gfxdata="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BhW9N21wAA&#10;AAsBAAAPAAAAAAAAAAEAIAAAACIAAABkcnMvZG93bnJldi54bWxQSwECFAAUAAAACACHTuJAgPMK&#10;SpECAADtBAAADgAAAAAAAAABACAAAAAmAQAAZHJzL2Uyb0RvYy54bWxQSwUGAAAAAAYABgBZAQAA&#10;KQYAAAAA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934075" cy="3373755"/>
            <wp:effectExtent l="0" t="0" r="0" b="0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rcRect b="500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A3BF7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5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7D694EFD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ADD1183">
      <w:pPr>
        <w:pStyle w:val="7"/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Некорректные данные сохранены в файл</w:t>
      </w:r>
    </w:p>
    <w:p w14:paraId="060A4F69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1515110</wp:posOffset>
                </wp:positionH>
                <wp:positionV relativeFrom="paragraph">
                  <wp:posOffset>1113155</wp:posOffset>
                </wp:positionV>
                <wp:extent cx="2929255" cy="274955"/>
                <wp:effectExtent l="6350" t="6350" r="17145" b="23495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95245" y="7328535"/>
                          <a:ext cx="2929255" cy="274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9.3pt;margin-top:87.65pt;height:21.65pt;width:230.65pt;z-index:251663360;v-text-anchor:middle;mso-width-relative:page;mso-height-relative:page;" filled="f" stroked="t" coordsize="21600,21600" o:gfxdata="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kaeT3tcA&#10;AAALAQAADwAAAAAAAAABACAAAAAiAAAAZHJzL2Rvd25yZXYueG1sUEsBAhQAFAAAAAgAh07iQOWf&#10;TGSSAgAA7QQAAA4AAAAAAAAAAQAgAAAAJgEAAGRycy9lMm9Eb2MueG1sUEsFBgAAAAAGAAYAWQEA&#10;ACo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3209925" cy="1571625"/>
            <wp:effectExtent l="0" t="0" r="9525" b="9525"/>
            <wp:docPr id="1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473E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6.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Регистрация</w:t>
      </w:r>
    </w:p>
    <w:p w14:paraId="29EE068A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ECAEA4F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5BFFAD53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2F1D5371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32DA82D2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F9DF64C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5869760C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39CA76D">
      <w:pPr>
        <w:pStyle w:val="7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Продавец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3B2C8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товары не уникальны для </w:t>
      </w:r>
      <w:r>
        <w:rPr>
          <w:rFonts w:ascii="Times New Roman" w:hAnsi="Times New Roman" w:cs="Times New Roman"/>
          <w:sz w:val="28"/>
          <w:szCs w:val="28"/>
          <w:lang w:val="ru-RU"/>
        </w:rPr>
        <w:t>определённого</w:t>
      </w:r>
      <w:r>
        <w:rPr>
          <w:rFonts w:ascii="Times New Roman" w:hAnsi="Times New Roman" w:cs="Times New Roman"/>
          <w:sz w:val="28"/>
          <w:szCs w:val="28"/>
        </w:rPr>
        <w:t xml:space="preserve"> продавца, каждый владелец использует одинаков</w:t>
      </w:r>
      <w:r>
        <w:rPr>
          <w:rFonts w:ascii="Times New Roman" w:hAnsi="Times New Roman" w:cs="Times New Roman"/>
          <w:sz w:val="28"/>
          <w:szCs w:val="28"/>
          <w:lang w:val="ru-RU"/>
        </w:rPr>
        <w:t>ый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файл</w:t>
      </w:r>
      <w:r>
        <w:rPr>
          <w:rFonts w:ascii="Times New Roman" w:hAnsi="Times New Roman" w:cs="Times New Roman"/>
          <w:sz w:val="28"/>
          <w:szCs w:val="28"/>
        </w:rPr>
        <w:t xml:space="preserve"> для товаров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(6 пункт)</w:t>
      </w:r>
    </w:p>
    <w:p w14:paraId="3A5FA51C">
      <w:pPr>
        <w:pStyle w:val="7"/>
        <w:numPr>
          <w:ilvl w:val="0"/>
          <w:numId w:val="0"/>
        </w:numPr>
        <w:spacing w:line="360" w:lineRule="auto"/>
        <w:ind w:left="360" w:leftChars="0"/>
        <w:rPr>
          <w:rFonts w:ascii="Times New Roman" w:hAnsi="Times New Roman" w:cs="Times New Roman"/>
          <w:sz w:val="28"/>
          <w:szCs w:val="28"/>
        </w:rPr>
      </w:pPr>
    </w:p>
    <w:p w14:paraId="6362889F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</w:pPr>
      <w:r>
        <w:drawing>
          <wp:inline distT="0" distB="0" distL="114300" distR="114300">
            <wp:extent cx="4029075" cy="6124575"/>
            <wp:effectExtent l="0" t="0" r="9525" b="952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448A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7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Каталог товаров</w:t>
      </w:r>
    </w:p>
    <w:p w14:paraId="350AF459">
      <w:pPr>
        <w:pStyle w:val="7"/>
        <w:numPr>
          <w:ilvl w:val="0"/>
          <w:numId w:val="0"/>
        </w:numPr>
        <w:spacing w:line="360" w:lineRule="auto"/>
        <w:ind w:left="360" w:leftChars="0"/>
        <w:jc w:val="center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6D167B"/>
    <w:multiLevelType w:val="multilevel"/>
    <w:tmpl w:val="4D6D167B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7F6"/>
    <w:rsid w:val="000A026A"/>
    <w:rsid w:val="001B0F6E"/>
    <w:rsid w:val="00264C19"/>
    <w:rsid w:val="00535CCA"/>
    <w:rsid w:val="007E7923"/>
    <w:rsid w:val="00AF07F6"/>
    <w:rsid w:val="00BD3139"/>
    <w:rsid w:val="213D00AE"/>
    <w:rsid w:val="4B03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22"/>
    <w:rPr>
      <w:b/>
      <w:bCs/>
    </w:rPr>
  </w:style>
  <w:style w:type="table" w:styleId="5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6">
    <w:name w:val="Grid Table 1 Light Accent 1"/>
    <w:basedOn w:val="3"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264</Words>
  <Characters>1506</Characters>
  <Lines>12</Lines>
  <Paragraphs>3</Paragraphs>
  <TotalTime>43</TotalTime>
  <ScaleCrop>false</ScaleCrop>
  <LinksUpToDate>false</LinksUpToDate>
  <CharactersWithSpaces>1767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2025-02-07T08:02:00Z</dcterms:created>
  <dc:creator>st310-09</dc:creator>
  <cp:lastModifiedBy>WPS_1730224020</cp:lastModifiedBy>
  <dcterms:modified xsi:type="dcterms:W3CDTF">2025-02-07T16:06:24Z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2D938D1722094E4D86DD40A1ACDFC980_12</vt:lpwstr>
  </property>
</Properties>
</file>