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left"/>
      </w:pPr>
      <w:r>
        <w:t>Светлакова Екатерина</w:t>
      </w:r>
    </w:p>
    <w:p w14:paraId="02000000">
      <w:pPr>
        <w:pStyle w:val="Style_1"/>
        <w:ind/>
        <w:jc w:val="left"/>
      </w:pPr>
      <w:r>
        <w:t xml:space="preserve">Отчет </w:t>
      </w:r>
      <w:r>
        <w:t>по лабораторной работе</w:t>
      </w:r>
      <w:r>
        <w:t xml:space="preserve"> №2</w:t>
      </w:r>
    </w:p>
    <w:p w14:paraId="03000000">
      <w:pPr>
        <w:pStyle w:val="Style_1"/>
        <w:ind/>
        <w:jc w:val="left"/>
      </w:pPr>
      <w:r>
        <w:t xml:space="preserve">Цель: ознакомиться с технологиями виртуальных локальных сетей и настроить VLAN на коммутаторах </w:t>
      </w:r>
    </w:p>
    <w:p w14:paraId="04000000">
      <w:pPr>
        <w:pStyle w:val="Style_1"/>
        <w:ind/>
        <w:jc w:val="left"/>
      </w:pPr>
      <w:r>
        <w:t>Настройка VLAN на коммутаторах 2-го уровня</w:t>
      </w:r>
    </w:p>
    <w:p w14:paraId="05000000">
      <w:pPr>
        <w:pStyle w:val="Style_1"/>
        <w:ind/>
        <w:jc w:val="left"/>
      </w:pPr>
      <w:r>
        <w:t>1. Настройка базы данных VLAN</w:t>
      </w:r>
    </w:p>
    <w:p w14:paraId="06000000">
      <w:pPr>
        <w:pStyle w:val="Style_1"/>
        <w:ind/>
        <w:jc w:val="left"/>
      </w:pPr>
      <w:r>
        <w:t>Switch&gt;enable</w:t>
      </w:r>
    </w:p>
    <w:p w14:paraId="07000000">
      <w:pPr>
        <w:pStyle w:val="Style_1"/>
        <w:ind/>
        <w:jc w:val="left"/>
      </w:pPr>
      <w:r>
        <w:t>Switch#configure terminal</w:t>
      </w:r>
    </w:p>
    <w:p w14:paraId="08000000">
      <w:pPr>
        <w:pStyle w:val="Style_2"/>
        <w:ind/>
        <w:jc w:val="left"/>
      </w:pPr>
      <w:r>
        <w:t>Enter configuration commands, one per line. End with CNTL/Z.</w:t>
      </w:r>
    </w:p>
    <w:p w14:paraId="09000000">
      <w:pPr>
        <w:pStyle w:val="Style_2"/>
        <w:ind/>
        <w:jc w:val="left"/>
      </w:pPr>
      <w:r>
        <w:t>vlan 2</w:t>
      </w:r>
    </w:p>
    <w:p w14:paraId="0A000000">
      <w:pPr>
        <w:pStyle w:val="Style_1"/>
        <w:ind/>
        <w:jc w:val="left"/>
      </w:pPr>
      <w:r>
        <w:t>name vlan 2 // задание имени</w:t>
      </w:r>
    </w:p>
    <w:p w14:paraId="0B000000">
      <w:pPr>
        <w:pStyle w:val="Style_1"/>
        <w:ind/>
        <w:jc w:val="left"/>
      </w:pPr>
      <w:r>
        <w:t>vlan 3</w:t>
      </w:r>
    </w:p>
    <w:p w14:paraId="0C000000">
      <w:pPr>
        <w:pStyle w:val="Style_1"/>
        <w:ind/>
        <w:jc w:val="left"/>
      </w:pPr>
      <w:r>
        <w:t>name vlan 3</w:t>
      </w:r>
    </w:p>
    <w:p w14:paraId="0D000000">
      <w:pPr>
        <w:pStyle w:val="Style_1"/>
        <w:ind/>
        <w:jc w:val="left"/>
      </w:pPr>
      <w:r>
        <w:t>…</w:t>
      </w:r>
    </w:p>
    <w:p w14:paraId="0E000000">
      <w:pPr>
        <w:pStyle w:val="Style_1"/>
        <w:ind/>
        <w:jc w:val="left"/>
      </w:pPr>
    </w:p>
    <w:p w14:paraId="0F000000">
      <w:pPr>
        <w:pStyle w:val="Style_1"/>
        <w:ind/>
        <w:jc w:val="left"/>
      </w:pPr>
      <w:r>
        <w:t>int vlan 2 //активизация vlan 2</w:t>
      </w:r>
    </w:p>
    <w:p w14:paraId="10000000">
      <w:pPr>
        <w:pStyle w:val="Style_1"/>
        <w:ind/>
        <w:jc w:val="left"/>
      </w:pPr>
      <w:r>
        <w:t>int vlan 3</w:t>
      </w:r>
    </w:p>
    <w:p w14:paraId="11000000">
      <w:pPr>
        <w:pStyle w:val="Style_1"/>
        <w:ind/>
        <w:jc w:val="left"/>
      </w:pPr>
      <w:r>
        <w:t>int vlan 4</w:t>
      </w:r>
    </w:p>
    <w:p w14:paraId="12000000">
      <w:pPr>
        <w:pStyle w:val="Style_1"/>
        <w:ind/>
        <w:jc w:val="left"/>
      </w:pPr>
      <w:r>
        <w:t>…</w:t>
      </w:r>
      <w:r>
        <w:t>.</w:t>
      </w:r>
    </w:p>
    <w:p w14:paraId="13000000">
      <w:pPr>
        <w:pStyle w:val="Style_1"/>
        <w:ind/>
        <w:jc w:val="left"/>
      </w:pPr>
    </w:p>
    <w:p w14:paraId="14000000">
      <w:pPr>
        <w:pStyle w:val="Style_1"/>
        <w:ind/>
        <w:jc w:val="left"/>
      </w:pPr>
      <w:r>
        <w:t>2. Задание VLAN для  портов с оконечными устройствами</w:t>
      </w:r>
    </w:p>
    <w:p w14:paraId="15000000">
      <w:pPr>
        <w:pStyle w:val="Style_1"/>
        <w:ind/>
        <w:jc w:val="left"/>
      </w:pPr>
      <w:r>
        <w:t xml:space="preserve">int fa0/1 // выбор физического порта </w:t>
      </w:r>
    </w:p>
    <w:p w14:paraId="16000000">
      <w:pPr>
        <w:pStyle w:val="Style_1"/>
        <w:ind/>
        <w:jc w:val="left"/>
      </w:pPr>
      <w:r>
        <w:t>switchport access vlan 2 // «приземление» vlan на физический порт</w:t>
      </w:r>
    </w:p>
    <w:p w14:paraId="17000000">
      <w:pPr>
        <w:pStyle w:val="Style_1"/>
        <w:ind/>
        <w:jc w:val="left"/>
      </w:pPr>
      <w:r>
        <w:t>interface FastEthernet0/2</w:t>
      </w:r>
    </w:p>
    <w:p w14:paraId="18000000">
      <w:pPr>
        <w:pStyle w:val="Style_1"/>
        <w:ind/>
        <w:jc w:val="left"/>
      </w:pPr>
      <w:r>
        <w:t>switchport  access vlan 2</w:t>
      </w:r>
    </w:p>
    <w:p w14:paraId="19000000">
      <w:pPr>
        <w:pStyle w:val="Style_1"/>
        <w:ind/>
        <w:jc w:val="left"/>
      </w:pPr>
      <w:r>
        <w:t>…</w:t>
      </w:r>
    </w:p>
    <w:p w14:paraId="1A000000">
      <w:pPr>
        <w:pStyle w:val="Style_1"/>
        <w:ind/>
        <w:jc w:val="left"/>
      </w:pPr>
    </w:p>
    <w:p w14:paraId="1B000000">
      <w:pPr>
        <w:pStyle w:val="Style_1"/>
        <w:ind/>
        <w:jc w:val="left"/>
      </w:pPr>
      <w:r>
        <w:t>3. Настройка транка между коммутаторами</w:t>
      </w:r>
    </w:p>
    <w:p w14:paraId="1C000000">
      <w:pPr>
        <w:pStyle w:val="Style_1"/>
        <w:ind/>
        <w:jc w:val="left"/>
      </w:pPr>
      <w:r>
        <w:t xml:space="preserve">int gi0/1 </w:t>
      </w:r>
      <w:r>
        <w:t xml:space="preserve">// выбор физического порта </w:t>
      </w:r>
    </w:p>
    <w:p w14:paraId="1D000000">
      <w:pPr>
        <w:pStyle w:val="Style_2"/>
        <w:ind/>
        <w:jc w:val="left"/>
      </w:pPr>
      <w:r>
        <w:t>Switch(config-if)#switchport mode trunk //переключение порта в режим транка</w:t>
      </w:r>
    </w:p>
    <w:p w14:paraId="1E000000">
      <w:pPr>
        <w:pStyle w:val="Style_2"/>
        <w:ind/>
        <w:jc w:val="left"/>
      </w:pPr>
      <w:r>
        <w:t xml:space="preserve">Switch(config-if)#switchport trunk allowed vlan 2-5 // присвоение транку нужных vlan </w:t>
      </w:r>
    </w:p>
    <w:p w14:paraId="1F000000">
      <w:pPr>
        <w:pStyle w:val="Style_2"/>
        <w:ind/>
        <w:jc w:val="left"/>
      </w:pPr>
    </w:p>
    <w:p w14:paraId="20000000">
      <w:pPr>
        <w:pStyle w:val="Style_2"/>
        <w:ind/>
        <w:jc w:val="left"/>
      </w:pPr>
      <w:r>
        <w:t>Вывод: Снижается количество пакетов при широковещательной рассылке — все пакеты ходят внутри vlan, подключение внешне невозможно. Успешно созданы и названы VLAN 2 и VLAN 3, что позволяет организовать сегменты сети. Физические порты были назначены для соответствующих VLAN, обеспечивая правильное подключение оконечных устройств и изоляцию трафика. Порт настроен в режим транка, что позволяет передавать трафик нескольких VLAN через один интерфейс, обеспечивая обмен данными между коммутаторами.</w:t>
      </w:r>
    </w:p>
    <w:p w14:paraId="21000000">
      <w:pPr>
        <w:pStyle w:val="Style_2"/>
        <w:ind/>
        <w:jc w:val="left"/>
      </w:pPr>
    </w:p>
    <w:p w14:paraId="22000000">
      <w:pPr>
        <w:pStyle w:val="Style_2"/>
        <w:ind/>
        <w:jc w:val="left"/>
      </w:pPr>
    </w:p>
    <w:p w14:paraId="23000000">
      <w:pPr>
        <w:pStyle w:val="Style_1"/>
        <w:ind/>
        <w:jc w:val="left"/>
      </w:pPr>
    </w:p>
    <w:sectPr>
      <w:type w:val="nextPage"/>
      <w:pgSz w:h="16838" w:orient="portrait" w:w="11906"/>
      <w:pgMar w:bottom="1134" w:footer="0" w:gutter="0" w:header="0" w:left="1134" w:right="1134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Liberation Serif" w:hAnsi="Liberation Serif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Указатель"/>
    <w:basedOn w:val="Style_1"/>
    <w:link w:val="Style_8_ch"/>
  </w:style>
  <w:style w:styleId="Style_8_ch" w:type="character">
    <w:name w:val="Указатель"/>
    <w:basedOn w:val="Style_1_ch"/>
    <w:link w:val="Style_8"/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Caption"/>
    <w:basedOn w:val="Style_1"/>
    <w:link w:val="Style_10_ch"/>
    <w:pPr>
      <w:spacing w:after="120" w:before="120"/>
      <w:ind/>
    </w:pPr>
    <w:rPr>
      <w:i w:val="1"/>
      <w:sz w:val="24"/>
    </w:rPr>
  </w:style>
  <w:style w:styleId="Style_10_ch" w:type="character">
    <w:name w:val="Caption"/>
    <w:basedOn w:val="Style_1_ch"/>
    <w:link w:val="Style_10"/>
    <w:rPr>
      <w:i w:val="1"/>
      <w:sz w:val="24"/>
    </w:rPr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1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Заголовок"/>
    <w:basedOn w:val="Style_1"/>
    <w:next w:val="Style_2"/>
    <w:link w:val="Style_18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8_ch" w:type="character">
    <w:name w:val="Заголовок"/>
    <w:basedOn w:val="Style_1_ch"/>
    <w:link w:val="Style_18"/>
    <w:rPr>
      <w:rFonts w:ascii="Liberation Sans" w:hAnsi="Liberation Sans"/>
      <w:sz w:val="28"/>
    </w:rPr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List"/>
    <w:basedOn w:val="Style_2"/>
    <w:link w:val="Style_20_ch"/>
  </w:style>
  <w:style w:styleId="Style_20_ch" w:type="character">
    <w:name w:val="List"/>
    <w:basedOn w:val="Style_2_ch"/>
    <w:link w:val="Style_20"/>
  </w:style>
  <w:style w:styleId="Style_21" w:type="paragraph">
    <w:name w:val="toc 5"/>
    <w:next w:val="Style_1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1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oc 10"/>
    <w:next w:val="Style_1"/>
    <w:link w:val="Style_23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3_ch" w:type="character">
    <w:name w:val="toc 10"/>
    <w:link w:val="Style_23"/>
    <w:rPr>
      <w:rFonts w:ascii="XO Thames" w:hAnsi="XO Thames"/>
      <w:sz w:val="28"/>
    </w:rPr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styleId="Style_2" w:type="paragraph">
    <w:name w:val="Body Text"/>
    <w:basedOn w:val="Style_1"/>
    <w:link w:val="Style_2_ch"/>
    <w:pPr>
      <w:spacing w:after="140" w:before="0" w:line="276" w:lineRule="auto"/>
      <w:ind/>
    </w:pPr>
  </w:style>
  <w:style w:styleId="Style_2_ch" w:type="character">
    <w:name w:val="Body Text"/>
    <w:basedOn w:val="Style_1_ch"/>
    <w:link w:val="Style_2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2024-12-15T10:26:56Z</dcterms:modified>
</cp:coreProperties>
</file>