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Светлакова Екатерина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Настройка локального маршрутизатора для переадресации пакетов между WLAN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 работы: Научиться настраивать подинтерфейсы маршрутизатора длля организации связи между различными виртуальными сетями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Создание подинтерфейсов для каждого WLAN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 /переключение в привилегированный режим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conf t //переключение в режим конфигурирования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fa0/0.2 //создание подинтерфейса для 2 vlan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enc dot1Q 2 // включение инкапсуляции для 2 vlan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ip ad 192.168.2.254 255.255.255.0 //присвоение ip адреса подинтерфейсу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fa0/0.3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enc dot1Q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ip ad 192.168.3.254 255.255.255.0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Включение физического интерфейса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fa0/0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shutdown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 Настройка транка на коммутаторе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Выбор интерфейса, соединенного с маршрутизатором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fa0/5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switchport trunk allowed vlan 2-5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Настройкашлюзов на компьютерах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Для vlan 2 192.168.2.254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Для vlan 23192.168.3.254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LibreOffice/24.8.3.2$Linux_X86_64 LibreOffice_project/e14c9fdd1f585efcbb2c5363087a99d20928d522</Application>
  <AppVersion>15.0000</AppVersion>
  <Pages>1</Pages>
  <Words>119</Words>
  <Characters>789</Characters>
  <CharactersWithSpaces>889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Светлакова</dc:creator>
  <dc:description/>
  <cp:lastModifiedBy/>
  <cp:revision>3</cp:revision>
  <dcterms:created xsi:type="dcterms:W3CDTF">2024-09-20T19:52:42Z</dcterms:created>
  <dcterms:modified xsi:type="dcterms:W3CDTF">2024-12-15T10:50:31Z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