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работа с контролером беспроводных локальных сетей</w:t>
      </w:r>
    </w:p>
    <w:p w14:paraId="02000000">
      <w:r>
        <w:t>цель: научиться создавать различные локальные беспроводные сети с изолированным пространством виртуальной локальной сети</w:t>
      </w:r>
    </w:p>
    <w:p w14:paraId="03000000">
      <w:r>
        <w:t>порядок подключения контролера и LAP</w:t>
      </w:r>
    </w:p>
    <w:p w14:paraId="04000000">
      <w:pPr>
        <w:numPr>
          <w:numId w:val="1"/>
        </w:numPr>
      </w:pPr>
      <w:r>
        <w:t>обеспечить физическое подключение контроллера к легковесным точкам доступа (например vlan 1 на коммутаторе)</w:t>
      </w:r>
    </w:p>
    <w:p w14:paraId="05000000">
      <w:pPr>
        <w:numPr>
          <w:numId w:val="1"/>
        </w:numPr>
      </w:pPr>
      <w:r>
        <w:t>настроить ip-конфигурацию на интерфейсе managementn контроллера</w:t>
      </w:r>
    </w:p>
    <w:p w14:paraId="06000000">
      <w:pPr>
        <w:numPr>
          <w:numId w:val="1"/>
        </w:numPr>
      </w:pPr>
      <w:r>
        <w:t>настроить dhcp-сервер для доступа легковесных точек к контроллеру, нужно указать ip-адрес контроллера в настройке WLC/</w:t>
      </w:r>
    </w:p>
    <w:p w14:paraId="07000000">
      <w:pPr>
        <w:numPr>
          <w:numId w:val="1"/>
        </w:numPr>
      </w:pPr>
      <w:r>
        <w:t>проверяем подключение точек к контроллеру (CAPMAP status)</w:t>
      </w:r>
    </w:p>
    <w:p w14:paraId="08000000">
      <w:pPr>
        <w:numPr>
          <w:numId w:val="1"/>
        </w:numPr>
      </w:pPr>
      <w:r>
        <w:t>добавляем локальные беспроводные сети в настройке контроллера Wireless LANs, указываем номера влан для каждой беспроводой сети</w:t>
      </w:r>
    </w:p>
    <w:p w14:paraId="09000000">
      <w:pPr>
        <w:numPr>
          <w:numId w:val="1"/>
        </w:numPr>
      </w:pPr>
      <w:r>
        <w:t>доюавляем нужные влан в коммутатор, переводим порты с подключением лап в режим транк</w:t>
      </w:r>
    </w:p>
    <w:p w14:paraId="0A000000">
      <w:pPr>
        <w:numPr>
          <w:numId w:val="1"/>
        </w:numPr>
      </w:pPr>
      <w:r>
        <w:t>добавляем беспроводные устройства и подключаем их к нужной беспровоной сети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2025-05-13T02:42:52Z</dcterms:modified>
</cp:coreProperties>
</file>