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firstLine="0"/>
        <w:jc w:val="center"/>
        <w:rPr>
          <w:sz w:val="28"/>
          <w:szCs w:val="28"/>
        </w:rPr>
      </w:pPr>
      <w:r w:rsidDel="00000000" w:rsidR="00000000" w:rsidRPr="00000000">
        <w:rPr>
          <w:color w:val="000000"/>
          <w:rtl w:val="0"/>
        </w:rPr>
        <w:t xml:space="preserve">МИНИСТЕРСТВО НАУКИ И ВЫСШЕГО ОБРАЗОВАНИЯ 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Федеральное государственное автономное образовательное учреждение высшего образования </w:t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«Национальный исследовательский </w:t>
        <w:br w:type="textWrapping"/>
        <w:t xml:space="preserve">Нижегородский государственный университет им. Н.И. Лобачевского»</w:t>
      </w:r>
    </w:p>
    <w:p w:rsidR="00000000" w:rsidDel="00000000" w:rsidP="00000000" w:rsidRDefault="00000000" w:rsidRPr="00000000" w14:paraId="00000003">
      <w:pPr>
        <w:ind w:firstLine="0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(ННГУ)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Институт информационных технологий, математики и механики</w:t>
      </w:r>
    </w:p>
    <w:p w:rsidR="00000000" w:rsidDel="00000000" w:rsidP="00000000" w:rsidRDefault="00000000" w:rsidRPr="00000000" w14:paraId="00000006">
      <w:pPr>
        <w:pStyle w:val="Title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Отчет по лабораторной работе</w:t>
      </w:r>
    </w:p>
    <w:p w:rsidR="00000000" w:rsidDel="00000000" w:rsidP="00000000" w:rsidRDefault="00000000" w:rsidRPr="00000000" w14:paraId="00000009">
      <w:pPr>
        <w:ind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«Транслятор арифметических выражений»</w:t>
      </w:r>
    </w:p>
    <w:p w:rsidR="00000000" w:rsidDel="00000000" w:rsidP="00000000" w:rsidRDefault="00000000" w:rsidRPr="00000000" w14:paraId="0000000A">
      <w:pPr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5387"/>
        </w:tabs>
        <w:ind w:left="5103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Выполнила: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tabs>
          <w:tab w:val="left" w:leader="none" w:pos="5387"/>
        </w:tabs>
        <w:ind w:left="5103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студентка группы 3823Б1ФИ1</w:t>
      </w:r>
    </w:p>
    <w:p w:rsidR="00000000" w:rsidDel="00000000" w:rsidP="00000000" w:rsidRDefault="00000000" w:rsidRPr="00000000" w14:paraId="0000000F">
      <w:pPr>
        <w:tabs>
          <w:tab w:val="left" w:leader="none" w:pos="5387"/>
        </w:tabs>
        <w:ind w:left="5103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Пылаева Светлана Алексеевна</w:t>
      </w:r>
    </w:p>
    <w:p w:rsidR="00000000" w:rsidDel="00000000" w:rsidP="00000000" w:rsidRDefault="00000000" w:rsidRPr="00000000" w14:paraId="00000010">
      <w:pPr>
        <w:tabs>
          <w:tab w:val="left" w:leader="none" w:pos="5387"/>
        </w:tabs>
        <w:ind w:left="5103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ind w:left="5103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Проверила: </w:t>
      </w:r>
    </w:p>
    <w:p w:rsidR="00000000" w:rsidDel="00000000" w:rsidP="00000000" w:rsidRDefault="00000000" w:rsidRPr="00000000" w14:paraId="00000012">
      <w:pPr>
        <w:spacing w:line="240" w:lineRule="auto"/>
        <w:ind w:left="5103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ассистент кафедры ВВСП ИИТММ</w:t>
      </w:r>
    </w:p>
    <w:p w:rsidR="00000000" w:rsidDel="00000000" w:rsidP="00000000" w:rsidRDefault="00000000" w:rsidRPr="00000000" w14:paraId="00000013">
      <w:pPr>
        <w:spacing w:line="240" w:lineRule="auto"/>
        <w:ind w:left="5103" w:firstLine="0"/>
        <w:rPr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Панова Елена Анатольевна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5103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6804"/>
        </w:tabs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6804"/>
        </w:tabs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6804"/>
        </w:tabs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0"/>
        <w:rPr>
          <w:color w:val="ffffff"/>
          <w:sz w:val="28"/>
          <w:szCs w:val="2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Рецензент:</w:t>
      </w:r>
    </w:p>
    <w:p w:rsidR="00000000" w:rsidDel="00000000" w:rsidP="00000000" w:rsidRDefault="00000000" w:rsidRPr="00000000" w14:paraId="00000019">
      <w:pPr>
        <w:ind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0"/>
        <w:jc w:val="center"/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Нижний Новгород</w:t>
        <w:br w:type="textWrapping"/>
        <w:t xml:space="preserve">2024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5"/>
            </w:tabs>
            <w:jc w:val="left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5,5,"</w:instrText>
            <w:fldChar w:fldCharType="separate"/>
          </w:r>
          <w:hyperlink w:anchor="_30j0zll">
            <w:r w:rsidDel="00000000" w:rsidR="00000000" w:rsidRPr="00000000">
              <w:rPr>
                <w:color w:val="000000"/>
                <w:rtl w:val="0"/>
              </w:rPr>
              <w:t xml:space="preserve">Содержание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5"/>
            </w:tabs>
            <w:jc w:val="left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1fob9te">
            <w:r w:rsidDel="00000000" w:rsidR="00000000" w:rsidRPr="00000000">
              <w:rPr>
                <w:color w:val="000000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100"/>
              <w:tab w:val="right" w:leader="none" w:pos="9345"/>
            </w:tabs>
            <w:jc w:val="left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hyperlink w:anchor="_3znysh7"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Постановка задачи</w:t>
            <w:tab/>
            <w:t xml:space="preserve">4</w:t>
          </w:r>
          <w:r w:rsidDel="00000000" w:rsidR="00000000" w:rsidRPr="00000000">
            <w:fldChar w:fldCharType="begin"/>
            <w:instrText xml:space="preserve"> HYPERLINK \l "_3znysh7"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100"/>
              <w:tab w:val="right" w:leader="none" w:pos="9345"/>
            </w:tabs>
            <w:jc w:val="left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2et92p0"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Руководство пользователя</w:t>
            <w:tab/>
            <w:t xml:space="preserve">6</w:t>
          </w:r>
          <w:r w:rsidDel="00000000" w:rsidR="00000000" w:rsidRPr="00000000">
            <w:fldChar w:fldCharType="begin"/>
            <w:instrText xml:space="preserve"> HYPERLINK \l "_2et92p0"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100"/>
              <w:tab w:val="right" w:leader="none" w:pos="9345"/>
            </w:tabs>
            <w:spacing w:after="100" w:lineRule="auto"/>
            <w:jc w:val="left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tyjcwt"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Руководство программиста</w:t>
            <w:tab/>
            <w:t xml:space="preserve">7</w:t>
          </w:r>
          <w:r w:rsidDel="00000000" w:rsidR="00000000" w:rsidRPr="00000000">
            <w:fldChar w:fldCharType="begin"/>
            <w:instrText xml:space="preserve"> HYPERLINK \l "_tyjcwt"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540"/>
              <w:tab w:val="right" w:leader="none" w:pos="9345"/>
            </w:tabs>
            <w:ind w:left="240" w:firstLine="469.00000000000006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3dy6vkm">
            <w:r w:rsidDel="00000000" w:rsidR="00000000" w:rsidRPr="00000000">
              <w:rPr>
                <w:color w:val="000000"/>
                <w:rtl w:val="0"/>
              </w:rPr>
              <w:t xml:space="preserve">3.1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Описание структуры программы</w:t>
            <w:tab/>
            <w:t xml:space="preserve">7</w:t>
          </w:r>
          <w:r w:rsidDel="00000000" w:rsidR="00000000" w:rsidRPr="00000000">
            <w:fldChar w:fldCharType="begin"/>
            <w:instrText xml:space="preserve"> HYPERLINK \l "_3dy6vkm"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540"/>
              <w:tab w:val="right" w:leader="none" w:pos="9345"/>
            </w:tabs>
            <w:spacing w:after="100" w:lineRule="auto"/>
            <w:ind w:left="240" w:firstLine="469.00000000000006"/>
            <w:rPr>
              <w:rFonts w:ascii="Calibri" w:cs="Calibri" w:eastAsia="Calibri" w:hAnsi="Calibri"/>
              <w:color w:val="000000"/>
              <w:sz w:val="22"/>
              <w:szCs w:val="22"/>
            </w:rPr>
          </w:pPr>
          <w:r w:rsidDel="00000000" w:rsidR="00000000" w:rsidRPr="00000000">
            <w:fldChar w:fldCharType="end"/>
          </w:r>
          <w:hyperlink w:anchor="_1t3h5sf">
            <w:r w:rsidDel="00000000" w:rsidR="00000000" w:rsidRPr="00000000">
              <w:rPr>
                <w:color w:val="000000"/>
                <w:rtl w:val="0"/>
              </w:rPr>
              <w:t xml:space="preserve">3.2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Описание алгоритмов</w:t>
            <w:tab/>
            <w:t xml:space="preserve">8</w:t>
          </w:r>
          <w:r w:rsidDel="00000000" w:rsidR="00000000" w:rsidRPr="00000000">
            <w:fldChar w:fldCharType="begin"/>
            <w:instrText xml:space="preserve"> HYPERLINK \l "_1t3h5sf"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left" w:leader="none" w:pos="1320"/>
              <w:tab w:val="right" w:leader="none" w:pos="9345"/>
            </w:tabs>
            <w:jc w:val="left"/>
            <w:rPr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color w:val="000000"/>
              <w:rtl w:val="0"/>
            </w:rPr>
            <w:t xml:space="preserve">4</w:t>
          </w:r>
          <w:hyperlink w:anchor="_4d34og8">
            <w:r w:rsidDel="00000000" w:rsidR="00000000" w:rsidRPr="00000000">
              <w:rPr>
                <w:color w:val="000000"/>
                <w:rtl w:val="0"/>
              </w:rPr>
              <w:t xml:space="preserve">.</w:t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Эксперименты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5"/>
            </w:tabs>
            <w:jc w:val="left"/>
            <w:rPr>
              <w:color w:val="000000"/>
            </w:rPr>
          </w:pPr>
          <w:hyperlink w:anchor="_2s8eyo1">
            <w:r w:rsidDel="00000000" w:rsidR="00000000" w:rsidRPr="00000000">
              <w:rPr>
                <w:color w:val="000000"/>
                <w:rtl w:val="0"/>
              </w:rPr>
              <w:t xml:space="preserve">Заключение</w:t>
              <w:tab/>
            </w:r>
          </w:hyperlink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5"/>
            </w:tabs>
            <w:jc w:val="left"/>
            <w:rPr>
              <w:color w:val="000000"/>
            </w:rPr>
          </w:pPr>
          <w:hyperlink w:anchor="_17dp8vu">
            <w:r w:rsidDel="00000000" w:rsidR="00000000" w:rsidRPr="00000000">
              <w:rPr>
                <w:color w:val="000000"/>
                <w:rtl w:val="0"/>
              </w:rPr>
              <w:t xml:space="preserve">Список литературы</w:t>
              <w:tab/>
            </w:r>
          </w:hyperlink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345"/>
            </w:tabs>
            <w:spacing w:after="100" w:lineRule="auto"/>
            <w:jc w:val="left"/>
            <w:rPr>
              <w:color w:val="000000"/>
            </w:rPr>
          </w:pPr>
          <w:hyperlink w:anchor="_3rdcrjn">
            <w:r w:rsidDel="00000000" w:rsidR="00000000" w:rsidRPr="00000000">
              <w:rPr>
                <w:color w:val="000000"/>
                <w:rtl w:val="0"/>
              </w:rPr>
              <w:t xml:space="preserve">Приложение</w:t>
              <w:tab/>
            </w:r>
          </w:hyperlink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Человеку для решения различных практических задач нередко требуется работать с арифметическими выражениями. Зачастую для обработки арифметических выражений используются трансляторы. Области применения транслятора арифметических выражений могут быть совершенно различны, например, в базах данных и системах аналитики, где требуется выполнение арифметических операций для анализа данных и их представления или в учебных приложениях для изучения математики, программирования и алгоритмов, где необходимо объяснять работу арифметических выражений..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Основа реализации транслятора арифметических выражений состоит из нескольких алгоритмов: анализа выражения (лексического и синтаксического), подразбиение строки на отдельные компоненты(токены или термы), перевода в постфиксную форму, которая необходима для удобного и оптимизированного вычисления и подсчета значения выражения. На самом деле подходов к реализации довольно много и данный список можно изменять и расширять.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Арифметические выражения составляют основную часть большинства программ, так как они используются для представления и манипуляции числовыми данными. Создание транслятора, способного корректно интерпретировать, анализировать и компилировать такие выражения, представляет собой интересную и сложную задачу.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В данной работе представлена реализация транслятора арифметических выражений на языке C++ с пользовательским вводом, поддержкой констант, переменных и чисел с плавающей точкой. Также к проекту прилагаются тесты, проверяющие корректность работы программы. 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8"/>
        </w:numPr>
        <w:ind w:left="0" w:firstLine="709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Постановка задачи</w:t>
      </w:r>
    </w:p>
    <w:p w:rsidR="00000000" w:rsidDel="00000000" w:rsidP="00000000" w:rsidRDefault="00000000" w:rsidRPr="00000000" w14:paraId="0000002E">
      <w:pPr>
        <w:ind w:firstLine="0"/>
        <w:rPr/>
      </w:pPr>
      <w:r w:rsidDel="00000000" w:rsidR="00000000" w:rsidRPr="00000000">
        <w:rPr>
          <w:rtl w:val="0"/>
        </w:rPr>
        <w:t xml:space="preserve">Цель – изучить базовые алгоритмы необходимые для реализации  транслятора арифметических выражений, реализовать транслятор на языке С++, написать тесты для проверки корректности работы программы.</w:t>
      </w:r>
    </w:p>
    <w:p w:rsidR="00000000" w:rsidDel="00000000" w:rsidP="00000000" w:rsidRDefault="00000000" w:rsidRPr="00000000" w14:paraId="0000002F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Задачи: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60" w:lineRule="auto"/>
        <w:ind w:left="0" w:firstLine="851"/>
        <w:rPr/>
      </w:pPr>
      <w:r w:rsidDel="00000000" w:rsidR="00000000" w:rsidRPr="00000000">
        <w:rPr>
          <w:color w:val="000000"/>
          <w:rtl w:val="0"/>
        </w:rPr>
        <w:t xml:space="preserve">Изучить </w:t>
      </w:r>
      <w:r w:rsidDel="00000000" w:rsidR="00000000" w:rsidRPr="00000000">
        <w:rPr>
          <w:rtl w:val="0"/>
        </w:rPr>
        <w:t xml:space="preserve">стандартные</w:t>
      </w:r>
      <w:r w:rsidDel="00000000" w:rsidR="00000000" w:rsidRPr="00000000">
        <w:rPr>
          <w:color w:val="000000"/>
          <w:rtl w:val="0"/>
        </w:rPr>
        <w:t xml:space="preserve"> методы для создания транслятора арифметических выражений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2">
      <w:pPr>
        <w:numPr>
          <w:ilvl w:val="0"/>
          <w:numId w:val="18"/>
        </w:numPr>
        <w:ind w:left="1571" w:hanging="360"/>
        <w:rPr/>
      </w:pPr>
      <w:r w:rsidDel="00000000" w:rsidR="00000000" w:rsidRPr="00000000">
        <w:rPr>
          <w:rtl w:val="0"/>
        </w:rPr>
        <w:t xml:space="preserve">лексический анализ строки;</w:t>
      </w:r>
    </w:p>
    <w:p w:rsidR="00000000" w:rsidDel="00000000" w:rsidP="00000000" w:rsidRDefault="00000000" w:rsidRPr="00000000" w14:paraId="00000033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571" w:hanging="360"/>
        <w:rPr/>
      </w:pPr>
      <w:r w:rsidDel="00000000" w:rsidR="00000000" w:rsidRPr="00000000">
        <w:rPr>
          <w:color w:val="000000"/>
          <w:rtl w:val="0"/>
        </w:rPr>
        <w:t xml:space="preserve">синтаксический анализ строки;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571" w:hanging="360"/>
        <w:rPr/>
      </w:pPr>
      <w:r w:rsidDel="00000000" w:rsidR="00000000" w:rsidRPr="00000000">
        <w:rPr>
          <w:rtl w:val="0"/>
        </w:rPr>
        <w:t xml:space="preserve">перевод арифметического выражения из инфиксной формы</w:t>
      </w:r>
      <w:r w:rsidDel="00000000" w:rsidR="00000000" w:rsidRPr="00000000">
        <w:rPr>
          <w:color w:val="000000"/>
          <w:rtl w:val="0"/>
        </w:rPr>
        <w:t xml:space="preserve"> в постфиксную форму;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571" w:hanging="360"/>
        <w:rPr/>
      </w:pPr>
      <w:r w:rsidDel="00000000" w:rsidR="00000000" w:rsidRPr="00000000">
        <w:rPr>
          <w:color w:val="000000"/>
          <w:rtl w:val="0"/>
        </w:rPr>
        <w:t xml:space="preserve">вычисление значения выражения по его постфиксной форме.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0" w:firstLine="851"/>
        <w:rPr/>
      </w:pPr>
      <w:r w:rsidDel="00000000" w:rsidR="00000000" w:rsidRPr="00000000">
        <w:rPr>
          <w:rtl w:val="0"/>
        </w:rPr>
        <w:t xml:space="preserve">Изучить построение конечного автомата, для проведения парсинга строки.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851"/>
        <w:rPr/>
      </w:pPr>
      <w:r w:rsidDel="00000000" w:rsidR="00000000" w:rsidRPr="00000000">
        <w:rPr>
          <w:rtl w:val="0"/>
        </w:rPr>
        <w:t xml:space="preserve">Р</w:t>
      </w:r>
      <w:r w:rsidDel="00000000" w:rsidR="00000000" w:rsidRPr="00000000">
        <w:rPr>
          <w:color w:val="000000"/>
          <w:rtl w:val="0"/>
        </w:rPr>
        <w:t xml:space="preserve">азработать структуру программ</w:t>
      </w:r>
      <w:r w:rsidDel="00000000" w:rsidR="00000000" w:rsidRPr="00000000">
        <w:rPr>
          <w:rtl w:val="0"/>
        </w:rPr>
        <w:t xml:space="preserve">у, на основе полученных знаний</w:t>
      </w:r>
      <w:r w:rsidDel="00000000" w:rsidR="00000000" w:rsidRPr="00000000">
        <w:rPr>
          <w:color w:val="000000"/>
          <w:rtl w:val="0"/>
        </w:rPr>
        <w:t xml:space="preserve"> и создать проект с использованием файлов Сmake.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851"/>
        <w:rPr/>
      </w:pPr>
      <w:r w:rsidDel="00000000" w:rsidR="00000000" w:rsidRPr="00000000">
        <w:rPr>
          <w:rtl w:val="0"/>
        </w:rPr>
        <w:t xml:space="preserve">Разработать программу с поддержкой</w:t>
      </w:r>
      <w:r w:rsidDel="00000000" w:rsidR="00000000" w:rsidRPr="00000000">
        <w:rPr>
          <w:color w:val="00000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571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вещественных чисел;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0"/>
        </w:numPr>
        <w:ind w:left="1571" w:hanging="360"/>
        <w:rPr/>
      </w:pPr>
      <w:r w:rsidDel="00000000" w:rsidR="00000000" w:rsidRPr="00000000">
        <w:rPr>
          <w:rtl w:val="0"/>
        </w:rPr>
        <w:t xml:space="preserve">констант pi и e;</w:t>
      </w:r>
    </w:p>
    <w:p w:rsidR="00000000" w:rsidDel="00000000" w:rsidP="00000000" w:rsidRDefault="00000000" w:rsidRPr="00000000" w14:paraId="0000003B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571" w:hanging="360"/>
        <w:rPr/>
      </w:pPr>
      <w:r w:rsidDel="00000000" w:rsidR="00000000" w:rsidRPr="00000000">
        <w:rPr>
          <w:color w:val="000000"/>
          <w:rtl w:val="0"/>
        </w:rPr>
        <w:t xml:space="preserve">буквенных переменных;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571" w:hanging="360"/>
        <w:rPr/>
      </w:pPr>
      <w:r w:rsidDel="00000000" w:rsidR="00000000" w:rsidRPr="00000000">
        <w:rPr>
          <w:color w:val="000000"/>
          <w:rtl w:val="0"/>
        </w:rPr>
        <w:t xml:space="preserve">операций: +, -, *, /</w:t>
      </w:r>
      <w:r w:rsidDel="00000000" w:rsidR="00000000" w:rsidRPr="00000000">
        <w:rPr>
          <w:rtl w:val="0"/>
        </w:rPr>
        <w:t xml:space="preserve">, ^</w:t>
      </w:r>
      <w:r w:rsidDel="00000000" w:rsidR="00000000" w:rsidRPr="00000000">
        <w:rPr>
          <w:color w:val="00000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571" w:hanging="360"/>
        <w:rPr/>
      </w:pPr>
      <w:r w:rsidDel="00000000" w:rsidR="00000000" w:rsidRPr="00000000">
        <w:rPr>
          <w:color w:val="000000"/>
          <w:rtl w:val="0"/>
        </w:rPr>
        <w:t xml:space="preserve">круглых скобок.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851"/>
        <w:rPr/>
      </w:pPr>
      <w:r w:rsidDel="00000000" w:rsidR="00000000" w:rsidRPr="00000000">
        <w:rPr>
          <w:color w:val="000000"/>
          <w:rtl w:val="0"/>
        </w:rPr>
        <w:t xml:space="preserve">Реализовать 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color w:val="000000"/>
          <w:rtl w:val="0"/>
        </w:rPr>
        <w:t xml:space="preserve"> статических библиотек: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9"/>
        </w:numPr>
        <w:ind w:left="1559.0551181102362" w:hanging="360.0000000000001"/>
        <w:rPr/>
      </w:pPr>
      <w:r w:rsidDel="00000000" w:rsidR="00000000" w:rsidRPr="00000000">
        <w:rPr>
          <w:rtl w:val="0"/>
        </w:rPr>
        <w:t xml:space="preserve">Translator: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2279.055118110236" w:hanging="360.0000000000003"/>
        <w:rPr/>
      </w:pPr>
      <w:r w:rsidDel="00000000" w:rsidR="00000000" w:rsidRPr="00000000">
        <w:rPr>
          <w:rtl w:val="0"/>
        </w:rPr>
        <w:t xml:space="preserve">Class Translator (класс, содержащий функции обеспечивающие связную работу всех модулей программы).</w:t>
      </w:r>
    </w:p>
    <w:p w:rsidR="00000000" w:rsidDel="00000000" w:rsidP="00000000" w:rsidRDefault="00000000" w:rsidRPr="00000000" w14:paraId="00000041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559.0551181102362" w:hanging="360.0000000000001"/>
        <w:rPr/>
      </w:pPr>
      <w:r w:rsidDel="00000000" w:rsidR="00000000" w:rsidRPr="00000000">
        <w:rPr>
          <w:rtl w:val="0"/>
        </w:rPr>
        <w:t xml:space="preserve">LexicalAnalysis</w:t>
      </w:r>
      <w:r w:rsidDel="00000000" w:rsidR="00000000" w:rsidRPr="00000000">
        <w:rPr>
          <w:color w:val="00000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279.055118110236" w:hanging="360.0000000000003"/>
        <w:rPr/>
      </w:pPr>
      <w:r w:rsidDel="00000000" w:rsidR="00000000" w:rsidRPr="00000000">
        <w:rPr>
          <w:color w:val="000000"/>
          <w:rtl w:val="0"/>
        </w:rPr>
        <w:t xml:space="preserve">Class </w:t>
      </w:r>
      <w:r w:rsidDel="00000000" w:rsidR="00000000" w:rsidRPr="00000000">
        <w:rPr>
          <w:rtl w:val="0"/>
        </w:rPr>
        <w:t xml:space="preserve">LexicalAnalysis</w:t>
      </w:r>
      <w:r w:rsidDel="00000000" w:rsidR="00000000" w:rsidRPr="00000000">
        <w:rPr>
          <w:color w:val="000000"/>
          <w:rtl w:val="0"/>
        </w:rPr>
        <w:t xml:space="preserve"> (класс содержит </w:t>
      </w:r>
      <w:r w:rsidDel="00000000" w:rsidR="00000000" w:rsidRPr="00000000">
        <w:rPr>
          <w:rtl w:val="0"/>
        </w:rPr>
        <w:t xml:space="preserve">одну функцию</w:t>
      </w:r>
      <w:r w:rsidDel="00000000" w:rsidR="00000000" w:rsidRPr="00000000">
        <w:rPr>
          <w:color w:val="000000"/>
          <w:rtl w:val="0"/>
        </w:rPr>
        <w:t xml:space="preserve"> для анализа строки);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559.0551181102362" w:hanging="360.0000000000001"/>
        <w:rPr/>
      </w:pPr>
      <w:r w:rsidDel="00000000" w:rsidR="00000000" w:rsidRPr="00000000">
        <w:rPr>
          <w:rtl w:val="0"/>
        </w:rPr>
        <w:t xml:space="preserve">SyntaxAnalysis</w:t>
      </w:r>
      <w:r w:rsidDel="00000000" w:rsidR="00000000" w:rsidRPr="00000000">
        <w:rPr>
          <w:color w:val="00000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279.055118110236" w:hanging="360.0000000000003"/>
        <w:rPr/>
      </w:pPr>
      <w:r w:rsidDel="00000000" w:rsidR="00000000" w:rsidRPr="00000000">
        <w:rPr>
          <w:color w:val="000000"/>
          <w:rtl w:val="0"/>
        </w:rPr>
        <w:t xml:space="preserve">Class </w:t>
      </w:r>
      <w:r w:rsidDel="00000000" w:rsidR="00000000" w:rsidRPr="00000000">
        <w:rPr>
          <w:rtl w:val="0"/>
        </w:rPr>
        <w:t xml:space="preserve">SyntaxAnalysis </w:t>
      </w:r>
      <w:r w:rsidDel="00000000" w:rsidR="00000000" w:rsidRPr="00000000">
        <w:rPr>
          <w:color w:val="000000"/>
          <w:rtl w:val="0"/>
        </w:rPr>
        <w:t xml:space="preserve">(класс, содерж</w:t>
      </w:r>
      <w:r w:rsidDel="00000000" w:rsidR="00000000" w:rsidRPr="00000000">
        <w:rPr>
          <w:rtl w:val="0"/>
        </w:rPr>
        <w:t xml:space="preserve">ит две функции: токенизация стрики и синтаксический анализ строки</w:t>
      </w:r>
      <w:r w:rsidDel="00000000" w:rsidR="00000000" w:rsidRPr="00000000">
        <w:rPr>
          <w:color w:val="000000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559.0551181102362" w:hanging="360.000000000000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559.0551181102362" w:hanging="360.0000000000001"/>
        <w:rPr/>
      </w:pPr>
      <w:r w:rsidDel="00000000" w:rsidR="00000000" w:rsidRPr="00000000">
        <w:rPr>
          <w:rtl w:val="0"/>
        </w:rPr>
        <w:t xml:space="preserve">Postfix</w:t>
      </w:r>
      <w:r w:rsidDel="00000000" w:rsidR="00000000" w:rsidRPr="00000000">
        <w:rPr>
          <w:color w:val="00000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Rule="auto"/>
        <w:ind w:left="2279.055118110236" w:hanging="360.0000000000003"/>
        <w:rPr/>
      </w:pPr>
      <w:r w:rsidDel="00000000" w:rsidR="00000000" w:rsidRPr="00000000">
        <w:rPr>
          <w:color w:val="000000"/>
          <w:rtl w:val="0"/>
        </w:rPr>
        <w:t xml:space="preserve">Class </w:t>
      </w:r>
      <w:r w:rsidDel="00000000" w:rsidR="00000000" w:rsidRPr="00000000">
        <w:rPr>
          <w:rtl w:val="0"/>
        </w:rPr>
        <w:t xml:space="preserve">Postfix </w:t>
      </w:r>
      <w:r w:rsidDel="00000000" w:rsidR="00000000" w:rsidRPr="00000000">
        <w:rPr>
          <w:color w:val="000000"/>
          <w:rtl w:val="0"/>
        </w:rPr>
        <w:t xml:space="preserve">(класс, содержащий функцию для перевода набора </w:t>
      </w:r>
      <w:r w:rsidDel="00000000" w:rsidR="00000000" w:rsidRPr="00000000">
        <w:rPr>
          <w:rtl w:val="0"/>
        </w:rPr>
        <w:t xml:space="preserve">токенов</w:t>
      </w:r>
      <w:r w:rsidDel="00000000" w:rsidR="00000000" w:rsidRPr="00000000">
        <w:rPr>
          <w:color w:val="000000"/>
          <w:rtl w:val="0"/>
        </w:rPr>
        <w:t xml:space="preserve"> в постфиксную форму).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559.0551181102362" w:hanging="360.0000000000001"/>
        <w:rPr/>
      </w:pPr>
      <w:r w:rsidDel="00000000" w:rsidR="00000000" w:rsidRPr="00000000">
        <w:rPr>
          <w:rtl w:val="0"/>
        </w:rPr>
        <w:t xml:space="preserve">Calculator</w:t>
      </w:r>
      <w:r w:rsidDel="00000000" w:rsidR="00000000" w:rsidRPr="00000000">
        <w:rPr>
          <w:color w:val="00000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279.055118110236" w:hanging="360.0000000000003"/>
        <w:rPr/>
      </w:pPr>
      <w:r w:rsidDel="00000000" w:rsidR="00000000" w:rsidRPr="00000000">
        <w:rPr>
          <w:color w:val="000000"/>
          <w:rtl w:val="0"/>
        </w:rPr>
        <w:t xml:space="preserve">Class </w:t>
      </w:r>
      <w:r w:rsidDel="00000000" w:rsidR="00000000" w:rsidRPr="00000000">
        <w:rPr>
          <w:rtl w:val="0"/>
        </w:rPr>
        <w:t xml:space="preserve">Calculator </w:t>
      </w:r>
      <w:r w:rsidDel="00000000" w:rsidR="00000000" w:rsidRPr="00000000">
        <w:rPr>
          <w:color w:val="000000"/>
          <w:rtl w:val="0"/>
        </w:rPr>
        <w:t xml:space="preserve">(класс, содержащий 3 функции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color w:val="000000"/>
          <w:rtl w:val="0"/>
        </w:rPr>
        <w:t xml:space="preserve">  вычислени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color w:val="000000"/>
          <w:rtl w:val="0"/>
        </w:rPr>
        <w:t xml:space="preserve"> итогового значения выражения</w:t>
      </w:r>
      <w:r w:rsidDel="00000000" w:rsidR="00000000" w:rsidRPr="00000000">
        <w:rPr>
          <w:rtl w:val="0"/>
        </w:rPr>
        <w:t xml:space="preserve">, инициализация переменных,  лексический анализ значений переменных, вводимых пользователем</w:t>
      </w:r>
      <w:r w:rsidDel="00000000" w:rsidR="00000000" w:rsidRPr="00000000">
        <w:rPr>
          <w:color w:val="000000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A">
      <w:pPr>
        <w:numPr>
          <w:ilvl w:val="0"/>
          <w:numId w:val="19"/>
        </w:numPr>
        <w:spacing w:before="160" w:lineRule="auto"/>
        <w:ind w:left="1559.0551181102362" w:hanging="360.0000000000001"/>
        <w:rPr/>
      </w:pPr>
      <w:r w:rsidDel="00000000" w:rsidR="00000000" w:rsidRPr="00000000">
        <w:rPr>
          <w:rtl w:val="0"/>
        </w:rPr>
        <w:t xml:space="preserve">Struct: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2279.055118110236" w:hanging="360.0000000000003"/>
        <w:rPr/>
      </w:pPr>
      <w:r w:rsidDel="00000000" w:rsidR="00000000" w:rsidRPr="00000000">
        <w:rPr>
          <w:rtl w:val="0"/>
        </w:rPr>
        <w:t xml:space="preserve">Struct Utiliti (структура содержащая необходимые контейнеры для работы с данными поступающими в транслятор);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2279.055118110236" w:hanging="360.0000000000003"/>
        <w:rPr/>
      </w:pPr>
      <w:r w:rsidDel="00000000" w:rsidR="00000000" w:rsidRPr="00000000">
        <w:rPr>
          <w:rtl w:val="0"/>
        </w:rPr>
        <w:t xml:space="preserve">Enum termtype (перечисление содержащее типы токенов);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2279.055118110236" w:hanging="360.0000000000003"/>
        <w:rPr/>
      </w:pPr>
      <w:r w:rsidDel="00000000" w:rsidR="00000000" w:rsidRPr="00000000">
        <w:rPr>
          <w:rtl w:val="0"/>
        </w:rPr>
        <w:t xml:space="preserve">Class Term (класс, содержащий строку(значение) отдельного токена и его тип).</w:t>
      </w:r>
    </w:p>
    <w:p w:rsidR="00000000" w:rsidDel="00000000" w:rsidP="00000000" w:rsidRDefault="00000000" w:rsidRPr="00000000" w14:paraId="0000004E">
      <w:pPr>
        <w:numPr>
          <w:ilvl w:val="0"/>
          <w:numId w:val="19"/>
        </w:numPr>
        <w:spacing w:before="160" w:lineRule="auto"/>
        <w:ind w:left="1559.0551181102362" w:hanging="360.0000000000001"/>
        <w:rPr/>
      </w:pPr>
      <w:r w:rsidDel="00000000" w:rsidR="00000000" w:rsidRPr="00000000">
        <w:rPr>
          <w:rtl w:val="0"/>
        </w:rPr>
        <w:t xml:space="preserve">Stack: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2279.055118110236" w:hanging="360.0000000000003"/>
        <w:rPr/>
      </w:pPr>
      <w:r w:rsidDel="00000000" w:rsidR="00000000" w:rsidRPr="00000000">
        <w:rPr>
          <w:rtl w:val="0"/>
        </w:rPr>
        <w:t xml:space="preserve">Class Stack (класс, содержащий реализацию структуры данных стек (потребуется для перевода в постфиксную форму и вычисления выражения)).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Rule="auto"/>
        <w:ind w:left="0" w:firstLine="851"/>
        <w:rPr/>
      </w:pPr>
      <w:r w:rsidDel="00000000" w:rsidR="00000000" w:rsidRPr="00000000">
        <w:rPr>
          <w:color w:val="000000"/>
          <w:rtl w:val="0"/>
        </w:rPr>
        <w:t xml:space="preserve">Написать тесты, проверяющие корректность работы программы с помощью библиотеки GoogleTest.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85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6"/>
        </w:numPr>
        <w:ind w:left="0" w:firstLine="851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Руководство пользователя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60" w:lineRule="auto"/>
        <w:ind w:left="0" w:firstLine="851"/>
        <w:jc w:val="left"/>
        <w:rPr/>
      </w:pPr>
      <w:r w:rsidDel="00000000" w:rsidR="00000000" w:rsidRPr="00000000">
        <w:rPr>
          <w:rtl w:val="0"/>
        </w:rPr>
        <w:t xml:space="preserve">Для того чтобы запустить программу необходимо открыть файл Translator.exe</w:t>
      </w:r>
      <w:r w:rsidDel="00000000" w:rsidR="00000000" w:rsidRPr="00000000">
        <w:rPr>
          <w:color w:val="000000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851"/>
        <w:jc w:val="left"/>
        <w:rPr/>
      </w:pPr>
      <w:r w:rsidDel="00000000" w:rsidR="00000000" w:rsidRPr="00000000">
        <w:rPr>
          <w:color w:val="000000"/>
          <w:rtl w:val="0"/>
        </w:rPr>
        <w:t xml:space="preserve">Для вычисления выражения введите его в предлагаемую строку. Ввод </w:t>
      </w:r>
      <w:r w:rsidDel="00000000" w:rsidR="00000000" w:rsidRPr="00000000">
        <w:rPr>
          <w:rtl w:val="0"/>
        </w:rPr>
        <w:t xml:space="preserve">может </w:t>
      </w:r>
      <w:r w:rsidDel="00000000" w:rsidR="00000000" w:rsidRPr="00000000">
        <w:rPr>
          <w:color w:val="000000"/>
          <w:rtl w:val="0"/>
        </w:rPr>
        <w:t xml:space="preserve">производиться только с использованием символов из </w:t>
      </w:r>
      <w:r w:rsidDel="00000000" w:rsidR="00000000" w:rsidRPr="00000000">
        <w:rPr>
          <w:rtl w:val="0"/>
        </w:rPr>
        <w:t xml:space="preserve">алфавита (заглавные и строчные буквы латинского алфавита, цифры от 0 до 9, круглые скобки и арифметические операции (+, -, *, /, ^)), также выражение можно вводить с любым количеством пробелов</w:t>
      </w:r>
      <w:r w:rsidDel="00000000" w:rsidR="00000000" w:rsidRPr="00000000">
        <w:rPr>
          <w:color w:val="000000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851"/>
        <w:jc w:val="left"/>
        <w:rPr/>
      </w:pPr>
      <w:r w:rsidDel="00000000" w:rsidR="00000000" w:rsidRPr="00000000">
        <w:rPr>
          <w:color w:val="000000"/>
          <w:rtl w:val="0"/>
        </w:rPr>
        <w:t xml:space="preserve">Для подтверждения ввода нажмите “Enter”.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851"/>
        <w:jc w:val="left"/>
        <w:rPr/>
      </w:pPr>
      <w:r w:rsidDel="00000000" w:rsidR="00000000" w:rsidRPr="00000000">
        <w:rPr>
          <w:rtl w:val="0"/>
        </w:rPr>
        <w:t xml:space="preserve">Если введенное выражение содержит переменные, то пользователю будет предложено ввести значение каждой переменной</w:t>
      </w:r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851"/>
        <w:jc w:val="left"/>
        <w:rPr/>
      </w:pPr>
      <w:r w:rsidDel="00000000" w:rsidR="00000000" w:rsidRPr="00000000">
        <w:rPr>
          <w:rtl w:val="0"/>
        </w:rPr>
        <w:t xml:space="preserve">В случае некорректного ввода выражения или значения переменной на экран будет выведено сообщение поясняющее ошибку.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851"/>
        <w:jc w:val="left"/>
        <w:rPr/>
      </w:pPr>
      <w:r w:rsidDel="00000000" w:rsidR="00000000" w:rsidRPr="00000000">
        <w:rPr>
          <w:color w:val="000000"/>
          <w:rtl w:val="0"/>
        </w:rPr>
        <w:t xml:space="preserve">В программе поддерживаются следующие константы: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94" w:hanging="360"/>
        <w:jc w:val="left"/>
        <w:rPr/>
      </w:pPr>
      <w:r w:rsidDel="00000000" w:rsidR="00000000" w:rsidRPr="00000000">
        <w:rPr>
          <w:rtl w:val="0"/>
        </w:rPr>
        <w:t xml:space="preserve">pi</w:t>
      </w:r>
      <w:r w:rsidDel="00000000" w:rsidR="00000000" w:rsidRPr="00000000">
        <w:rPr>
          <w:color w:val="000000"/>
          <w:rtl w:val="0"/>
        </w:rPr>
        <w:t xml:space="preserve"> = 3.14</w:t>
      </w:r>
      <w:r w:rsidDel="00000000" w:rsidR="00000000" w:rsidRPr="00000000">
        <w:rPr>
          <w:rtl w:val="0"/>
        </w:rPr>
        <w:t xml:space="preserve">15</w:t>
      </w:r>
      <w:r w:rsidDel="00000000" w:rsidR="00000000" w:rsidRPr="00000000">
        <w:rPr>
          <w:color w:val="00000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94" w:hanging="360"/>
        <w:jc w:val="left"/>
        <w:rPr/>
      </w:pPr>
      <w:r w:rsidDel="00000000" w:rsidR="00000000" w:rsidRPr="00000000">
        <w:rPr>
          <w:color w:val="000000"/>
          <w:rtl w:val="0"/>
        </w:rPr>
        <w:t xml:space="preserve">e = 2.7182.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7"/>
        </w:numPr>
        <w:ind w:left="0" w:firstLine="851"/>
        <w:jc w:val="left"/>
        <w:rPr/>
      </w:pPr>
      <w:r w:rsidDel="00000000" w:rsidR="00000000" w:rsidRPr="00000000">
        <w:rPr>
          <w:rtl w:val="0"/>
        </w:rPr>
        <w:t xml:space="preserve">В программе поддерживаются вещественные числа. Примеры возможного ввода:</w:t>
      </w:r>
    </w:p>
    <w:p w:rsidR="00000000" w:rsidDel="00000000" w:rsidP="00000000" w:rsidRDefault="00000000" w:rsidRPr="00000000" w14:paraId="0000005E">
      <w:pPr>
        <w:numPr>
          <w:ilvl w:val="0"/>
          <w:numId w:val="17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12.345;</w:t>
      </w:r>
    </w:p>
    <w:p w:rsidR="00000000" w:rsidDel="00000000" w:rsidP="00000000" w:rsidRDefault="00000000" w:rsidRPr="00000000" w14:paraId="0000005F">
      <w:pPr>
        <w:numPr>
          <w:ilvl w:val="0"/>
          <w:numId w:val="17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.34 (соответствует числу 0.34);</w:t>
      </w:r>
    </w:p>
    <w:p w:rsidR="00000000" w:rsidDel="00000000" w:rsidP="00000000" w:rsidRDefault="00000000" w:rsidRPr="00000000" w14:paraId="00000060">
      <w:pPr>
        <w:numPr>
          <w:ilvl w:val="0"/>
          <w:numId w:val="17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5. (соответствует числу 5.0);</w:t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851"/>
        <w:jc w:val="left"/>
        <w:rPr/>
      </w:pPr>
      <w:r w:rsidDel="00000000" w:rsidR="00000000" w:rsidRPr="00000000">
        <w:rPr>
          <w:color w:val="000000"/>
          <w:rtl w:val="0"/>
        </w:rPr>
        <w:t xml:space="preserve">Для работы с константами введите выражение включающее в себя название необходимого константного значения</w:t>
      </w:r>
      <w:r w:rsidDel="00000000" w:rsidR="00000000" w:rsidRPr="00000000">
        <w:rPr>
          <w:rtl w:val="0"/>
        </w:rPr>
        <w:t xml:space="preserve"> именно строчными буквами, иначе она будет воспринята программой как переменная</w:t>
      </w:r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Rule="auto"/>
        <w:ind w:left="0" w:firstLine="851"/>
        <w:jc w:val="left"/>
        <w:rPr/>
      </w:pPr>
      <w:r w:rsidDel="00000000" w:rsidR="00000000" w:rsidRPr="00000000">
        <w:rPr>
          <w:color w:val="000000"/>
          <w:rtl w:val="0"/>
        </w:rPr>
        <w:t xml:space="preserve">После вывода ответа </w:t>
      </w:r>
      <w:r w:rsidDel="00000000" w:rsidR="00000000" w:rsidRPr="00000000">
        <w:rPr>
          <w:rtl w:val="0"/>
        </w:rPr>
        <w:t xml:space="preserve">можно вводить новое арифметическое выражение</w:t>
      </w:r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numPr>
          <w:ilvl w:val="0"/>
          <w:numId w:val="6"/>
        </w:numPr>
        <w:ind w:left="0" w:firstLine="851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Руководство программиста</w:t>
      </w:r>
    </w:p>
    <w:p w:rsidR="00000000" w:rsidDel="00000000" w:rsidP="00000000" w:rsidRDefault="00000000" w:rsidRPr="00000000" w14:paraId="00000064">
      <w:pPr>
        <w:pStyle w:val="Heading2"/>
        <w:numPr>
          <w:ilvl w:val="1"/>
          <w:numId w:val="6"/>
        </w:numPr>
        <w:ind w:left="0" w:firstLine="1134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Описание структуры программы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Программа разделена на несколько модулей, каждый из которых отвечает за отдельную функциональность. Основная структура представлена следующим образом: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Translator.h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Содержит класс Translator, который обеспечивает связь между остальными классами. В нем содержатся статический метод execute, который позволяет вычислять произвольное количество выражений за одино выполнение программы, обеспечивает логику программы и запуск необходимых функций с корректными параметрами. Private поля infix и postfix хранят соответственно инфиксную и постфиксную форму введенного арифметического выражения.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LexicalAnalysis.h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Содержит класс LexicalAnalysis, предоставляющий статический метод LexAnaliysis, выполняющий лексический анализ выражения.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SyntaxAnalysis.h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  <w:t xml:space="preserve">Содержит класс Calculator, предоставляющий статические методы: </w:t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ToTerms, который разбивает введенную строку на токены;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ind w:left="1440" w:hanging="360"/>
        <w:rPr/>
      </w:pPr>
      <w:r w:rsidDel="00000000" w:rsidR="00000000" w:rsidRPr="00000000">
        <w:rPr>
          <w:rtl w:val="0"/>
        </w:rPr>
        <w:t xml:space="preserve">Analysis, который проводит синтаксический анализ выражения.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Postfix.h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Содержит класс Postfix, предоставляющий статический метод ToPostfix, который реализует преобразование выражений из инфиксной формы в постфиксную.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Calculator.h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  <w:t xml:space="preserve">Содержит класс Calculator, предоставляющий статические методы: </w:t>
      </w:r>
    </w:p>
    <w:p w:rsidR="00000000" w:rsidDel="00000000" w:rsidP="00000000" w:rsidRDefault="00000000" w:rsidRPr="00000000" w14:paraId="00000072">
      <w:pPr>
        <w:numPr>
          <w:ilvl w:val="0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GetVariable для считывания значений переменных, если они есть в выражении;</w:t>
      </w:r>
    </w:p>
    <w:p w:rsidR="00000000" w:rsidDel="00000000" w:rsidP="00000000" w:rsidRDefault="00000000" w:rsidRPr="00000000" w14:paraId="00000073">
      <w:pPr>
        <w:numPr>
          <w:ilvl w:val="0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Lex_Analisis для анализа корректности значения введенной переменной;</w:t>
      </w:r>
    </w:p>
    <w:p w:rsidR="00000000" w:rsidDel="00000000" w:rsidP="00000000" w:rsidRDefault="00000000" w:rsidRPr="00000000" w14:paraId="00000074">
      <w:pPr>
        <w:numPr>
          <w:ilvl w:val="0"/>
          <w:numId w:val="12"/>
        </w:numPr>
        <w:ind w:left="1440" w:hanging="360"/>
        <w:rPr/>
      </w:pPr>
      <w:r w:rsidDel="00000000" w:rsidR="00000000" w:rsidRPr="00000000">
        <w:rPr>
          <w:rtl w:val="0"/>
        </w:rPr>
        <w:t xml:space="preserve">Calculating для вычисления арифметического выражения в постфиксной форме.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Structs.h:</w:t>
      </w:r>
    </w:p>
    <w:p w:rsidR="00000000" w:rsidDel="00000000" w:rsidP="00000000" w:rsidRDefault="00000000" w:rsidRPr="00000000" w14:paraId="0000007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Содержит структуру Utility, перечисление termtype и класс Term.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Utility предоставляет статические поля для хранения набора используемых арифметических операций, приоритетов операций, значений констант и переменных.</w:t>
      </w:r>
    </w:p>
    <w:p w:rsidR="00000000" w:rsidDel="00000000" w:rsidP="00000000" w:rsidRDefault="00000000" w:rsidRPr="00000000" w14:paraId="00000078">
      <w:pPr>
        <w:numPr>
          <w:ilvl w:val="0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В termtype объявлены все возможные типы вводимых лексем. </w:t>
      </w:r>
    </w:p>
    <w:p w:rsidR="00000000" w:rsidDel="00000000" w:rsidP="00000000" w:rsidRDefault="00000000" w:rsidRPr="00000000" w14:paraId="00000079">
      <w:pPr>
        <w:numPr>
          <w:ilvl w:val="0"/>
          <w:numId w:val="13"/>
        </w:numPr>
        <w:ind w:left="1440" w:hanging="360"/>
        <w:rPr/>
      </w:pPr>
      <w:r w:rsidDel="00000000" w:rsidR="00000000" w:rsidRPr="00000000">
        <w:rPr>
          <w:rtl w:val="0"/>
        </w:rPr>
        <w:t xml:space="preserve">Term содержит 2 поля: term типа std::string и type типа typename. Также явно реализованы конструктор инициализатор и конструктор по умолчанию.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Stack.h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  <w:t xml:space="preserve">Содержит реализацию структуры данных стек, необходимой для перевода арифметического выражения в постфиксную форму и вычисления значения выражения по постфиксной форме.  </w:t>
      </w:r>
    </w:p>
    <w:p w:rsidR="00000000" w:rsidDel="00000000" w:rsidP="00000000" w:rsidRDefault="00000000" w:rsidRPr="00000000" w14:paraId="0000007C">
      <w:pPr>
        <w:pStyle w:val="Heading2"/>
        <w:numPr>
          <w:ilvl w:val="1"/>
          <w:numId w:val="6"/>
        </w:numPr>
        <w:ind w:left="0" w:firstLine="1134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Описание алгоритмов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Ниже приведены основные алгоритмы, используемые в программе:</w:t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ind w:left="1069" w:hanging="360"/>
        <w:rPr/>
      </w:pPr>
      <w:r w:rsidDel="00000000" w:rsidR="00000000" w:rsidRPr="00000000">
        <w:rPr>
          <w:rtl w:val="0"/>
        </w:rPr>
        <w:t xml:space="preserve">Лексический анализ.</w:t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ind w:left="1069" w:hanging="360"/>
        <w:rPr/>
      </w:pPr>
      <w:r w:rsidDel="00000000" w:rsidR="00000000" w:rsidRPr="00000000">
        <w:rPr>
          <w:color w:val="000000"/>
          <w:rtl w:val="0"/>
        </w:rPr>
        <w:t xml:space="preserve">Синтаксический анализ.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69" w:hanging="360"/>
        <w:rPr/>
      </w:pPr>
      <w:r w:rsidDel="00000000" w:rsidR="00000000" w:rsidRPr="00000000">
        <w:rPr>
          <w:color w:val="000000"/>
          <w:rtl w:val="0"/>
        </w:rPr>
        <w:t xml:space="preserve">Перевод выражения в постфиксную форму.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Rule="auto"/>
        <w:ind w:left="1069" w:hanging="360"/>
        <w:rPr/>
      </w:pPr>
      <w:r w:rsidDel="00000000" w:rsidR="00000000" w:rsidRPr="00000000">
        <w:rPr>
          <w:color w:val="000000"/>
          <w:rtl w:val="0"/>
        </w:rPr>
        <w:t xml:space="preserve">Вычисление значения по постфиксной форме.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Лексический анализ.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  <w:t xml:space="preserve">Метод LexAnaliysis получает в качестве входного аргумента строку (std::string). Затем производится посимвольная проверка выражения. В строке не могут находиться символы не из алфавита транслятора (заглавные и строчные буквы латинского алфавита, цифры от 0 до 9, круглые скобки и арифметические операции (+, -, *, /, ^)), а также строка не может быть пустой. В случае несоответствия строки данным условиям кидается исключение, поясняющее на какой позиции располагается первый неверно введенный символ.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09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Синтаксический анализ.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Для корректного проведения синтаксического анализа сначала нужно запустить метод ToTerms, разбивающий введенную строку на токены. Проходя по строке, он создает объекты класса Term, передавая в конструктор выделенную подстроку и тип выражения (число, переменная, константа, операция, скобка), и добавляет их в массив. Также на этапе разбиения выражения на токены проводится частичный синтаксический анализ строки каждого объекта класса Term. Отслеживаются следующие случаи:</w:t>
      </w:r>
    </w:p>
    <w:p w:rsidR="00000000" w:rsidDel="00000000" w:rsidP="00000000" w:rsidRDefault="00000000" w:rsidRPr="00000000" w14:paraId="00000086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число не может состоять только из точки;</w:t>
      </w:r>
    </w:p>
    <w:p w:rsidR="00000000" w:rsidDel="00000000" w:rsidP="00000000" w:rsidRDefault="00000000" w:rsidRPr="00000000" w14:paraId="00000087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число не может содержать несколько точек;</w:t>
      </w:r>
    </w:p>
    <w:p w:rsidR="00000000" w:rsidDel="00000000" w:rsidP="00000000" w:rsidRDefault="00000000" w:rsidRPr="00000000" w14:paraId="00000088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число не может начинаться с 0 (кроме случая когда это вещественное число, например 0.45).</w:t>
      </w:r>
    </w:p>
    <w:p w:rsidR="00000000" w:rsidDel="00000000" w:rsidP="00000000" w:rsidRDefault="00000000" w:rsidRPr="00000000" w14:paraId="00000089">
      <w:pPr>
        <w:ind w:firstLine="0"/>
        <w:rPr/>
      </w:pPr>
      <w:r w:rsidDel="00000000" w:rsidR="00000000" w:rsidRPr="00000000">
        <w:rPr>
          <w:rtl w:val="0"/>
        </w:rPr>
        <w:t xml:space="preserve">Поэтому объекты класса Term создаются уже с корректным выражением.</w:t>
      </w:r>
    </w:p>
    <w:p w:rsidR="00000000" w:rsidDel="00000000" w:rsidP="00000000" w:rsidRDefault="00000000" w:rsidRPr="00000000" w14:paraId="0000008A">
      <w:pPr>
        <w:ind w:firstLine="0"/>
        <w:rPr/>
      </w:pPr>
      <w:r w:rsidDel="00000000" w:rsidR="00000000" w:rsidRPr="00000000">
        <w:rPr>
          <w:rtl w:val="0"/>
        </w:rPr>
        <w:t xml:space="preserve">На выходе имеем массив термов, где у каждого элемента есть значение в виде строки и его тип.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Затем для проведения второго этапа синтаксического анализа необходимо запустить метод Analysis. В его реализации используется конечный автомат, схема которого приведена на (Рис. 1). </w:t>
      </w:r>
    </w:p>
    <w:p w:rsidR="00000000" w:rsidDel="00000000" w:rsidP="00000000" w:rsidRDefault="00000000" w:rsidRPr="00000000" w14:paraId="0000008C">
      <w:pPr>
        <w:ind w:left="709" w:firstLine="0"/>
        <w:rPr/>
      </w:pPr>
      <w:r w:rsidDel="00000000" w:rsidR="00000000" w:rsidRPr="00000000">
        <w:rPr/>
        <w:drawing>
          <wp:inline distB="114300" distT="114300" distL="114300" distR="114300">
            <wp:extent cx="4233175" cy="217085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175" cy="2170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09" w:firstLine="0"/>
        <w:jc w:val="left"/>
        <w:rPr/>
      </w:pPr>
      <w:r w:rsidDel="00000000" w:rsidR="00000000" w:rsidRPr="00000000">
        <w:rPr>
          <w:rtl w:val="0"/>
        </w:rPr>
        <w:t xml:space="preserve">Рис.1 «Конечный автомат»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Также производится подсчет количества открывающих и закрывающих скобок. В случае, если их число не совпадает, то кидается исключение, поясняющее суть ошибки.</w:t>
      </w:r>
    </w:p>
    <w:p w:rsidR="00000000" w:rsidDel="00000000" w:rsidP="00000000" w:rsidRDefault="00000000" w:rsidRPr="00000000" w14:paraId="0000008F">
      <w:pPr>
        <w:ind w:left="1066" w:hanging="357"/>
        <w:rPr>
          <w:b w:val="1"/>
        </w:rPr>
      </w:pPr>
      <w:r w:rsidDel="00000000" w:rsidR="00000000" w:rsidRPr="00000000">
        <w:rPr>
          <w:b w:val="1"/>
          <w:rtl w:val="0"/>
        </w:rPr>
        <w:t xml:space="preserve">Перевод выражения в постфиксную форму.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В первую очередь создаются вспомогательные структуры данных: стек для временного хранения операторов и открывающих скобок и вектор объектов класса Term для хранения результата в постфиксной форме. Приоритеты операций хранятся в структуре Utility как статическое поле (std::unordered_map&lt;std::string, int&gt; priority).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Далее начинает работу сам алгоритм перевода в постфиксную форму и составления массива операндов. Осуществляется проход по вектору токенов и в зависимости от типа текущего токена выполняются следующие действия:</w:t>
      </w:r>
    </w:p>
    <w:p w:rsidR="00000000" w:rsidDel="00000000" w:rsidP="00000000" w:rsidRDefault="00000000" w:rsidRPr="00000000" w14:paraId="00000092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60" w:lineRule="auto"/>
        <w:ind w:left="720" w:hanging="360"/>
        <w:rPr/>
      </w:pPr>
      <w:r w:rsidDel="00000000" w:rsidR="00000000" w:rsidRPr="00000000">
        <w:rPr>
          <w:rtl w:val="0"/>
        </w:rPr>
        <w:t xml:space="preserve">Если входящий элемент число, то добавляем его в результирующий вектор постфиксной формы.</w:t>
      </w:r>
    </w:p>
    <w:p w:rsidR="00000000" w:rsidDel="00000000" w:rsidP="00000000" w:rsidRDefault="00000000" w:rsidRPr="00000000" w14:paraId="00000093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Если входящий элемент является левой скобкой, то помещаем его в стек.</w:t>
      </w:r>
    </w:p>
    <w:p w:rsidR="00000000" w:rsidDel="00000000" w:rsidP="00000000" w:rsidRDefault="00000000" w:rsidRPr="00000000" w14:paraId="00000094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Если входящий элемент операция (+, -, *, /, ^), то проверяем:</w:t>
      </w:r>
    </w:p>
    <w:p w:rsidR="00000000" w:rsidDel="00000000" w:rsidP="00000000" w:rsidRDefault="00000000" w:rsidRPr="00000000" w14:paraId="00000095">
      <w:pPr>
        <w:numPr>
          <w:ilvl w:val="0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Если стек пуст или содержит левую скобку в вершине, то добавляем входящую операцию в стек.</w:t>
      </w:r>
    </w:p>
    <w:p w:rsidR="00000000" w:rsidDel="00000000" w:rsidP="00000000" w:rsidRDefault="00000000" w:rsidRPr="00000000" w14:paraId="00000096">
      <w:pPr>
        <w:numPr>
          <w:ilvl w:val="0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Если входящая операция имеет более высокий приоритет чем вершина, помещаем её в стек.</w:t>
      </w:r>
    </w:p>
    <w:p w:rsidR="00000000" w:rsidDel="00000000" w:rsidP="00000000" w:rsidRDefault="00000000" w:rsidRPr="00000000" w14:paraId="00000097">
      <w:pPr>
        <w:numPr>
          <w:ilvl w:val="0"/>
          <w:numId w:val="15"/>
        </w:numPr>
        <w:ind w:left="1440" w:hanging="360"/>
        <w:rPr/>
      </w:pPr>
      <w:r w:rsidDel="00000000" w:rsidR="00000000" w:rsidRPr="00000000">
        <w:rPr>
          <w:rtl w:val="0"/>
        </w:rPr>
        <w:t xml:space="preserve">Если входящая операция имеет более низкий или равный приоритет, чем вершине, выгружаем элементы стека в результирующий вектор, пока не увидим операцию с меньшим приоритетом или левую скобку на вершине, затем добавляем входящую операцию в стек.</w:t>
      </w:r>
    </w:p>
    <w:p w:rsidR="00000000" w:rsidDel="00000000" w:rsidP="00000000" w:rsidRDefault="00000000" w:rsidRPr="00000000" w14:paraId="00000098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/>
      </w:pPr>
      <w:r w:rsidDel="00000000" w:rsidR="00000000" w:rsidRPr="00000000">
        <w:rPr>
          <w:rtl w:val="0"/>
        </w:rPr>
        <w:t xml:space="preserve">Если входящий элемент является правой скобкой, выгружаем стек и добавляем его элементы в очередь, пока не увидим левую круглую скобку. Затем удаляем левую скобку из стека.</w:t>
      </w:r>
    </w:p>
    <w:p w:rsidR="00000000" w:rsidDel="00000000" w:rsidP="00000000" w:rsidRDefault="00000000" w:rsidRPr="00000000" w14:paraId="00000099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Rule="auto"/>
        <w:ind w:left="720" w:hanging="360"/>
        <w:rPr/>
      </w:pPr>
      <w:r w:rsidDel="00000000" w:rsidR="00000000" w:rsidRPr="00000000">
        <w:rPr>
          <w:rtl w:val="0"/>
        </w:rPr>
        <w:t xml:space="preserve">В конце выражения выгружаем элементы стека в результирующий вектор.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На выходе формируется последовательность токенов, записанных в постфиксной форме, готовая для вычисления ее значения.</w:t>
      </w:r>
    </w:p>
    <w:p w:rsidR="00000000" w:rsidDel="00000000" w:rsidP="00000000" w:rsidRDefault="00000000" w:rsidRPr="00000000" w14:paraId="0000009B">
      <w:pPr>
        <w:ind w:left="1066" w:hanging="357"/>
        <w:rPr>
          <w:b w:val="1"/>
        </w:rPr>
      </w:pPr>
      <w:r w:rsidDel="00000000" w:rsidR="00000000" w:rsidRPr="00000000">
        <w:rPr>
          <w:b w:val="1"/>
          <w:rtl w:val="0"/>
        </w:rPr>
        <w:t xml:space="preserve">Вычисление значения по постфиксной форме.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В начале работы алгоритм инициализирует стек для хранения операндов, две переменные (left и right) для проведения промежуточных вычислений т.к. для операций вычитания, деления и возведения в степень важен порядок операндов.</w:t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  <w:t xml:space="preserve">Затем перебираем постфиксное выражение слева направо:</w:t>
      </w:r>
    </w:p>
    <w:p w:rsidR="00000000" w:rsidDel="00000000" w:rsidP="00000000" w:rsidRDefault="00000000" w:rsidRPr="00000000" w14:paraId="0000009E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Если входящий элемент является оператором, помещаем его в стек;</w:t>
      </w:r>
    </w:p>
    <w:p w:rsidR="00000000" w:rsidDel="00000000" w:rsidP="00000000" w:rsidRDefault="00000000" w:rsidRPr="00000000" w14:paraId="0000009F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Если входящий элемент является операцией (+, -, *, /, ^), необходимо получить два последних числа из стека и выполнить соответствующую операцию. Далее помещаем полученный результат в стек;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Таким образом, после обработки всех элементов постфиксного выражения в стеке остается единственный элемент. Он и будет являться результатом вычислений. В конце работы алгоритма возвращаем число, хранящееся в вершине стека. </w:t>
      </w:r>
    </w:p>
    <w:p w:rsidR="00000000" w:rsidDel="00000000" w:rsidP="00000000" w:rsidRDefault="00000000" w:rsidRPr="00000000" w14:paraId="000000A1">
      <w:pPr>
        <w:spacing w:line="259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rPr/>
      </w:pPr>
      <w:bookmarkStart w:colFirst="0" w:colLast="0" w:name="_2s8eyo1" w:id="8"/>
      <w:bookmarkEnd w:id="8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Таким образом, в ходе работы были изучены и реализованы алгоритмы анализа арифметического выражения, перевода его в постфиксную форму и вычисления значения выражения в постфиксной форме. Разработана программа-транслятор арифметических выражений, реализованная на языке C++. Использование CMake упростило управление зависимостями, сборку и тестирование программы.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Особое внимание было уделено обработке пользовательского ввода: два вида анализаторов (лексический и синтаксический) гарантируют корректность выражения при переходе на этап вычисления итогового значения. Это обеспечивает защиту от ошибок. Например использование недопустимых символов или несоответствие количества скобок.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Проведенные тесты с использованием GoogleTest подтвердили корректность работы всех основных частей программы. В итоге программа продемонстрировала стабильность и соответствие поставленным требованиям.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Разработанный проект обладает гибкостью, что позволит в будущем расширять его функционал. Например, можно будет добавить поддержку новых операций (остаток от деления), функций (вычисление синуса, косинуса и т.д), вычисление факториала и так далее.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Полученные навыки можно будет применять в дальнейших более крупных проектах.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Код проекта лежит в репозитории GIthub. Доступен по ссылке  [1].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rPr/>
      </w:pPr>
      <w:bookmarkStart w:colFirst="0" w:colLast="0" w:name="_17dp8vu" w:id="9"/>
      <w:bookmarkEnd w:id="9"/>
      <w:r w:rsidDel="00000000" w:rsidR="00000000" w:rsidRPr="00000000">
        <w:rPr>
          <w:rtl w:val="0"/>
        </w:rPr>
        <w:t xml:space="preserve">Список литературы</w:t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ind w:left="360" w:hanging="360"/>
      </w:pPr>
      <w:r w:rsidDel="00000000" w:rsidR="00000000" w:rsidRPr="00000000">
        <w:rPr>
          <w:b w:val="1"/>
          <w:rtl w:val="0"/>
        </w:rPr>
        <w:t xml:space="preserve">Код проекта.</w:t>
      </w:r>
    </w:p>
    <w:p w:rsidR="00000000" w:rsidDel="00000000" w:rsidP="00000000" w:rsidRDefault="00000000" w:rsidRPr="00000000" w14:paraId="000000AE">
      <w:pPr>
        <w:ind w:left="360" w:firstLine="0"/>
        <w:rPr/>
      </w:pPr>
      <w:r w:rsidDel="00000000" w:rsidR="00000000" w:rsidRPr="00000000">
        <w:rPr>
          <w:rtl w:val="0"/>
        </w:rPr>
        <w:t xml:space="preserve">Доступно по ссылке:</w:t>
      </w:r>
    </w:p>
    <w:p w:rsidR="00000000" w:rsidDel="00000000" w:rsidP="00000000" w:rsidRDefault="00000000" w:rsidRPr="00000000" w14:paraId="000000AF">
      <w:pPr>
        <w:ind w:left="360" w:firstLine="0"/>
        <w:rPr/>
      </w:pPr>
      <w:r w:rsidDel="00000000" w:rsidR="00000000" w:rsidRPr="00000000">
        <w:rPr>
          <w:rtl w:val="0"/>
        </w:rPr>
        <w:t xml:space="preserve">https://github.com/Svetlana-plv/Translator</w:t>
      </w:r>
    </w:p>
    <w:p w:rsidR="00000000" w:rsidDel="00000000" w:rsidP="00000000" w:rsidRDefault="00000000" w:rsidRPr="00000000" w14:paraId="000000B0">
      <w:pPr>
        <w:pStyle w:val="Heading1"/>
        <w:rPr/>
      </w:pPr>
      <w:bookmarkStart w:colFirst="0" w:colLast="0" w:name="_3rdcrjn" w:id="10"/>
      <w:bookmarkEnd w:id="10"/>
      <w:r w:rsidDel="00000000" w:rsidR="00000000" w:rsidRPr="00000000">
        <w:rPr>
          <w:rtl w:val="0"/>
        </w:rPr>
        <w:t xml:space="preserve">Приложение</w:t>
      </w:r>
    </w:p>
    <w:p w:rsidR="00000000" w:rsidDel="00000000" w:rsidP="00000000" w:rsidRDefault="00000000" w:rsidRPr="00000000" w14:paraId="000000B1">
      <w:pPr>
        <w:ind w:firstLine="0"/>
        <w:rPr/>
      </w:pPr>
      <w:r w:rsidDel="00000000" w:rsidR="00000000" w:rsidRPr="00000000">
        <w:rPr>
          <w:b w:val="1"/>
          <w:rtl w:val="0"/>
        </w:rPr>
        <w:t xml:space="preserve">Приложение 1.  </w:t>
      </w:r>
      <w:r w:rsidDel="00000000" w:rsidR="00000000" w:rsidRPr="00000000">
        <w:rPr>
          <w:rtl w:val="0"/>
        </w:rPr>
      </w:r>
    </w:p>
    <w:sectPr>
      <w:footerReference r:id="rId7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line="240" w:lineRule="auto"/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2651" w:hanging="360"/>
      </w:pPr>
      <w:rPr/>
    </w:lvl>
    <w:lvl w:ilvl="1">
      <w:start w:val="1"/>
      <w:numFmt w:val="bullet"/>
      <w:lvlText w:val="➢"/>
      <w:lvlJc w:val="left"/>
      <w:pPr>
        <w:ind w:left="3371" w:hanging="360"/>
      </w:pPr>
      <w:rPr/>
    </w:lvl>
    <w:lvl w:ilvl="2">
      <w:start w:val="1"/>
      <w:numFmt w:val="bullet"/>
      <w:lvlText w:val="■"/>
      <w:lvlJc w:val="left"/>
      <w:pPr>
        <w:ind w:left="4091" w:hanging="180"/>
      </w:pPr>
      <w:rPr/>
    </w:lvl>
    <w:lvl w:ilvl="3">
      <w:start w:val="1"/>
      <w:numFmt w:val="bullet"/>
      <w:lvlText w:val="●"/>
      <w:lvlJc w:val="left"/>
      <w:pPr>
        <w:ind w:left="4811" w:hanging="360"/>
      </w:pPr>
      <w:rPr/>
    </w:lvl>
    <w:lvl w:ilvl="4">
      <w:start w:val="1"/>
      <w:numFmt w:val="bullet"/>
      <w:lvlText w:val="◆"/>
      <w:lvlJc w:val="left"/>
      <w:pPr>
        <w:ind w:left="5531" w:hanging="360"/>
      </w:pPr>
      <w:rPr/>
    </w:lvl>
    <w:lvl w:ilvl="5">
      <w:start w:val="1"/>
      <w:numFmt w:val="bullet"/>
      <w:lvlText w:val="➢"/>
      <w:lvlJc w:val="left"/>
      <w:pPr>
        <w:ind w:left="6251" w:hanging="180"/>
      </w:pPr>
      <w:rPr/>
    </w:lvl>
    <w:lvl w:ilvl="6">
      <w:start w:val="1"/>
      <w:numFmt w:val="bullet"/>
      <w:lvlText w:val="■"/>
      <w:lvlJc w:val="left"/>
      <w:pPr>
        <w:ind w:left="6971" w:hanging="360"/>
      </w:pPr>
      <w:rPr/>
    </w:lvl>
    <w:lvl w:ilvl="7">
      <w:start w:val="1"/>
      <w:numFmt w:val="bullet"/>
      <w:lvlText w:val="●"/>
      <w:lvlJc w:val="left"/>
      <w:pPr>
        <w:ind w:left="7691" w:hanging="360"/>
      </w:pPr>
      <w:rPr/>
    </w:lvl>
    <w:lvl w:ilvl="8">
      <w:start w:val="1"/>
      <w:numFmt w:val="bullet"/>
      <w:lvlText w:val="◆"/>
      <w:lvlJc w:val="left"/>
      <w:pPr>
        <w:ind w:left="8411" w:hanging="180"/>
      </w:pPr>
      <w:rPr/>
    </w:lvl>
  </w:abstractNum>
  <w:abstractNum w:abstractNumId="3">
    <w:lvl w:ilvl="0">
      <w:start w:val="1"/>
      <w:numFmt w:val="bullet"/>
      <w:lvlText w:val="❖"/>
      <w:lvlJc w:val="left"/>
      <w:pPr>
        <w:ind w:left="2651" w:hanging="360"/>
      </w:pPr>
      <w:rPr/>
    </w:lvl>
    <w:lvl w:ilvl="1">
      <w:start w:val="1"/>
      <w:numFmt w:val="bullet"/>
      <w:lvlText w:val="➢"/>
      <w:lvlJc w:val="left"/>
      <w:pPr>
        <w:ind w:left="3371" w:hanging="360"/>
      </w:pPr>
      <w:rPr/>
    </w:lvl>
    <w:lvl w:ilvl="2">
      <w:start w:val="1"/>
      <w:numFmt w:val="bullet"/>
      <w:lvlText w:val="■"/>
      <w:lvlJc w:val="left"/>
      <w:pPr>
        <w:ind w:left="4091" w:hanging="180"/>
      </w:pPr>
      <w:rPr/>
    </w:lvl>
    <w:lvl w:ilvl="3">
      <w:start w:val="1"/>
      <w:numFmt w:val="bullet"/>
      <w:lvlText w:val="●"/>
      <w:lvlJc w:val="left"/>
      <w:pPr>
        <w:ind w:left="4811" w:hanging="360"/>
      </w:pPr>
      <w:rPr/>
    </w:lvl>
    <w:lvl w:ilvl="4">
      <w:start w:val="1"/>
      <w:numFmt w:val="bullet"/>
      <w:lvlText w:val="◆"/>
      <w:lvlJc w:val="left"/>
      <w:pPr>
        <w:ind w:left="5531" w:hanging="360"/>
      </w:pPr>
      <w:rPr/>
    </w:lvl>
    <w:lvl w:ilvl="5">
      <w:start w:val="1"/>
      <w:numFmt w:val="bullet"/>
      <w:lvlText w:val="➢"/>
      <w:lvlJc w:val="left"/>
      <w:pPr>
        <w:ind w:left="6251" w:hanging="180"/>
      </w:pPr>
      <w:rPr/>
    </w:lvl>
    <w:lvl w:ilvl="6">
      <w:start w:val="1"/>
      <w:numFmt w:val="bullet"/>
      <w:lvlText w:val="■"/>
      <w:lvlJc w:val="left"/>
      <w:pPr>
        <w:ind w:left="6971" w:hanging="360"/>
      </w:pPr>
      <w:rPr/>
    </w:lvl>
    <w:lvl w:ilvl="7">
      <w:start w:val="1"/>
      <w:numFmt w:val="bullet"/>
      <w:lvlText w:val="●"/>
      <w:lvlJc w:val="left"/>
      <w:pPr>
        <w:ind w:left="7691" w:hanging="360"/>
      </w:pPr>
      <w:rPr/>
    </w:lvl>
    <w:lvl w:ilvl="8">
      <w:start w:val="1"/>
      <w:numFmt w:val="bullet"/>
      <w:lvlText w:val="◆"/>
      <w:lvlJc w:val="left"/>
      <w:pPr>
        <w:ind w:left="8411" w:hanging="180"/>
      </w:pPr>
      <w:rPr/>
    </w:lvl>
  </w:abstractNum>
  <w:abstractNum w:abstractNumId="4">
    <w:lvl w:ilvl="0">
      <w:start w:val="1"/>
      <w:numFmt w:val="bullet"/>
      <w:lvlText w:val="❖"/>
      <w:lvlJc w:val="left"/>
      <w:pPr>
        <w:ind w:left="2651" w:hanging="360"/>
      </w:pPr>
      <w:rPr/>
    </w:lvl>
    <w:lvl w:ilvl="1">
      <w:start w:val="1"/>
      <w:numFmt w:val="bullet"/>
      <w:lvlText w:val="➢"/>
      <w:lvlJc w:val="left"/>
      <w:pPr>
        <w:ind w:left="3371" w:hanging="360"/>
      </w:pPr>
      <w:rPr/>
    </w:lvl>
    <w:lvl w:ilvl="2">
      <w:start w:val="1"/>
      <w:numFmt w:val="bullet"/>
      <w:lvlText w:val="■"/>
      <w:lvlJc w:val="left"/>
      <w:pPr>
        <w:ind w:left="4091" w:hanging="180"/>
      </w:pPr>
      <w:rPr/>
    </w:lvl>
    <w:lvl w:ilvl="3">
      <w:start w:val="1"/>
      <w:numFmt w:val="bullet"/>
      <w:lvlText w:val="●"/>
      <w:lvlJc w:val="left"/>
      <w:pPr>
        <w:ind w:left="4811" w:hanging="360"/>
      </w:pPr>
      <w:rPr/>
    </w:lvl>
    <w:lvl w:ilvl="4">
      <w:start w:val="1"/>
      <w:numFmt w:val="bullet"/>
      <w:lvlText w:val="◆"/>
      <w:lvlJc w:val="left"/>
      <w:pPr>
        <w:ind w:left="5531" w:hanging="360"/>
      </w:pPr>
      <w:rPr/>
    </w:lvl>
    <w:lvl w:ilvl="5">
      <w:start w:val="1"/>
      <w:numFmt w:val="bullet"/>
      <w:lvlText w:val="➢"/>
      <w:lvlJc w:val="left"/>
      <w:pPr>
        <w:ind w:left="6251" w:hanging="180"/>
      </w:pPr>
      <w:rPr/>
    </w:lvl>
    <w:lvl w:ilvl="6">
      <w:start w:val="1"/>
      <w:numFmt w:val="bullet"/>
      <w:lvlText w:val="■"/>
      <w:lvlJc w:val="left"/>
      <w:pPr>
        <w:ind w:left="6971" w:hanging="360"/>
      </w:pPr>
      <w:rPr/>
    </w:lvl>
    <w:lvl w:ilvl="7">
      <w:start w:val="1"/>
      <w:numFmt w:val="bullet"/>
      <w:lvlText w:val="●"/>
      <w:lvlJc w:val="left"/>
      <w:pPr>
        <w:ind w:left="7691" w:hanging="360"/>
      </w:pPr>
      <w:rPr/>
    </w:lvl>
    <w:lvl w:ilvl="8">
      <w:start w:val="1"/>
      <w:numFmt w:val="bullet"/>
      <w:lvlText w:val="◆"/>
      <w:lvlJc w:val="left"/>
      <w:pPr>
        <w:ind w:left="8411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0" w:firstLine="851"/>
      </w:pPr>
      <w:rPr>
        <w:b w:val="0"/>
        <w:i w:val="0"/>
        <w:smallCaps w:val="0"/>
        <w:strike w:val="0"/>
        <w:sz w:val="24"/>
        <w:szCs w:val="24"/>
        <w:vertAlign w:val="baseline"/>
      </w:rPr>
    </w:lvl>
    <w:lvl w:ilvl="1">
      <w:start w:val="1"/>
      <w:numFmt w:val="decimal"/>
      <w:lvlText w:val="%1.%2"/>
      <w:lvlJc w:val="left"/>
      <w:pPr>
        <w:ind w:left="0" w:firstLine="1134"/>
      </w:pPr>
      <w:rPr>
        <w:rFonts w:ascii="Times New Roman" w:cs="Times New Roman" w:eastAsia="Times New Roman" w:hAnsi="Times New Roman"/>
        <w:b w:val="1"/>
        <w:i w:val="0"/>
        <w:smallCaps w:val="0"/>
        <w:strike w:val="0"/>
        <w:sz w:val="28"/>
        <w:szCs w:val="28"/>
        <w:vertAlign w:val="baseline"/>
      </w:rPr>
    </w:lvl>
    <w:lvl w:ilvl="2">
      <w:start w:val="1"/>
      <w:numFmt w:val="decimal"/>
      <w:lvlText w:val="%1.%2.%3"/>
      <w:lvlJc w:val="left"/>
      <w:pPr>
        <w:ind w:left="0" w:firstLine="1418"/>
      </w:pPr>
      <w:rPr>
        <w:rFonts w:ascii="Times New Roman" w:cs="Times New Roman" w:eastAsia="Times New Roman" w:hAnsi="Times New Roman"/>
        <w:b w:val="1"/>
        <w:i w:val="0"/>
        <w:smallCaps w:val="0"/>
        <w:strike w:val="0"/>
        <w:sz w:val="28"/>
        <w:szCs w:val="28"/>
        <w:vertAlign w:val="baseline"/>
      </w:rPr>
    </w:lvl>
    <w:lvl w:ilvl="3">
      <w:start w:val="1"/>
      <w:numFmt w:val="decimal"/>
      <w:lvlText w:val="%1.%2.%3.%4"/>
      <w:lvlJc w:val="left"/>
      <w:pPr>
        <w:ind w:left="0" w:firstLine="1701"/>
      </w:pPr>
      <w:rPr>
        <w:rFonts w:ascii="Times New Roman" w:cs="Times New Roman" w:eastAsia="Times New Roman" w:hAnsi="Times New Roman"/>
        <w:b w:val="1"/>
        <w:i w:val="0"/>
        <w:smallCaps w:val="0"/>
        <w:strike w:val="0"/>
        <w:sz w:val="28"/>
        <w:szCs w:val="28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0" w:firstLine="851"/>
      </w:pPr>
      <w:rPr>
        <w:b w:val="0"/>
        <w:i w:val="0"/>
        <w:smallCaps w:val="0"/>
        <w:strike w:val="0"/>
        <w:sz w:val="24"/>
        <w:szCs w:val="24"/>
        <w:vertAlign w:val="baseline"/>
      </w:rPr>
    </w:lvl>
    <w:lvl w:ilvl="1">
      <w:start w:val="1"/>
      <w:numFmt w:val="decimal"/>
      <w:lvlText w:val="%2)"/>
      <w:lvlJc w:val="left"/>
      <w:pPr>
        <w:ind w:left="1494" w:hanging="360"/>
      </w:pPr>
      <w:rPr/>
    </w:lvl>
    <w:lvl w:ilvl="2">
      <w:start w:val="1"/>
      <w:numFmt w:val="decimal"/>
      <w:lvlText w:val="%1.%2.%3"/>
      <w:lvlJc w:val="left"/>
      <w:pPr>
        <w:ind w:left="0" w:firstLine="1418"/>
      </w:pPr>
      <w:rPr>
        <w:rFonts w:ascii="Times New Roman" w:cs="Times New Roman" w:eastAsia="Times New Roman" w:hAnsi="Times New Roman"/>
        <w:b w:val="1"/>
        <w:i w:val="0"/>
        <w:smallCaps w:val="0"/>
        <w:strike w:val="0"/>
        <w:sz w:val="28"/>
        <w:szCs w:val="28"/>
        <w:vertAlign w:val="baseline"/>
      </w:rPr>
    </w:lvl>
    <w:lvl w:ilvl="3">
      <w:start w:val="1"/>
      <w:numFmt w:val="decimal"/>
      <w:lvlText w:val="%1.%2.%3.%4"/>
      <w:lvlJc w:val="left"/>
      <w:pPr>
        <w:ind w:left="0" w:firstLine="1701"/>
      </w:pPr>
      <w:rPr>
        <w:rFonts w:ascii="Times New Roman" w:cs="Times New Roman" w:eastAsia="Times New Roman" w:hAnsi="Times New Roman"/>
        <w:b w:val="1"/>
        <w:i w:val="0"/>
        <w:smallCaps w:val="0"/>
        <w:strike w:val="0"/>
        <w:sz w:val="28"/>
        <w:szCs w:val="28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8">
    <w:lvl w:ilvl="0">
      <w:start w:val="1"/>
      <w:numFmt w:val="decimal"/>
      <w:lvlText w:val="%1"/>
      <w:lvlJc w:val="left"/>
      <w:pPr>
        <w:ind w:left="0" w:firstLine="851"/>
      </w:pPr>
      <w:rPr>
        <w:rFonts w:ascii="Times New Roman" w:cs="Times New Roman" w:eastAsia="Times New Roman" w:hAnsi="Times New Roman"/>
        <w:b w:val="1"/>
        <w:i w:val="0"/>
        <w:smallCaps w:val="0"/>
        <w:strike w:val="0"/>
        <w:sz w:val="32"/>
        <w:szCs w:val="32"/>
        <w:vertAlign w:val="baseline"/>
      </w:rPr>
    </w:lvl>
    <w:lvl w:ilvl="1">
      <w:start w:val="1"/>
      <w:numFmt w:val="decimal"/>
      <w:lvlText w:val="%1.%2"/>
      <w:lvlJc w:val="left"/>
      <w:pPr>
        <w:ind w:left="0" w:firstLine="1134"/>
      </w:pPr>
      <w:rPr>
        <w:rFonts w:ascii="Times New Roman" w:cs="Times New Roman" w:eastAsia="Times New Roman" w:hAnsi="Times New Roman"/>
        <w:b w:val="1"/>
        <w:i w:val="0"/>
        <w:smallCaps w:val="0"/>
        <w:strike w:val="0"/>
        <w:sz w:val="28"/>
        <w:szCs w:val="28"/>
        <w:vertAlign w:val="baseline"/>
      </w:rPr>
    </w:lvl>
    <w:lvl w:ilvl="2">
      <w:start w:val="1"/>
      <w:numFmt w:val="decimal"/>
      <w:lvlText w:val="%1.%2.%3"/>
      <w:lvlJc w:val="left"/>
      <w:pPr>
        <w:ind w:left="0" w:firstLine="1418"/>
      </w:pPr>
      <w:rPr>
        <w:rFonts w:ascii="Times New Roman" w:cs="Times New Roman" w:eastAsia="Times New Roman" w:hAnsi="Times New Roman"/>
        <w:b w:val="1"/>
        <w:i w:val="0"/>
        <w:smallCaps w:val="0"/>
        <w:strike w:val="0"/>
        <w:sz w:val="28"/>
        <w:szCs w:val="28"/>
        <w:vertAlign w:val="baseline"/>
      </w:rPr>
    </w:lvl>
    <w:lvl w:ilvl="3">
      <w:start w:val="1"/>
      <w:numFmt w:val="decimal"/>
      <w:lvlText w:val="%1.%2.%3.%4"/>
      <w:lvlJc w:val="left"/>
      <w:pPr>
        <w:ind w:left="0" w:firstLine="1701"/>
      </w:pPr>
      <w:rPr>
        <w:rFonts w:ascii="Times New Roman" w:cs="Times New Roman" w:eastAsia="Times New Roman" w:hAnsi="Times New Roman"/>
        <w:b w:val="1"/>
        <w:i w:val="0"/>
        <w:smallCaps w:val="0"/>
        <w:strike w:val="0"/>
        <w:sz w:val="28"/>
        <w:szCs w:val="28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decimal"/>
      <w:lvlText w:val="%1.%2"/>
      <w:lvlJc w:val="left"/>
      <w:pPr>
        <w:ind w:left="1509" w:hanging="375"/>
      </w:pPr>
      <w:rPr/>
    </w:lvl>
    <w:lvl w:ilvl="2">
      <w:start w:val="1"/>
      <w:numFmt w:val="decimal"/>
      <w:lvlText w:val="%1.%2.%3"/>
      <w:lvlJc w:val="left"/>
      <w:pPr>
        <w:ind w:left="2279" w:hanging="720"/>
      </w:pPr>
      <w:rPr/>
    </w:lvl>
    <w:lvl w:ilvl="3">
      <w:start w:val="1"/>
      <w:numFmt w:val="decimal"/>
      <w:lvlText w:val="%1.%2.%3.%4"/>
      <w:lvlJc w:val="left"/>
      <w:pPr>
        <w:ind w:left="3064" w:hanging="1080.0000000000002"/>
      </w:pPr>
      <w:rPr/>
    </w:lvl>
    <w:lvl w:ilvl="4">
      <w:start w:val="1"/>
      <w:numFmt w:val="decimal"/>
      <w:lvlText w:val="%1.%2.%3.%4.%5"/>
      <w:lvlJc w:val="left"/>
      <w:pPr>
        <w:ind w:left="3489" w:hanging="1080"/>
      </w:pPr>
      <w:rPr/>
    </w:lvl>
    <w:lvl w:ilvl="5">
      <w:start w:val="1"/>
      <w:numFmt w:val="decimal"/>
      <w:lvlText w:val="%1.%2.%3.%4.%5.%6"/>
      <w:lvlJc w:val="left"/>
      <w:pPr>
        <w:ind w:left="4274" w:hanging="1440"/>
      </w:pPr>
      <w:rPr/>
    </w:lvl>
    <w:lvl w:ilvl="6">
      <w:start w:val="1"/>
      <w:numFmt w:val="decimal"/>
      <w:lvlText w:val="%1.%2.%3.%4.%5.%6.%7"/>
      <w:lvlJc w:val="left"/>
      <w:pPr>
        <w:ind w:left="4699" w:hanging="1440"/>
      </w:pPr>
      <w:rPr/>
    </w:lvl>
    <w:lvl w:ilvl="7">
      <w:start w:val="1"/>
      <w:numFmt w:val="decimal"/>
      <w:lvlText w:val="%1.%2.%3.%4.%5.%6.%7.%8"/>
      <w:lvlJc w:val="left"/>
      <w:pPr>
        <w:ind w:left="5484" w:hanging="1800"/>
      </w:pPr>
      <w:rPr/>
    </w:lvl>
    <w:lvl w:ilvl="8">
      <w:start w:val="1"/>
      <w:numFmt w:val="decimal"/>
      <w:lvlText w:val="%1.%2.%3.%4.%5.%6.%7.%8.%9"/>
      <w:lvlJc w:val="left"/>
      <w:pPr>
        <w:ind w:left="6269" w:hanging="216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1211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5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7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1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3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71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bullet"/>
      <w:lvlText w:val="●"/>
      <w:lvlJc w:val="left"/>
      <w:pPr>
        <w:ind w:left="1571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91" w:hanging="359.9999999999998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bullet"/>
      <w:lvlText w:val="❖"/>
      <w:lvlJc w:val="left"/>
      <w:pPr>
        <w:ind w:left="2651" w:hanging="360"/>
      </w:pPr>
      <w:rPr/>
    </w:lvl>
    <w:lvl w:ilvl="1">
      <w:start w:val="1"/>
      <w:numFmt w:val="bullet"/>
      <w:lvlText w:val="➢"/>
      <w:lvlJc w:val="left"/>
      <w:pPr>
        <w:ind w:left="3371" w:hanging="360"/>
      </w:pPr>
      <w:rPr/>
    </w:lvl>
    <w:lvl w:ilvl="2">
      <w:start w:val="1"/>
      <w:numFmt w:val="bullet"/>
      <w:lvlText w:val="■"/>
      <w:lvlJc w:val="left"/>
      <w:pPr>
        <w:ind w:left="4091" w:hanging="180"/>
      </w:pPr>
      <w:rPr/>
    </w:lvl>
    <w:lvl w:ilvl="3">
      <w:start w:val="1"/>
      <w:numFmt w:val="bullet"/>
      <w:lvlText w:val="●"/>
      <w:lvlJc w:val="left"/>
      <w:pPr>
        <w:ind w:left="4811" w:hanging="360"/>
      </w:pPr>
      <w:rPr/>
    </w:lvl>
    <w:lvl w:ilvl="4">
      <w:start w:val="1"/>
      <w:numFmt w:val="bullet"/>
      <w:lvlText w:val="◆"/>
      <w:lvlJc w:val="left"/>
      <w:pPr>
        <w:ind w:left="5531" w:hanging="360"/>
      </w:pPr>
      <w:rPr/>
    </w:lvl>
    <w:lvl w:ilvl="5">
      <w:start w:val="1"/>
      <w:numFmt w:val="bullet"/>
      <w:lvlText w:val="➢"/>
      <w:lvlJc w:val="left"/>
      <w:pPr>
        <w:ind w:left="6251" w:hanging="180"/>
      </w:pPr>
      <w:rPr/>
    </w:lvl>
    <w:lvl w:ilvl="6">
      <w:start w:val="1"/>
      <w:numFmt w:val="bullet"/>
      <w:lvlText w:val="■"/>
      <w:lvlJc w:val="left"/>
      <w:pPr>
        <w:ind w:left="6971" w:hanging="360"/>
      </w:pPr>
      <w:rPr/>
    </w:lvl>
    <w:lvl w:ilvl="7">
      <w:start w:val="1"/>
      <w:numFmt w:val="bullet"/>
      <w:lvlText w:val="●"/>
      <w:lvlJc w:val="left"/>
      <w:pPr>
        <w:ind w:left="7691" w:hanging="360"/>
      </w:pPr>
      <w:rPr/>
    </w:lvl>
    <w:lvl w:ilvl="8">
      <w:start w:val="1"/>
      <w:numFmt w:val="bullet"/>
      <w:lvlText w:val="◆"/>
      <w:lvlJc w:val="left"/>
      <w:pPr>
        <w:ind w:left="8411" w:hanging="180"/>
      </w:pPr>
      <w:rPr/>
    </w:lvl>
  </w:abstractNum>
  <w:abstractNum w:abstractNumId="22">
    <w:lvl w:ilvl="0">
      <w:start w:val="1"/>
      <w:numFmt w:val="bullet"/>
      <w:lvlText w:val="❖"/>
      <w:lvlJc w:val="left"/>
      <w:pPr>
        <w:ind w:left="2651" w:hanging="360"/>
      </w:pPr>
      <w:rPr/>
    </w:lvl>
    <w:lvl w:ilvl="1">
      <w:start w:val="1"/>
      <w:numFmt w:val="bullet"/>
      <w:lvlText w:val="➢"/>
      <w:lvlJc w:val="left"/>
      <w:pPr>
        <w:ind w:left="3371" w:hanging="360"/>
      </w:pPr>
      <w:rPr/>
    </w:lvl>
    <w:lvl w:ilvl="2">
      <w:start w:val="1"/>
      <w:numFmt w:val="bullet"/>
      <w:lvlText w:val="■"/>
      <w:lvlJc w:val="left"/>
      <w:pPr>
        <w:ind w:left="4091" w:hanging="180"/>
      </w:pPr>
      <w:rPr/>
    </w:lvl>
    <w:lvl w:ilvl="3">
      <w:start w:val="1"/>
      <w:numFmt w:val="bullet"/>
      <w:lvlText w:val="●"/>
      <w:lvlJc w:val="left"/>
      <w:pPr>
        <w:ind w:left="4811" w:hanging="360"/>
      </w:pPr>
      <w:rPr/>
    </w:lvl>
    <w:lvl w:ilvl="4">
      <w:start w:val="1"/>
      <w:numFmt w:val="bullet"/>
      <w:lvlText w:val="◆"/>
      <w:lvlJc w:val="left"/>
      <w:pPr>
        <w:ind w:left="5531" w:hanging="360"/>
      </w:pPr>
      <w:rPr/>
    </w:lvl>
    <w:lvl w:ilvl="5">
      <w:start w:val="1"/>
      <w:numFmt w:val="bullet"/>
      <w:lvlText w:val="➢"/>
      <w:lvlJc w:val="left"/>
      <w:pPr>
        <w:ind w:left="6251" w:hanging="180"/>
      </w:pPr>
      <w:rPr/>
    </w:lvl>
    <w:lvl w:ilvl="6">
      <w:start w:val="1"/>
      <w:numFmt w:val="bullet"/>
      <w:lvlText w:val="■"/>
      <w:lvlJc w:val="left"/>
      <w:pPr>
        <w:ind w:left="6971" w:hanging="360"/>
      </w:pPr>
      <w:rPr/>
    </w:lvl>
    <w:lvl w:ilvl="7">
      <w:start w:val="1"/>
      <w:numFmt w:val="bullet"/>
      <w:lvlText w:val="●"/>
      <w:lvlJc w:val="left"/>
      <w:pPr>
        <w:ind w:left="7691" w:hanging="360"/>
      </w:pPr>
      <w:rPr/>
    </w:lvl>
    <w:lvl w:ilvl="8">
      <w:start w:val="1"/>
      <w:numFmt w:val="bullet"/>
      <w:lvlText w:val="◆"/>
      <w:lvlJc w:val="left"/>
      <w:pPr>
        <w:ind w:left="8411" w:hanging="180"/>
      </w:pPr>
      <w:rPr/>
    </w:lvl>
  </w:abstractNum>
  <w:abstractNum w:abstractNumId="23">
    <w:lvl w:ilvl="0">
      <w:start w:val="1"/>
      <w:numFmt w:val="bullet"/>
      <w:lvlText w:val="❖"/>
      <w:lvlJc w:val="left"/>
      <w:pPr>
        <w:ind w:left="2651" w:hanging="360"/>
      </w:pPr>
      <w:rPr/>
    </w:lvl>
    <w:lvl w:ilvl="1">
      <w:start w:val="1"/>
      <w:numFmt w:val="bullet"/>
      <w:lvlText w:val="➢"/>
      <w:lvlJc w:val="left"/>
      <w:pPr>
        <w:ind w:left="3371" w:hanging="360"/>
      </w:pPr>
      <w:rPr/>
    </w:lvl>
    <w:lvl w:ilvl="2">
      <w:start w:val="1"/>
      <w:numFmt w:val="bullet"/>
      <w:lvlText w:val="■"/>
      <w:lvlJc w:val="left"/>
      <w:pPr>
        <w:ind w:left="4091" w:hanging="180"/>
      </w:pPr>
      <w:rPr/>
    </w:lvl>
    <w:lvl w:ilvl="3">
      <w:start w:val="1"/>
      <w:numFmt w:val="bullet"/>
      <w:lvlText w:val="●"/>
      <w:lvlJc w:val="left"/>
      <w:pPr>
        <w:ind w:left="4811" w:hanging="360"/>
      </w:pPr>
      <w:rPr/>
    </w:lvl>
    <w:lvl w:ilvl="4">
      <w:start w:val="1"/>
      <w:numFmt w:val="bullet"/>
      <w:lvlText w:val="◆"/>
      <w:lvlJc w:val="left"/>
      <w:pPr>
        <w:ind w:left="5531" w:hanging="360"/>
      </w:pPr>
      <w:rPr/>
    </w:lvl>
    <w:lvl w:ilvl="5">
      <w:start w:val="1"/>
      <w:numFmt w:val="bullet"/>
      <w:lvlText w:val="➢"/>
      <w:lvlJc w:val="left"/>
      <w:pPr>
        <w:ind w:left="6251" w:hanging="180"/>
      </w:pPr>
      <w:rPr/>
    </w:lvl>
    <w:lvl w:ilvl="6">
      <w:start w:val="1"/>
      <w:numFmt w:val="bullet"/>
      <w:lvlText w:val="■"/>
      <w:lvlJc w:val="left"/>
      <w:pPr>
        <w:ind w:left="6971" w:hanging="360"/>
      </w:pPr>
      <w:rPr/>
    </w:lvl>
    <w:lvl w:ilvl="7">
      <w:start w:val="1"/>
      <w:numFmt w:val="bullet"/>
      <w:lvlText w:val="●"/>
      <w:lvlJc w:val="left"/>
      <w:pPr>
        <w:ind w:left="7691" w:hanging="360"/>
      </w:pPr>
      <w:rPr/>
    </w:lvl>
    <w:lvl w:ilvl="8">
      <w:start w:val="1"/>
      <w:numFmt w:val="bullet"/>
      <w:lvlText w:val="◆"/>
      <w:lvlJc w:val="left"/>
      <w:pPr>
        <w:ind w:left="8411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480" w:before="240" w:line="288" w:lineRule="auto"/>
      <w:ind w:firstLine="0"/>
      <w:jc w:val="left"/>
    </w:pPr>
    <w:rPr>
      <w:b w:val="1"/>
      <w:color w:val="00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240" w:before="240" w:line="259" w:lineRule="auto"/>
      <w:ind w:firstLine="0"/>
      <w:jc w:val="left"/>
    </w:pPr>
    <w:rPr>
      <w:b w:val="1"/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240" w:before="240" w:line="288" w:lineRule="auto"/>
      <w:ind w:firstLine="0"/>
      <w:jc w:val="left"/>
    </w:pPr>
    <w:rPr>
      <w:b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240" w:before="240" w:lineRule="auto"/>
      <w:ind w:firstLine="0"/>
      <w:jc w:val="left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120" w:line="240" w:lineRule="auto"/>
      <w:ind w:firstLine="0"/>
      <w:jc w:val="center"/>
    </w:pPr>
    <w:rPr>
      <w:b w:val="1"/>
    </w:rPr>
  </w:style>
  <w:style w:type="paragraph" w:styleId="Subtitle">
    <w:name w:val="Subtitle"/>
    <w:basedOn w:val="Normal"/>
    <w:next w:val="Normal"/>
    <w:pPr>
      <w:spacing w:after="160" w:lineRule="auto"/>
    </w:pPr>
    <w:rPr>
      <w:rFonts w:ascii="Calibri" w:cs="Calibri" w:eastAsia="Calibri" w:hAnsi="Calibri"/>
      <w:color w:val="5a5a5a"/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