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788DB1E5" w14:textId="571A36E9" w:rsidR="00EB2859" w:rsidRPr="009F1FB6" w:rsidRDefault="00FA6F9B">
          <w:pPr>
            <w:pStyle w:val="12"/>
            <w:tabs>
              <w:tab w:val="right" w:leader="dot" w:pos="9679"/>
            </w:tabs>
            <w:rPr>
              <w:rFonts w:ascii="Times New Roman" w:eastAsiaTheme="minorEastAsia" w:hAnsi="Times New Roman" w:cs="Times New Roman"/>
              <w:noProof/>
              <w:kern w:val="0"/>
              <w:sz w:val="28"/>
              <w:lang w:val="ru-RU" w:eastAsia="ru-RU"/>
              <w14:ligatures w14:val="none"/>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0964041" w:history="1">
            <w:r w:rsidR="00EB2859" w:rsidRPr="009F1FB6">
              <w:rPr>
                <w:rStyle w:val="a4"/>
                <w:rFonts w:ascii="Times New Roman" w:hAnsi="Times New Roman" w:cs="Times New Roman"/>
                <w:bCs/>
                <w:noProof/>
                <w:sz w:val="28"/>
                <w:lang w:val="ru-RU"/>
              </w:rPr>
              <w:t>Введение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3</w:t>
            </w:r>
            <w:r w:rsidR="00EB2859" w:rsidRPr="009F1FB6">
              <w:rPr>
                <w:rFonts w:ascii="Times New Roman" w:hAnsi="Times New Roman" w:cs="Times New Roman"/>
                <w:noProof/>
                <w:webHidden/>
                <w:sz w:val="28"/>
              </w:rPr>
              <w:fldChar w:fldCharType="end"/>
            </w:r>
          </w:hyperlink>
        </w:p>
        <w:p w14:paraId="6EEE8BBC" w14:textId="4D800942" w:rsidR="00EB2859" w:rsidRPr="009F1FB6" w:rsidRDefault="003B7A67">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42" w:history="1">
            <w:r w:rsidR="00EB2859" w:rsidRPr="009F1FB6">
              <w:rPr>
                <w:rStyle w:val="a4"/>
                <w:rFonts w:ascii="Times New Roman" w:hAnsi="Times New Roman" w:cs="Times New Roman"/>
                <w:bCs/>
                <w:noProof/>
                <w:sz w:val="28"/>
                <w:lang w:val="ru-RU"/>
              </w:rPr>
              <w:t>1.</w:t>
            </w:r>
            <w:r w:rsidR="00EB2859" w:rsidRPr="009F1FB6">
              <w:rPr>
                <w:rFonts w:ascii="Times New Roman" w:eastAsiaTheme="minorEastAsia" w:hAnsi="Times New Roman" w:cs="Times New Roman"/>
                <w:noProof/>
                <w:kern w:val="0"/>
                <w:sz w:val="28"/>
                <w:lang w:val="ru-RU" w:eastAsia="ru-RU"/>
                <w14:ligatures w14:val="none"/>
              </w:rPr>
              <w:t xml:space="preserve"> </w:t>
            </w:r>
            <w:r w:rsidR="00EB2859" w:rsidRPr="009F1FB6">
              <w:rPr>
                <w:rStyle w:val="a4"/>
                <w:rFonts w:ascii="Times New Roman" w:hAnsi="Times New Roman" w:cs="Times New Roman"/>
                <w:bCs/>
                <w:noProof/>
                <w:sz w:val="28"/>
                <w:lang w:val="ru-RU"/>
              </w:rPr>
              <w:t>Описание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_Toc200964042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4</w:t>
            </w:r>
            <w:r w:rsidR="00EB2859" w:rsidRPr="009F1FB6">
              <w:rPr>
                <w:rFonts w:ascii="Times New Roman" w:hAnsi="Times New Roman" w:cs="Times New Roman"/>
                <w:noProof/>
                <w:webHidden/>
                <w:sz w:val="28"/>
              </w:rPr>
              <w:fldChar w:fldCharType="end"/>
            </w:r>
          </w:hyperlink>
        </w:p>
        <w:p w14:paraId="50739AB7" w14:textId="72727401" w:rsidR="00EB2859" w:rsidRPr="009F1FB6" w:rsidRDefault="003B7A67">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3" w:history="1">
            <w:r w:rsidR="00EB2859" w:rsidRPr="009F1FB6">
              <w:rPr>
                <w:rStyle w:val="a4"/>
                <w:rFonts w:ascii="Times New Roman" w:hAnsi="Times New Roman" w:cs="Times New Roman"/>
                <w:bCs/>
                <w:noProof/>
                <w:sz w:val="28"/>
                <w:lang w:val="ru-RU"/>
              </w:rPr>
              <w:t>1.1.</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Общие сведения о программном продукте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_Toc200964043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4</w:t>
            </w:r>
            <w:r w:rsidR="00EB2859" w:rsidRPr="009F1FB6">
              <w:rPr>
                <w:rFonts w:ascii="Times New Roman" w:hAnsi="Times New Roman" w:cs="Times New Roman"/>
                <w:noProof/>
                <w:webHidden/>
                <w:sz w:val="28"/>
              </w:rPr>
              <w:fldChar w:fldCharType="end"/>
            </w:r>
          </w:hyperlink>
        </w:p>
        <w:p w14:paraId="7E033C36" w14:textId="38497E98" w:rsidR="00EB2859" w:rsidRPr="009F1FB6" w:rsidRDefault="003B7A67">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44" w:history="1">
            <w:r w:rsidR="00EB2859" w:rsidRPr="009F1FB6">
              <w:rPr>
                <w:rStyle w:val="a4"/>
                <w:rFonts w:ascii="Times New Roman" w:hAnsi="Times New Roman" w:cs="Times New Roman"/>
                <w:bCs/>
                <w:noProof/>
                <w:sz w:val="28"/>
                <w:lang w:val="ru-RU"/>
              </w:rPr>
              <w:t>1.2.</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Функциональное назначение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_Toc200964044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5</w:t>
            </w:r>
            <w:r w:rsidR="00EB2859" w:rsidRPr="009F1FB6">
              <w:rPr>
                <w:rFonts w:ascii="Times New Roman" w:hAnsi="Times New Roman" w:cs="Times New Roman"/>
                <w:noProof/>
                <w:webHidden/>
                <w:sz w:val="28"/>
              </w:rPr>
              <w:fldChar w:fldCharType="end"/>
            </w:r>
          </w:hyperlink>
        </w:p>
        <w:p w14:paraId="10B05D68" w14:textId="28080AA0" w:rsidR="00EB2859" w:rsidRPr="009F1FB6" w:rsidRDefault="003B7A67">
          <w:pPr>
            <w:pStyle w:val="12"/>
            <w:tabs>
              <w:tab w:val="left" w:pos="660"/>
              <w:tab w:val="right" w:leader="dot" w:pos="9679"/>
            </w:tabs>
            <w:rPr>
              <w:rFonts w:ascii="Times New Roman" w:eastAsiaTheme="minorEastAsia" w:hAnsi="Times New Roman" w:cs="Times New Roman"/>
              <w:noProof/>
              <w:kern w:val="0"/>
              <w:sz w:val="28"/>
              <w:lang w:val="ru-RU" w:eastAsia="ru-RU"/>
              <w14:ligatures w14:val="none"/>
            </w:rPr>
          </w:pPr>
          <w:hyperlink w:anchor="_Toc200964057" w:history="1">
            <w:r w:rsidR="00EB2859" w:rsidRPr="009F1FB6">
              <w:rPr>
                <w:rStyle w:val="a4"/>
                <w:rFonts w:ascii="Times New Roman" w:hAnsi="Times New Roman" w:cs="Times New Roman"/>
                <w:bCs/>
                <w:noProof/>
                <w:sz w:val="28"/>
                <w:lang w:val="ru-RU"/>
              </w:rPr>
              <w:t>1.4.</w:t>
            </w:r>
            <w:r w:rsidR="00EB2859" w:rsidRPr="009F1FB6">
              <w:rPr>
                <w:rFonts w:ascii="Times New Roman" w:eastAsiaTheme="minorEastAsia" w:hAnsi="Times New Roman" w:cs="Times New Roman"/>
                <w:noProof/>
                <w:kern w:val="0"/>
                <w:sz w:val="28"/>
                <w:lang w:val="ru-RU" w:eastAsia="ru-RU"/>
                <w14:ligatures w14:val="none"/>
              </w:rPr>
              <w:tab/>
            </w:r>
            <w:r w:rsidR="00EB2859" w:rsidRPr="009F1FB6">
              <w:rPr>
                <w:rStyle w:val="a4"/>
                <w:rFonts w:ascii="Times New Roman" w:hAnsi="Times New Roman" w:cs="Times New Roman"/>
                <w:bCs/>
                <w:noProof/>
                <w:sz w:val="28"/>
                <w:lang w:val="ru-RU"/>
              </w:rPr>
              <w:t>Характеристика средств проектирования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_Toc200964057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7</w:t>
            </w:r>
            <w:r w:rsidR="00EB2859" w:rsidRPr="009F1FB6">
              <w:rPr>
                <w:rFonts w:ascii="Times New Roman" w:hAnsi="Times New Roman" w:cs="Times New Roman"/>
                <w:noProof/>
                <w:webHidden/>
                <w:sz w:val="28"/>
              </w:rPr>
              <w:fldChar w:fldCharType="end"/>
            </w:r>
          </w:hyperlink>
        </w:p>
        <w:p w14:paraId="58FC05F8" w14:textId="364F219A" w:rsidR="00EB2859" w:rsidRPr="009F1FB6" w:rsidRDefault="003B7A67">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58" w:history="1">
            <w:r w:rsidR="00EB2859" w:rsidRPr="009F1FB6">
              <w:rPr>
                <w:rStyle w:val="a4"/>
                <w:rFonts w:ascii="Times New Roman" w:hAnsi="Times New Roman" w:cs="Times New Roman"/>
                <w:bCs/>
                <w:noProof/>
                <w:sz w:val="28"/>
                <w:lang w:val="ru-RU"/>
              </w:rPr>
              <w:t>2. Разработка программного продукта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_Toc200964058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9</w:t>
            </w:r>
            <w:r w:rsidR="00EB2859" w:rsidRPr="009F1FB6">
              <w:rPr>
                <w:rFonts w:ascii="Times New Roman" w:hAnsi="Times New Roman" w:cs="Times New Roman"/>
                <w:noProof/>
                <w:webHidden/>
                <w:sz w:val="28"/>
              </w:rPr>
              <w:fldChar w:fldCharType="end"/>
            </w:r>
          </w:hyperlink>
        </w:p>
        <w:p w14:paraId="577DE05C" w14:textId="5F2BFA9E" w:rsidR="00EB2859" w:rsidRPr="009F1FB6" w:rsidRDefault="003B7A67">
          <w:pPr>
            <w:pStyle w:val="12"/>
            <w:tabs>
              <w:tab w:val="left" w:pos="440"/>
              <w:tab w:val="right" w:leader="dot" w:pos="9679"/>
            </w:tabs>
            <w:rPr>
              <w:rFonts w:ascii="Times New Roman" w:eastAsiaTheme="minorEastAsia" w:hAnsi="Times New Roman" w:cs="Times New Roman"/>
              <w:noProof/>
              <w:kern w:val="0"/>
              <w:sz w:val="28"/>
              <w:lang w:val="ru-RU" w:eastAsia="ru-RU"/>
              <w14:ligatures w14:val="none"/>
            </w:rPr>
          </w:pPr>
          <w:hyperlink w:anchor="_Toc200964059" w:history="1">
            <w:r w:rsidR="00EB2859" w:rsidRPr="009F1FB6">
              <w:rPr>
                <w:rStyle w:val="a4"/>
                <w:rFonts w:ascii="Times New Roman" w:hAnsi="Times New Roman" w:cs="Times New Roman"/>
                <w:bCs/>
                <w:noProof/>
                <w:sz w:val="28"/>
                <w:lang w:val="ru-RU"/>
              </w:rPr>
              <w:t>3.</w:t>
            </w:r>
            <w:r w:rsidR="00EB2859" w:rsidRPr="009F1FB6">
              <w:rPr>
                <w:rFonts w:ascii="Times New Roman" w:eastAsiaTheme="minorEastAsia" w:hAnsi="Times New Roman" w:cs="Times New Roman"/>
                <w:noProof/>
                <w:kern w:val="0"/>
                <w:sz w:val="28"/>
                <w:lang w:val="ru-RU" w:eastAsia="ru-RU"/>
                <w14:ligatures w14:val="none"/>
              </w:rPr>
              <w:t xml:space="preserve"> </w:t>
            </w:r>
            <w:r w:rsidR="00EB2859" w:rsidRPr="009F1FB6">
              <w:rPr>
                <w:rStyle w:val="a4"/>
                <w:rFonts w:ascii="Times New Roman" w:hAnsi="Times New Roman" w:cs="Times New Roman"/>
                <w:bCs/>
                <w:noProof/>
                <w:sz w:val="28"/>
                <w:lang w:val="ru-RU"/>
              </w:rPr>
              <w:t>Эксплуатационная документация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_Toc200964059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13</w:t>
            </w:r>
            <w:r w:rsidR="00EB2859" w:rsidRPr="009F1FB6">
              <w:rPr>
                <w:rFonts w:ascii="Times New Roman" w:hAnsi="Times New Roman" w:cs="Times New Roman"/>
                <w:noProof/>
                <w:webHidden/>
                <w:sz w:val="28"/>
              </w:rPr>
              <w:fldChar w:fldCharType="end"/>
            </w:r>
          </w:hyperlink>
        </w:p>
        <w:p w14:paraId="131502BD" w14:textId="3899C04F" w:rsidR="00EB2859" w:rsidRPr="009F1FB6" w:rsidRDefault="003B7A67">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0" w:history="1">
            <w:r w:rsidR="00EB2859" w:rsidRPr="009F1FB6">
              <w:rPr>
                <w:rStyle w:val="a4"/>
                <w:rFonts w:ascii="Times New Roman" w:hAnsi="Times New Roman" w:cs="Times New Roman"/>
                <w:bCs/>
                <w:noProof/>
                <w:sz w:val="28"/>
                <w:lang w:val="ru-RU"/>
              </w:rPr>
              <w:t>3.1. Руководство разработчика</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_Toc200964060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13</w:t>
            </w:r>
            <w:r w:rsidR="00EB2859" w:rsidRPr="009F1FB6">
              <w:rPr>
                <w:rFonts w:ascii="Times New Roman" w:hAnsi="Times New Roman" w:cs="Times New Roman"/>
                <w:noProof/>
                <w:webHidden/>
                <w:sz w:val="28"/>
              </w:rPr>
              <w:fldChar w:fldCharType="end"/>
            </w:r>
          </w:hyperlink>
        </w:p>
        <w:p w14:paraId="2816D3EB" w14:textId="130A9DEA" w:rsidR="00EB2859" w:rsidRPr="009F1FB6" w:rsidRDefault="003B7A67">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61" w:history="1">
            <w:r w:rsidR="00EB2859" w:rsidRPr="009F1FB6">
              <w:rPr>
                <w:rStyle w:val="a4"/>
                <w:rFonts w:ascii="Times New Roman" w:hAnsi="Times New Roman" w:cs="Times New Roman"/>
                <w:bCs/>
                <w:noProof/>
                <w:sz w:val="28"/>
                <w:lang w:val="ru-RU"/>
              </w:rPr>
              <w:t>3.2. Руководство пользователя</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_Toc200964061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15</w:t>
            </w:r>
            <w:r w:rsidR="00EB2859" w:rsidRPr="009F1FB6">
              <w:rPr>
                <w:rFonts w:ascii="Times New Roman" w:hAnsi="Times New Roman" w:cs="Times New Roman"/>
                <w:noProof/>
                <w:webHidden/>
                <w:sz w:val="28"/>
              </w:rPr>
              <w:fldChar w:fldCharType="end"/>
            </w:r>
          </w:hyperlink>
        </w:p>
        <w:p w14:paraId="403669E4" w14:textId="175AE711" w:rsidR="00EB2859" w:rsidRPr="009F1FB6" w:rsidRDefault="003B7A67">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3" w:history="1">
            <w:r w:rsidR="00EB2859" w:rsidRPr="009F1FB6">
              <w:rPr>
                <w:rStyle w:val="a4"/>
                <w:rFonts w:ascii="Times New Roman" w:eastAsia="Times New Roman" w:hAnsi="Times New Roman" w:cs="Times New Roman"/>
                <w:bCs/>
                <w:noProof/>
                <w:sz w:val="28"/>
                <w:lang w:val="ru-RU" w:eastAsia="ru-RU"/>
              </w:rPr>
              <w:t>Заключение</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_Toc200964073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28</w:t>
            </w:r>
            <w:r w:rsidR="00EB2859" w:rsidRPr="009F1FB6">
              <w:rPr>
                <w:rFonts w:ascii="Times New Roman" w:hAnsi="Times New Roman" w:cs="Times New Roman"/>
                <w:noProof/>
                <w:webHidden/>
                <w:sz w:val="28"/>
              </w:rPr>
              <w:fldChar w:fldCharType="end"/>
            </w:r>
          </w:hyperlink>
        </w:p>
        <w:p w14:paraId="0289221A" w14:textId="5B7462E1" w:rsidR="00EB2859" w:rsidRPr="009F1FB6" w:rsidRDefault="003B7A67">
          <w:pPr>
            <w:pStyle w:val="12"/>
            <w:tabs>
              <w:tab w:val="right" w:leader="dot" w:pos="9679"/>
            </w:tabs>
            <w:rPr>
              <w:rFonts w:ascii="Times New Roman" w:eastAsiaTheme="minorEastAsia" w:hAnsi="Times New Roman" w:cs="Times New Roman"/>
              <w:noProof/>
              <w:kern w:val="0"/>
              <w:sz w:val="28"/>
              <w:lang w:val="ru-RU" w:eastAsia="ru-RU"/>
              <w14:ligatures w14:val="none"/>
            </w:rPr>
          </w:pPr>
          <w:hyperlink w:anchor="_Toc200964074" w:history="1">
            <w:r w:rsidR="00EB2859" w:rsidRPr="009F1FB6">
              <w:rPr>
                <w:rStyle w:val="a4"/>
                <w:rFonts w:ascii="Times New Roman" w:hAnsi="Times New Roman" w:cs="Times New Roman"/>
                <w:bCs/>
                <w:noProof/>
                <w:sz w:val="28"/>
                <w:lang w:val="ru-RU"/>
              </w:rPr>
              <w:t>Список использованных источников</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_Toc200964074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29</w:t>
            </w:r>
            <w:r w:rsidR="00EB2859" w:rsidRPr="009F1FB6">
              <w:rPr>
                <w:rFonts w:ascii="Times New Roman" w:hAnsi="Times New Roman" w:cs="Times New Roman"/>
                <w:noProof/>
                <w:webHidden/>
                <w:sz w:val="28"/>
              </w:rPr>
              <w:fldChar w:fldCharType="end"/>
            </w:r>
          </w:hyperlink>
        </w:p>
        <w:p w14:paraId="61EE03DA" w14:textId="2E5F18B8" w:rsidR="00EB2859" w:rsidRDefault="003B7A67">
          <w:pPr>
            <w:pStyle w:val="12"/>
            <w:tabs>
              <w:tab w:val="right" w:leader="dot" w:pos="9679"/>
            </w:tabs>
            <w:rPr>
              <w:rFonts w:eastAsiaTheme="minorEastAsia"/>
              <w:noProof/>
              <w:kern w:val="0"/>
              <w:lang w:val="ru-RU" w:eastAsia="ru-RU"/>
              <w14:ligatures w14:val="none"/>
            </w:rPr>
          </w:pPr>
          <w:hyperlink w:anchor="_Toc200964075" w:history="1">
            <w:r w:rsidR="00EB2859" w:rsidRPr="009F1FB6">
              <w:rPr>
                <w:rStyle w:val="a4"/>
                <w:rFonts w:ascii="Times New Roman" w:hAnsi="Times New Roman" w:cs="Times New Roman"/>
                <w:bCs/>
                <w:noProof/>
                <w:sz w:val="28"/>
                <w:lang w:val="ru-RU"/>
              </w:rPr>
              <w:t>Список сокращений</w:t>
            </w:r>
            <w:r w:rsidR="00EB2859" w:rsidRPr="009F1FB6">
              <w:rPr>
                <w:rFonts w:ascii="Times New Roman" w:hAnsi="Times New Roman" w:cs="Times New Roman"/>
                <w:noProof/>
                <w:webHidden/>
                <w:sz w:val="28"/>
              </w:rPr>
              <w:tab/>
            </w:r>
            <w:r w:rsidR="00EB2859" w:rsidRPr="009F1FB6">
              <w:rPr>
                <w:rFonts w:ascii="Times New Roman" w:hAnsi="Times New Roman" w:cs="Times New Roman"/>
                <w:noProof/>
                <w:webHidden/>
                <w:sz w:val="28"/>
              </w:rPr>
              <w:fldChar w:fldCharType="begin"/>
            </w:r>
            <w:r w:rsidR="00EB2859" w:rsidRPr="009F1FB6">
              <w:rPr>
                <w:rFonts w:ascii="Times New Roman" w:hAnsi="Times New Roman" w:cs="Times New Roman"/>
                <w:noProof/>
                <w:webHidden/>
                <w:sz w:val="28"/>
              </w:rPr>
              <w:instrText xml:space="preserve"> PAGEREF _Toc200964075 \h </w:instrText>
            </w:r>
            <w:r w:rsidR="00EB2859" w:rsidRPr="009F1FB6">
              <w:rPr>
                <w:rFonts w:ascii="Times New Roman" w:hAnsi="Times New Roman" w:cs="Times New Roman"/>
                <w:noProof/>
                <w:webHidden/>
                <w:sz w:val="28"/>
              </w:rPr>
            </w:r>
            <w:r w:rsidR="00EB2859" w:rsidRPr="009F1FB6">
              <w:rPr>
                <w:rFonts w:ascii="Times New Roman" w:hAnsi="Times New Roman" w:cs="Times New Roman"/>
                <w:noProof/>
                <w:webHidden/>
                <w:sz w:val="28"/>
              </w:rPr>
              <w:fldChar w:fldCharType="separate"/>
            </w:r>
            <w:r w:rsidR="003D191C">
              <w:rPr>
                <w:rFonts w:ascii="Times New Roman" w:hAnsi="Times New Roman" w:cs="Times New Roman"/>
                <w:noProof/>
                <w:webHidden/>
                <w:sz w:val="28"/>
              </w:rPr>
              <w:t>30</w:t>
            </w:r>
            <w:r w:rsidR="00EB2859" w:rsidRPr="009F1FB6">
              <w:rPr>
                <w:rFonts w:ascii="Times New Roman" w:hAnsi="Times New Roman" w:cs="Times New Roman"/>
                <w:noProof/>
                <w:webHidden/>
                <w:sz w:val="28"/>
              </w:rPr>
              <w:fldChar w:fldCharType="end"/>
            </w:r>
          </w:hyperlink>
        </w:p>
        <w:p w14:paraId="3EBEEAC6" w14:textId="3E12F6AA"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0" w:name="_Toc200964041"/>
      <w:r w:rsidRPr="00A47EB8">
        <w:rPr>
          <w:rFonts w:ascii="Times New Roman" w:hAnsi="Times New Roman" w:cs="Times New Roman"/>
          <w:b/>
          <w:bCs/>
          <w:color w:val="000000" w:themeColor="text1"/>
          <w:sz w:val="28"/>
          <w:szCs w:val="28"/>
          <w:lang w:val="ru-RU"/>
        </w:rPr>
        <w:lastRenderedPageBreak/>
        <w:t>Введение</w:t>
      </w:r>
      <w:bookmarkEnd w:id="0"/>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 w:name="_Toc200964042"/>
      <w:r>
        <w:rPr>
          <w:rFonts w:ascii="Times New Roman" w:hAnsi="Times New Roman" w:cs="Times New Roman"/>
          <w:b/>
          <w:bCs/>
          <w:color w:val="000000" w:themeColor="text1"/>
          <w:sz w:val="28"/>
          <w:szCs w:val="28"/>
          <w:lang w:val="ru-RU"/>
        </w:rPr>
        <w:lastRenderedPageBreak/>
        <w:t>Описание программного продукта</w:t>
      </w:r>
      <w:bookmarkEnd w:id="1"/>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0964043"/>
      <w:r>
        <w:rPr>
          <w:rFonts w:ascii="Times New Roman" w:hAnsi="Times New Roman" w:cs="Times New Roman"/>
          <w:b/>
          <w:bCs/>
          <w:color w:val="000000" w:themeColor="text1"/>
          <w:sz w:val="28"/>
          <w:szCs w:val="28"/>
          <w:lang w:val="ru-RU"/>
        </w:rPr>
        <w:t>Общие сведения о программном продукте</w:t>
      </w:r>
      <w:bookmarkEnd w:id="2"/>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bookmarkStart w:id="3" w:name="_Toc200964044"/>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bookmarkEnd w:id="3"/>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4" w:name="_Toc200964045"/>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4"/>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6"/>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5"/>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6" w:name="_Toc200964047"/>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6"/>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8"/>
      <w:r w:rsidRPr="00C42C99">
        <w:rPr>
          <w:rStyle w:val="10"/>
          <w:rFonts w:ascii="Times New Roman" w:hAnsi="Times New Roman" w:cs="Times New Roman"/>
          <w:color w:val="auto"/>
          <w:sz w:val="28"/>
          <w:szCs w:val="28"/>
        </w:rPr>
        <w:t>Сотрудниках;</w:t>
      </w:r>
      <w:bookmarkEnd w:id="7"/>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8" w:name="_Toc200964049"/>
      <w:r w:rsidRPr="00C42C99">
        <w:rPr>
          <w:rStyle w:val="10"/>
          <w:rFonts w:ascii="Times New Roman" w:hAnsi="Times New Roman" w:cs="Times New Roman"/>
          <w:color w:val="auto"/>
          <w:sz w:val="28"/>
          <w:szCs w:val="28"/>
        </w:rPr>
        <w:t>Основных событиях;</w:t>
      </w:r>
      <w:bookmarkEnd w:id="8"/>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50"/>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9"/>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0" w:name="_Toc200964051"/>
      <w:r w:rsidRPr="00C42C99">
        <w:rPr>
          <w:rStyle w:val="10"/>
          <w:rFonts w:ascii="Times New Roman" w:hAnsi="Times New Roman" w:cs="Times New Roman"/>
          <w:color w:val="auto"/>
          <w:sz w:val="28"/>
          <w:szCs w:val="28"/>
          <w:lang w:val="ru-RU"/>
        </w:rPr>
        <w:t>Также веб-приложение позволяет:</w:t>
      </w:r>
      <w:bookmarkEnd w:id="10"/>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1" w:name="_Toc200964052"/>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1"/>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2" w:name="_Toc200964053"/>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2"/>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4"/>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13"/>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4" w:name="_Toc200964055"/>
      <w:r w:rsidRPr="00C42C99">
        <w:rPr>
          <w:rStyle w:val="10"/>
          <w:rFonts w:ascii="Times New Roman" w:hAnsi="Times New Roman" w:cs="Times New Roman"/>
          <w:color w:val="auto"/>
          <w:sz w:val="28"/>
          <w:szCs w:val="28"/>
        </w:rPr>
        <w:t>Новости;</w:t>
      </w:r>
      <w:bookmarkEnd w:id="14"/>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5" w:name="_Toc200964056"/>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5"/>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16" w:name="_Toc200964057"/>
      <w:r>
        <w:rPr>
          <w:rFonts w:ascii="Times New Roman" w:hAnsi="Times New Roman" w:cs="Times New Roman"/>
          <w:b/>
          <w:bCs/>
          <w:color w:val="000000" w:themeColor="text1"/>
          <w:sz w:val="28"/>
          <w:szCs w:val="28"/>
          <w:lang w:val="ru-RU"/>
        </w:rPr>
        <w:t xml:space="preserve"> </w:t>
      </w:r>
      <w:r w:rsidR="00AF2C0F">
        <w:rPr>
          <w:rFonts w:ascii="Times New Roman" w:hAnsi="Times New Roman" w:cs="Times New Roman"/>
          <w:b/>
          <w:bCs/>
          <w:color w:val="000000" w:themeColor="text1"/>
          <w:sz w:val="28"/>
          <w:szCs w:val="28"/>
          <w:lang w:val="ru-RU"/>
        </w:rPr>
        <w:t>Характеристика средств проектирования</w:t>
      </w:r>
      <w:bookmarkEnd w:id="16"/>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proofErr w:type="spellStart"/>
      <w:r>
        <w:rPr>
          <w:rFonts w:ascii="Times New Roman" w:hAnsi="Times New Roman" w:cs="Times New Roman"/>
          <w:sz w:val="28"/>
          <w:szCs w:val="28"/>
        </w:rPr>
        <w:t>DBeaver</w:t>
      </w:r>
      <w:proofErr w:type="spellEnd"/>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proofErr w:type="spellStart"/>
      <w:r w:rsidR="009733E1">
        <w:rPr>
          <w:rFonts w:ascii="Times New Roman" w:hAnsi="Times New Roman" w:cs="Times New Roman"/>
          <w:sz w:val="28"/>
          <w:szCs w:val="28"/>
        </w:rPr>
        <w:t>DBeaver</w:t>
      </w:r>
      <w:proofErr w:type="spellEnd"/>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7" w:name="_Toc200964058"/>
      <w:r>
        <w:rPr>
          <w:rFonts w:ascii="Times New Roman" w:hAnsi="Times New Roman" w:cs="Times New Roman"/>
          <w:b/>
          <w:bCs/>
          <w:color w:val="000000" w:themeColor="text1"/>
          <w:sz w:val="28"/>
          <w:szCs w:val="28"/>
          <w:lang w:val="ru-RU"/>
        </w:rPr>
        <w:lastRenderedPageBreak/>
        <w:t>Разработка программного продукта</w:t>
      </w:r>
      <w:bookmarkEnd w:id="17"/>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Логическая структура</w:t>
      </w:r>
    </w:p>
    <w:p w14:paraId="3881537C" w14:textId="2654558C" w:rsidR="00077832" w:rsidRPr="00862F3F"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r w:rsidR="00862F3F">
        <w:rPr>
          <w:rFonts w:ascii="Times New Roman" w:hAnsi="Times New Roman" w:cs="Times New Roman"/>
          <w:sz w:val="28"/>
          <w:szCs w:val="28"/>
          <w:lang w:val="ru-RU"/>
        </w:rPr>
        <w:t>Архитектура изображена на следующей схеме:</w:t>
      </w:r>
    </w:p>
    <w:p w14:paraId="22AA1FB2" w14:textId="6566AD2E" w:rsidR="00457F6D" w:rsidRDefault="00AB3836"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w:t>
      </w:r>
      <w:r w:rsidR="00B23491">
        <w:rPr>
          <w:rFonts w:ascii="Times New Roman" w:hAnsi="Times New Roman" w:cs="Times New Roman"/>
          <w:sz w:val="28"/>
          <w:szCs w:val="28"/>
          <w:lang w:val="ru-RU"/>
        </w:rPr>
        <w:t>Диаграмма архитектуры системы</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68BCA9AA" w:rsidR="003B5EB5" w:rsidRDefault="00B23491"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взаимодействия классов </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2B995DA7" w14:textId="7C9F2B8F"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2.3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Основные использованные конструкции</w:t>
      </w:r>
    </w:p>
    <w:p w14:paraId="70707E9A" w14:textId="45A16F1D" w:rsidR="00C9233E" w:rsidRPr="00655742" w:rsidRDefault="00655742"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уже говорилось, база данных взаимодействует с программными продуктами с помощью </w:t>
      </w:r>
      <w:r>
        <w:rPr>
          <w:rFonts w:ascii="Times New Roman" w:hAnsi="Times New Roman" w:cs="Times New Roman"/>
          <w:sz w:val="28"/>
          <w:szCs w:val="28"/>
        </w:rPr>
        <w:t>API</w:t>
      </w:r>
      <w:r>
        <w:rPr>
          <w:rFonts w:ascii="Times New Roman" w:hAnsi="Times New Roman" w:cs="Times New Roman"/>
          <w:sz w:val="28"/>
          <w:szCs w:val="28"/>
          <w:lang w:val="ru-RU"/>
        </w:rPr>
        <w:t>. Рассмотрим механизм их взаимодействия.</w:t>
      </w:r>
    </w:p>
    <w:p w14:paraId="7569343E" w14:textId="158FD4F1"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lastRenderedPageBreak/>
        <w:t>2.4</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Также пользователь программного продукта может вводить информацию о новых сотрудниках и мероприятий, 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proofErr w:type="spellStart"/>
      <w:r w:rsidRPr="00CA1332">
        <w:rPr>
          <w:rFonts w:ascii="Times New Roman" w:hAnsi="Times New Roman" w:cs="Times New Roman"/>
          <w:sz w:val="28"/>
          <w:szCs w:val="28"/>
        </w:rPr>
        <w:t>qr</w:t>
      </w:r>
      <w:proofErr w:type="spellEnd"/>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proofErr w:type="spellStart"/>
      <w:r w:rsidRPr="00CA1332">
        <w:rPr>
          <w:rFonts w:ascii="Times New Roman" w:hAnsi="Times New Roman" w:cs="Times New Roman"/>
          <w:sz w:val="28"/>
          <w:szCs w:val="28"/>
        </w:rPr>
        <w:t>ics</w:t>
      </w:r>
      <w:proofErr w:type="spellEnd"/>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8" w:name="_Toc200964059"/>
      <w:r>
        <w:rPr>
          <w:rFonts w:ascii="Times New Roman" w:hAnsi="Times New Roman" w:cs="Times New Roman"/>
          <w:b/>
          <w:bCs/>
          <w:color w:val="000000" w:themeColor="text1"/>
          <w:sz w:val="28"/>
          <w:szCs w:val="28"/>
          <w:lang w:val="ru-RU"/>
        </w:rPr>
        <w:lastRenderedPageBreak/>
        <w:t>Эксплуатационная документация</w:t>
      </w:r>
      <w:bookmarkEnd w:id="18"/>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19" w:name="_Toc200964060"/>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19"/>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proofErr w:type="spellStart"/>
      <w:r w:rsidRPr="00C42C99">
        <w:rPr>
          <w:rFonts w:ascii="Times New Roman" w:hAnsi="Times New Roman" w:cs="Times New Roman"/>
          <w:sz w:val="28"/>
          <w:szCs w:val="28"/>
        </w:rPr>
        <w:t>linux</w:t>
      </w:r>
      <w:proofErr w:type="spellEnd"/>
      <w:r w:rsidRPr="00C42C99">
        <w:rPr>
          <w:rFonts w:ascii="Times New Roman" w:hAnsi="Times New Roman" w:cs="Times New Roman"/>
          <w:sz w:val="28"/>
          <w:szCs w:val="28"/>
          <w:lang w:val="ru-RU"/>
        </w:rPr>
        <w:t>.</w:t>
      </w:r>
      <w:proofErr w:type="spellStart"/>
      <w:r w:rsidRPr="00C42C99">
        <w:rPr>
          <w:rFonts w:ascii="Times New Roman" w:hAnsi="Times New Roman" w:cs="Times New Roman"/>
          <w:sz w:val="28"/>
          <w:szCs w:val="28"/>
        </w:rPr>
        <w:t>sh</w:t>
      </w:r>
      <w:proofErr w:type="spellEnd"/>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20" w:name="_Toc200964061"/>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20"/>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3B7A67"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rsidR="00CA5319">
        <w:t>Всё описанное выше вы можете наблюдать на рисунке:</w:t>
      </w:r>
    </w:p>
    <w:p w14:paraId="6D52549B" w14:textId="7B441CAB" w:rsidR="00C520DD" w:rsidRDefault="00B23491" w:rsidP="00C520DD">
      <w:pPr>
        <w:pStyle w:val="ab"/>
        <w:contextualSpacing w:val="0"/>
        <w:jc w:val="center"/>
      </w:pPr>
      <w:r>
        <w:t>Рис. 3.1. Главное окно настольного приложения</w:t>
      </w:r>
    </w:p>
    <w:p w14:paraId="1172A970" w14:textId="7AA7E7AA" w:rsidR="00EC78F3" w:rsidRPr="00C71EFF" w:rsidRDefault="003B7A67"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rsidR="00CA5319">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rsidR="00CA5319">
        <w:t>ится</w:t>
      </w:r>
      <w:r w:rsidR="00C3388C" w:rsidRPr="00E55E7C">
        <w:t xml:space="preserve"> список сотрудников этого отдела</w:t>
      </w:r>
      <w:r w:rsidR="00862F3F">
        <w:t xml:space="preserve"> </w:t>
      </w:r>
      <w:r w:rsidR="00862F3F">
        <w:t xml:space="preserve">(см. рис. </w:t>
      </w:r>
      <w:r w:rsidR="00862F3F">
        <w:t>3.2</w:t>
      </w:r>
      <w:r w:rsidR="00862F3F">
        <w:t>)</w:t>
      </w:r>
      <w:r w:rsidR="00C3388C" w:rsidRPr="00E55E7C">
        <w:t xml:space="preserve">. </w:t>
      </w:r>
      <w:r w:rsidR="00CA5319">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1E49B70E" w:rsidR="007A7830" w:rsidRDefault="00B23491" w:rsidP="00CA5319">
      <w:pPr>
        <w:pStyle w:val="ab"/>
        <w:ind w:firstLine="0"/>
        <w:contextualSpacing w:val="0"/>
        <w:jc w:val="center"/>
      </w:pPr>
      <w:r>
        <w:t>Рис. 3.2. Выбор отдела на схеме</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12D8C320" w:rsidR="00CA5319" w:rsidRDefault="00C71EFF" w:rsidP="00CA5319">
      <w:pPr>
        <w:pStyle w:val="ab"/>
        <w:contextualSpacing w:val="0"/>
      </w:pPr>
      <w:r>
        <w:rPr>
          <w:noProof/>
          <w:lang w:eastAsia="ru-RU"/>
        </w:rPr>
        <w:drawing>
          <wp:anchor distT="0" distB="0" distL="114300" distR="114300" simplePos="0" relativeHeight="251691008" behindDoc="0" locked="0" layoutInCell="1" allowOverlap="1" wp14:anchorId="5287CD0B" wp14:editId="6715FEFA">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r w:rsidR="00862F3F">
        <w:t xml:space="preserve"> (см. рис. 3.3)</w:t>
      </w:r>
      <w:r w:rsidR="00CA5319">
        <w:t>.</w:t>
      </w:r>
    </w:p>
    <w:p w14:paraId="5D96F6C4" w14:textId="781ED075" w:rsidR="00C3388C" w:rsidRPr="007A7830" w:rsidRDefault="00B23491" w:rsidP="007A7830">
      <w:pPr>
        <w:pStyle w:val="ab"/>
        <w:contextualSpacing w:val="0"/>
        <w:jc w:val="center"/>
      </w:pPr>
      <w:r>
        <w:tab/>
        <w:t>Рис. 3.3. Открытие окна работника</w:t>
      </w:r>
    </w:p>
    <w:p w14:paraId="0323FA77" w14:textId="5BD52327" w:rsidR="00CA5319" w:rsidRDefault="00C71EFF" w:rsidP="00CA5319">
      <w:pPr>
        <w:pStyle w:val="ab"/>
        <w:contextualSpacing w:val="0"/>
      </w:pPr>
      <w:r>
        <w:rPr>
          <w:noProof/>
          <w:lang w:eastAsia="ru-RU"/>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w:t>
      </w:r>
      <w:r w:rsidR="00862F3F">
        <w:t>ь и выведет следующее сообщение:</w:t>
      </w:r>
    </w:p>
    <w:p w14:paraId="2D97CFB8" w14:textId="0096BA53" w:rsidR="00CA5319" w:rsidRDefault="00B23491" w:rsidP="00CA5319">
      <w:pPr>
        <w:pStyle w:val="ab"/>
        <w:contextualSpacing w:val="0"/>
        <w:jc w:val="center"/>
      </w:pPr>
      <w:r>
        <w:t>Рис. 3.4. Удаление сотрудника с запланированным обучением</w:t>
      </w:r>
    </w:p>
    <w:p w14:paraId="072332E0" w14:textId="5C217090" w:rsidR="00C71EFF" w:rsidRDefault="00C71EFF" w:rsidP="00E55E7C">
      <w:pPr>
        <w:pStyle w:val="ab"/>
        <w:contextualSpacing w:val="0"/>
      </w:pPr>
      <w:r>
        <w:rPr>
          <w:noProof/>
          <w:lang w:eastAsia="ru-RU"/>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r w:rsidR="00862F3F">
        <w:t xml:space="preserve"> (см. рис. 3.5)</w:t>
      </w:r>
      <w:r>
        <w:t>.</w:t>
      </w:r>
    </w:p>
    <w:p w14:paraId="3705EEAA" w14:textId="0AB003DB" w:rsidR="00C71EFF" w:rsidRPr="00C71EFF" w:rsidRDefault="00B23491" w:rsidP="00C71EFF">
      <w:pPr>
        <w:pStyle w:val="ab"/>
        <w:contextualSpacing w:val="0"/>
        <w:jc w:val="center"/>
      </w:pPr>
      <w:r>
        <w:t>Рис. 3.5. Удаление сотрудника без запланированного обучения</w:t>
      </w:r>
    </w:p>
    <w:p w14:paraId="177BEC49" w14:textId="3C943C6C" w:rsidR="00C3388C" w:rsidRPr="00E55E7C" w:rsidRDefault="00C71EFF" w:rsidP="00E55E7C">
      <w:pPr>
        <w:pStyle w:val="ab"/>
        <w:contextualSpacing w:val="0"/>
      </w:pPr>
      <w:r>
        <w:rPr>
          <w:noProof/>
          <w:lang w:eastAsia="ru-RU"/>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862F3F">
        <w:t xml:space="preserve"> (см. рис. 3.6)</w:t>
      </w:r>
      <w:r w:rsidR="001044F5">
        <w:t>.</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281B8567" w:rsidR="007A7830" w:rsidRPr="007A7830" w:rsidRDefault="00B23491" w:rsidP="001044F5">
      <w:pPr>
        <w:pStyle w:val="ab"/>
        <w:contextualSpacing w:val="0"/>
        <w:jc w:val="center"/>
      </w:pPr>
      <w:r>
        <w:t>Рис. 3.6. Редактирование данных сотрудника</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Сначала отображаются обучения, затем временные отсутствия, а потом отпуска.</w:t>
      </w:r>
    </w:p>
    <w:p w14:paraId="70459B5F" w14:textId="7191C96F" w:rsidR="00BB57AF" w:rsidRDefault="00C71EFF" w:rsidP="00C71EFF">
      <w:pPr>
        <w:pStyle w:val="ab"/>
        <w:contextualSpacing w:val="0"/>
      </w:pPr>
      <w:r>
        <w:rPr>
          <w:noProof/>
          <w:lang w:eastAsia="ru-RU"/>
        </w:rPr>
        <w:lastRenderedPageBreak/>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862F3F">
        <w:t>, если выключен – светло-зелёного (см. рис. 3.7.)</w:t>
      </w:r>
      <w:r w:rsidR="00BB57AF">
        <w:t>.</w:t>
      </w:r>
      <w:r w:rsidR="00C3388C" w:rsidRPr="00E55E7C">
        <w:t xml:space="preserve"> </w:t>
      </w:r>
    </w:p>
    <w:p w14:paraId="70965B24" w14:textId="4544E189" w:rsidR="00975F1A" w:rsidRDefault="00862F3F" w:rsidP="00975F1A">
      <w:pPr>
        <w:pStyle w:val="ab"/>
        <w:contextualSpacing w:val="0"/>
        <w:jc w:val="center"/>
      </w:pPr>
      <w:r>
        <w:t>Рис. 3.7. Выключенные фильтры</w:t>
      </w:r>
      <w:r w:rsidR="00B23491">
        <w:t xml:space="preserve"> событий</w:t>
      </w:r>
    </w:p>
    <w:p w14:paraId="7EAF9D83" w14:textId="487762FF" w:rsidR="00C71EFF" w:rsidRDefault="00C71EFF" w:rsidP="00C71EFF">
      <w:pPr>
        <w:pStyle w:val="ab"/>
        <w:contextualSpacing w:val="0"/>
      </w:pPr>
      <w:r>
        <w:rPr>
          <w:noProof/>
          <w:lang w:eastAsia="ru-RU"/>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862F3F">
        <w:t xml:space="preserve"> (см. рис. 3.8)</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543FE61" w:rsidR="002E6A06" w:rsidRDefault="00B23491" w:rsidP="00C71EFF">
      <w:pPr>
        <w:pStyle w:val="ab"/>
        <w:contextualSpacing w:val="0"/>
        <w:jc w:val="center"/>
      </w:pPr>
      <w:r>
        <w:t>Рис. 3.8. Добавление события</w:t>
      </w:r>
    </w:p>
    <w:p w14:paraId="51F7C8E0" w14:textId="3EE5F033" w:rsidR="00C71EFF" w:rsidRDefault="00C71EFF" w:rsidP="00C71EFF">
      <w:pPr>
        <w:pStyle w:val="ab"/>
      </w:pPr>
      <w:r>
        <w:rPr>
          <w:noProof/>
          <w:lang w:eastAsia="ru-RU"/>
        </w:rPr>
        <w:lastRenderedPageBreak/>
        <w:drawing>
          <wp:anchor distT="0" distB="0" distL="114300" distR="114300" simplePos="0" relativeHeight="251697152" behindDoc="0" locked="0" layoutInCell="1" allowOverlap="1" wp14:anchorId="0D439868" wp14:editId="57425DAC">
            <wp:simplePos x="0" y="0"/>
            <wp:positionH relativeFrom="margin">
              <wp:posOffset>784550</wp:posOffset>
            </wp:positionH>
            <wp:positionV relativeFrom="margin">
              <wp:posOffset>873184</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w:t>
      </w:r>
      <w:r w:rsidR="00862F3F">
        <w:t xml:space="preserve"> (см. рис. 3.9)</w:t>
      </w:r>
      <w:r>
        <w:t>. Скрываются данные аналогично.</w:t>
      </w:r>
    </w:p>
    <w:p w14:paraId="06D548DB" w14:textId="76EC9755" w:rsidR="00C71EFF" w:rsidRDefault="00B23491" w:rsidP="00C71EFF">
      <w:pPr>
        <w:pStyle w:val="ab"/>
        <w:jc w:val="center"/>
      </w:pPr>
      <w:r>
        <w:t>Рис. 3.9. Отображение подробной информации о событии</w:t>
      </w:r>
    </w:p>
    <w:p w14:paraId="77DB645A" w14:textId="1A8FDB8F" w:rsidR="00C71EFF" w:rsidRDefault="00003177" w:rsidP="00E55E7C">
      <w:pPr>
        <w:pStyle w:val="ab"/>
      </w:pPr>
      <w:r>
        <w:rPr>
          <w:noProof/>
          <w:lang w:eastAsia="ru-RU"/>
        </w:rPr>
        <w:drawing>
          <wp:anchor distT="0" distB="0" distL="114300" distR="114300" simplePos="0" relativeHeight="251698176" behindDoc="0" locked="0" layoutInCell="1" allowOverlap="1" wp14:anchorId="6265B1D4" wp14:editId="71ADAF34">
            <wp:simplePos x="0" y="0"/>
            <wp:positionH relativeFrom="margin">
              <wp:align>center</wp:align>
            </wp:positionH>
            <wp:positionV relativeFrom="margin">
              <wp:posOffset>5727877</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w:t>
      </w:r>
      <w:r w:rsidR="00862F3F">
        <w:t>ыведет предупреждение, изображенное на рисунке 3.10.</w:t>
      </w:r>
    </w:p>
    <w:p w14:paraId="59E29A0C" w14:textId="797CD439" w:rsidR="00003177" w:rsidRDefault="00B23491" w:rsidP="00003177">
      <w:pPr>
        <w:pStyle w:val="ab"/>
        <w:jc w:val="center"/>
      </w:pPr>
      <w:r>
        <w:t>Рис. 3.10. Удаление события</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lastRenderedPageBreak/>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370D971D" w:rsidR="00E55E7C" w:rsidRPr="00E55E7C" w:rsidRDefault="00003177" w:rsidP="00C520DD">
      <w:pPr>
        <w:pStyle w:val="ab"/>
      </w:pPr>
      <w:r>
        <w:rPr>
          <w:noProof/>
          <w:lang w:eastAsia="ru-RU"/>
        </w:rPr>
        <w:drawing>
          <wp:anchor distT="0" distB="0" distL="114300" distR="114300" simplePos="0" relativeHeight="251699200" behindDoc="0" locked="0" layoutInCell="1" allowOverlap="1" wp14:anchorId="4392A259" wp14:editId="6D47B283">
            <wp:simplePos x="0" y="0"/>
            <wp:positionH relativeFrom="margin">
              <wp:posOffset>408246</wp:posOffset>
            </wp:positionH>
            <wp:positionV relativeFrom="margin">
              <wp:posOffset>2155825</wp:posOffset>
            </wp:positionV>
            <wp:extent cx="5417185" cy="4156710"/>
            <wp:effectExtent l="0" t="0" r="0" b="0"/>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7185" cy="415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Откроется форма как для уже работающих сотрудников, но все поля будут пусты</w:t>
      </w:r>
      <w:r w:rsidR="00862F3F">
        <w:t xml:space="preserve"> (см. рис. 3.11)</w:t>
      </w:r>
      <w:r w:rsidR="00E55E7C" w:rsidRPr="00E55E7C">
        <w:t xml:space="preserve">.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27A1D154" w:rsidR="00003177" w:rsidRPr="00003177" w:rsidRDefault="00B23491" w:rsidP="00A51EB4">
      <w:pPr>
        <w:pStyle w:val="ab"/>
        <w:spacing w:before="200" w:after="120"/>
        <w:ind w:firstLine="0"/>
        <w:jc w:val="center"/>
      </w:pPr>
      <w:r>
        <w:t>Рис. 3.11. Добавление нового сотрудника</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5A642DE2" w14:textId="77777777" w:rsidR="00862F3F" w:rsidRDefault="00A51EB4" w:rsidP="00862F3F">
      <w:pPr>
        <w:pStyle w:val="ab"/>
        <w:spacing w:before="200" w:after="120"/>
        <w:ind w:firstLine="0"/>
        <w:jc w:val="center"/>
        <w:rPr>
          <w:b/>
          <w:bCs/>
        </w:rPr>
      </w:pPr>
      <w:r>
        <w:rPr>
          <w:b/>
          <w:bCs/>
        </w:rPr>
        <w:t>Эксплуатация</w:t>
      </w:r>
    </w:p>
    <w:p w14:paraId="087B076F" w14:textId="0C6574B5" w:rsidR="006F3D16" w:rsidRPr="00862F3F" w:rsidRDefault="00BF0D7F" w:rsidP="00862F3F">
      <w:pPr>
        <w:pStyle w:val="ab"/>
        <w:spacing w:before="200" w:after="120"/>
        <w:ind w:firstLine="0"/>
        <w:rPr>
          <w:bCs/>
        </w:rPr>
      </w:pPr>
      <w:r>
        <w:t>При запуске сайт пользователь видит следующее:</w:t>
      </w:r>
      <w:r w:rsidR="00862F3F">
        <w:t xml:space="preserve"> </w:t>
      </w:r>
      <w:r w:rsidR="00862F3F">
        <w:rPr>
          <w:bCs/>
        </w:rPr>
        <w:t>в</w:t>
      </w:r>
      <w:r w:rsidR="00344A3C">
        <w:rPr>
          <w:bCs/>
        </w:rPr>
        <w:t xml:space="preserve"> верхней части окна приложения находится логотип компании и поисковая строка</w:t>
      </w:r>
      <w:r w:rsidR="00862F3F">
        <w:rPr>
          <w:bCs/>
        </w:rPr>
        <w:t>. П</w:t>
      </w:r>
      <w:r w:rsidR="00344A3C" w:rsidRPr="00862F3F">
        <w:rPr>
          <w:bCs/>
        </w:rPr>
        <w:t xml:space="preserve">осле </w:t>
      </w:r>
      <w:r w:rsidR="00344A3C" w:rsidRPr="00862F3F">
        <w:rPr>
          <w:bCs/>
        </w:rPr>
        <w:lastRenderedPageBreak/>
        <w:t>отображает</w:t>
      </w:r>
      <w:r w:rsidR="00862F3F">
        <w:rPr>
          <w:bCs/>
        </w:rPr>
        <w:t xml:space="preserve">ся список сотрудников компании. </w:t>
      </w:r>
      <w:r w:rsidR="00862F3F">
        <w:rPr>
          <w:bCs/>
        </w:rPr>
        <w:t xml:space="preserve">Ниже – календарь и плитка </w:t>
      </w:r>
      <w:r w:rsidR="00862F3F">
        <w:rPr>
          <w:noProof/>
        </w:rPr>
        <w:pict w14:anchorId="739328E4">
          <v:shape id="_x0000_s1039" type="#_x0000_t75" style="position:absolute;left:0;text-align:left;margin-left:58.4pt;margin-top:46.05pt;width:367.65pt;height:253.95pt;z-index:251701248;mso-position-horizontal-relative:margin;mso-position-vertical-relative:margin">
            <v:imagedata r:id="rId23" o:title="web_main"/>
            <w10:wrap type="topAndBottom" anchorx="margin" anchory="margin"/>
          </v:shape>
        </w:pict>
      </w:r>
      <w:r w:rsidR="00862F3F">
        <w:rPr>
          <w:bCs/>
        </w:rPr>
        <w:t>новостей, под календарём находится список событий</w:t>
      </w:r>
      <w:r w:rsidR="00862F3F">
        <w:rPr>
          <w:bCs/>
        </w:rPr>
        <w:t xml:space="preserve"> (см. рис. 3.12)</w:t>
      </w:r>
      <w:r w:rsidR="00862F3F">
        <w:rPr>
          <w:bCs/>
        </w:rPr>
        <w:t>.</w:t>
      </w:r>
    </w:p>
    <w:p w14:paraId="59805168" w14:textId="00E9E3E5" w:rsidR="006F3D16" w:rsidRDefault="00B23491" w:rsidP="006F3D16">
      <w:pPr>
        <w:pStyle w:val="ab"/>
        <w:jc w:val="center"/>
        <w:rPr>
          <w:bCs/>
        </w:rPr>
      </w:pPr>
      <w:r>
        <w:rPr>
          <w:bCs/>
        </w:rPr>
        <w:t>Рис. 3.12. Главная страница веб-приложения</w:t>
      </w:r>
    </w:p>
    <w:p w14:paraId="2688F365" w14:textId="7195271A" w:rsidR="006F3D16" w:rsidRDefault="006F3D16" w:rsidP="006F3D16">
      <w:pPr>
        <w:pStyle w:val="ab"/>
        <w:rPr>
          <w:bCs/>
        </w:rPr>
      </w:pPr>
      <w:r>
        <w:rPr>
          <w:bCs/>
        </w:rPr>
        <w:t>Рассмотрим каждый элемент подробнее.</w:t>
      </w:r>
    </w:p>
    <w:p w14:paraId="632D2585" w14:textId="3745FD77" w:rsidR="006F3D16" w:rsidRDefault="003B7A67" w:rsidP="006F3D16">
      <w:pPr>
        <w:pStyle w:val="ab"/>
        <w:rPr>
          <w:bCs/>
        </w:rPr>
      </w:pPr>
      <w:r>
        <w:rPr>
          <w:noProof/>
        </w:rPr>
        <w:pict w14:anchorId="3F020D8B">
          <v:shape id="_x0000_s1041" type="#_x0000_t75" style="position:absolute;left:0;text-align:left;margin-left:-10.3pt;margin-top:378.75pt;width:483.9pt;height:28.45pt;z-index:251705344;mso-position-horizontal-relative:margin;mso-position-vertical-relative:margin">
            <v:imagedata r:id="rId24" o:title="web_search"/>
            <w10:wrap type="topAndBottom" anchorx="margin" anchory="margin"/>
          </v:shape>
        </w:pict>
      </w:r>
      <w:r w:rsidR="006F3D16">
        <w:rPr>
          <w:bCs/>
        </w:rPr>
        <w:t>Сверху страницы располагается поисковая строка</w:t>
      </w:r>
      <w:r w:rsidR="00862F3F">
        <w:rPr>
          <w:bCs/>
        </w:rPr>
        <w:t xml:space="preserve"> (см. рис. 3.13)</w:t>
      </w:r>
      <w:r w:rsidR="006F3D16">
        <w:rPr>
          <w:bCs/>
        </w:rPr>
        <w:t>.</w:t>
      </w:r>
    </w:p>
    <w:p w14:paraId="0DEEBFD2" w14:textId="0735D63A" w:rsidR="004C7B02" w:rsidRDefault="00B23491" w:rsidP="004C7B02">
      <w:pPr>
        <w:pStyle w:val="ab"/>
        <w:jc w:val="center"/>
        <w:rPr>
          <w:bCs/>
        </w:rPr>
      </w:pPr>
      <w:r>
        <w:rPr>
          <w:bCs/>
        </w:rPr>
        <w:t>Рис. 3.13. Поисковая строка</w:t>
      </w:r>
    </w:p>
    <w:p w14:paraId="63EB55B4" w14:textId="4A23AB7B" w:rsidR="006F3D16" w:rsidRDefault="003B7A67" w:rsidP="006F3D16">
      <w:pPr>
        <w:pStyle w:val="ab"/>
        <w:rPr>
          <w:bCs/>
        </w:rPr>
      </w:pPr>
      <w:r>
        <w:rPr>
          <w:noProof/>
        </w:rPr>
        <w:pict w14:anchorId="3D76D837">
          <v:shape id="_x0000_s1040" type="#_x0000_t75" style="position:absolute;left:0;text-align:left;margin-left:-.1pt;margin-top:498.15pt;width:471.05pt;height:143.8pt;z-index:251703296;mso-position-horizontal-relative:margin;mso-position-vertical-relative:margin">
            <v:imagedata r:id="rId25" o:title="web_emps"/>
            <w10:wrap type="topAndBottom" anchorx="margin" anchory="margin"/>
          </v:shape>
        </w:pict>
      </w:r>
      <w:r w:rsidR="006F3D16">
        <w:rPr>
          <w:bCs/>
        </w:rPr>
        <w:t>Список сотрудников представляет из себя горизонтально расположенные плитки</w:t>
      </w:r>
      <w:r w:rsidR="00862F3F">
        <w:rPr>
          <w:bCs/>
        </w:rPr>
        <w:t xml:space="preserve"> (см. рис. 3.14)</w:t>
      </w:r>
      <w:r w:rsidR="006F3D16">
        <w:rPr>
          <w:bCs/>
        </w:rPr>
        <w:t>. На плитках отображается ФИО работников, должность, отдел, рабочий телефон и почта, день рождения.</w:t>
      </w:r>
    </w:p>
    <w:p w14:paraId="31A29570" w14:textId="2C784DB1" w:rsidR="006F3D16" w:rsidRDefault="00B23491" w:rsidP="006F3D16">
      <w:pPr>
        <w:pStyle w:val="ab"/>
        <w:jc w:val="center"/>
        <w:rPr>
          <w:bCs/>
        </w:rPr>
      </w:pPr>
      <w:r>
        <w:rPr>
          <w:bCs/>
        </w:rPr>
        <w:t>Рис. 3.14. Список сотрудников</w:t>
      </w:r>
    </w:p>
    <w:p w14:paraId="7165D660" w14:textId="48827334" w:rsidR="004C7B02" w:rsidRDefault="003B7A67" w:rsidP="004C7B02">
      <w:pPr>
        <w:pStyle w:val="ab"/>
        <w:rPr>
          <w:bCs/>
        </w:rPr>
      </w:pPr>
      <w:r>
        <w:rPr>
          <w:noProof/>
        </w:rPr>
        <w:lastRenderedPageBreak/>
        <w:pict w14:anchorId="2EA7BFEC">
          <v:shape id="_x0000_s1042" type="#_x0000_t75" style="position:absolute;left:0;text-align:left;margin-left:31.75pt;margin-top:80.4pt;width:421.15pt;height:239.55pt;z-index:251707392;mso-position-horizontal-relative:margin;mso-position-vertical-relative:margin">
            <v:imagedata r:id="rId26" o:title="web_qr"/>
            <w10:wrap type="topAndBottom" anchorx="margin" anchory="margin"/>
          </v:shape>
        </w:pict>
      </w:r>
      <w:r w:rsidR="00344A3C">
        <w:rPr>
          <w:bCs/>
        </w:rPr>
        <w:t xml:space="preserve">При нажатии на </w:t>
      </w:r>
      <w:r w:rsidR="00EC4664">
        <w:rPr>
          <w:bCs/>
        </w:rPr>
        <w:t xml:space="preserve">иконку </w:t>
      </w:r>
      <w:proofErr w:type="spellStart"/>
      <w:r w:rsidR="00EC4664">
        <w:rPr>
          <w:bCs/>
          <w:lang w:val="en-US"/>
        </w:rPr>
        <w:t>qr</w:t>
      </w:r>
      <w:proofErr w:type="spellEnd"/>
      <w:r w:rsidR="00EC4664" w:rsidRPr="00EC4664">
        <w:rPr>
          <w:bCs/>
        </w:rPr>
        <w:t>-</w:t>
      </w:r>
      <w:r w:rsidR="00EC4664">
        <w:rPr>
          <w:bCs/>
        </w:rPr>
        <w:t>кода</w:t>
      </w:r>
      <w:r w:rsidR="006F3D16">
        <w:rPr>
          <w:bCs/>
        </w:rPr>
        <w:t xml:space="preserve"> на плитке сотрудника</w:t>
      </w:r>
      <w:r w:rsidR="00EC4664">
        <w:rPr>
          <w:bCs/>
        </w:rPr>
        <w:t xml:space="preserve"> происходит переход на другую страницу и загружается код с подробной информацией о сотруднике</w:t>
      </w:r>
      <w:r w:rsidR="00862F3F">
        <w:rPr>
          <w:bCs/>
        </w:rPr>
        <w:t xml:space="preserve"> (см. рис. 3.15)</w:t>
      </w:r>
      <w:r w:rsidR="00EC4664">
        <w:rPr>
          <w:bCs/>
        </w:rPr>
        <w:t>.</w:t>
      </w:r>
    </w:p>
    <w:p w14:paraId="21147F7F" w14:textId="35934457" w:rsidR="006F3D16" w:rsidRPr="00B23491" w:rsidRDefault="00B23491" w:rsidP="004C7B02">
      <w:pPr>
        <w:pStyle w:val="ab"/>
        <w:jc w:val="center"/>
        <w:rPr>
          <w:bCs/>
        </w:rPr>
      </w:pPr>
      <w:r>
        <w:rPr>
          <w:bCs/>
        </w:rPr>
        <w:t xml:space="preserve">Рис. 3.15. Отображение </w:t>
      </w:r>
      <w:r>
        <w:rPr>
          <w:bCs/>
          <w:lang w:val="en-US"/>
        </w:rPr>
        <w:t>QR</w:t>
      </w:r>
      <w:r w:rsidRPr="00862F3F">
        <w:rPr>
          <w:bCs/>
        </w:rPr>
        <w:t>-</w:t>
      </w:r>
      <w:r>
        <w:rPr>
          <w:bCs/>
        </w:rPr>
        <w:t>кода</w:t>
      </w:r>
    </w:p>
    <w:p w14:paraId="2FFE02BF" w14:textId="4D06DBAF" w:rsidR="004A78E1" w:rsidRDefault="00CB46CB" w:rsidP="004A78E1">
      <w:pPr>
        <w:pStyle w:val="ab"/>
        <w:rPr>
          <w:bCs/>
        </w:rPr>
      </w:pPr>
      <w:r>
        <w:rPr>
          <w:bCs/>
          <w:noProof/>
          <w:lang w:eastAsia="ru-RU"/>
        </w:rPr>
        <w:drawing>
          <wp:anchor distT="0" distB="0" distL="114300" distR="114300" simplePos="0" relativeHeight="251713536" behindDoc="0" locked="0" layoutInCell="1" allowOverlap="1" wp14:anchorId="0C98F3B0" wp14:editId="6D0B2661">
            <wp:simplePos x="0" y="0"/>
            <wp:positionH relativeFrom="margin">
              <wp:posOffset>-635</wp:posOffset>
            </wp:positionH>
            <wp:positionV relativeFrom="margin">
              <wp:posOffset>5078405</wp:posOffset>
            </wp:positionV>
            <wp:extent cx="6152515" cy="3060065"/>
            <wp:effectExtent l="0" t="0" r="635" b="6985"/>
            <wp:wrapSquare wrapText="bothSides"/>
            <wp:docPr id="1" name="Рисунок 1" descr="C:\Users\Riba\AppData\Local\Microsoft\Windows\INetCache\Content.Word\web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ba\AppData\Local\Microsoft\Windows\INetCache\Content.Word\web_main.jpg"/>
                    <pic:cNvPicPr>
                      <a:picLocks noChangeAspect="1" noChangeArrowheads="1"/>
                    </pic:cNvPicPr>
                  </pic:nvPicPr>
                  <pic:blipFill>
                    <a:blip r:embed="rId27">
                      <a:extLst>
                        <a:ext uri="{28A0092B-C50C-407E-A947-70E740481C1C}">
                          <a14:useLocalDpi xmlns:a14="http://schemas.microsoft.com/office/drawing/2010/main" val="0"/>
                        </a:ext>
                      </a:extLst>
                    </a:blip>
                    <a:srcRect t="27994"/>
                    <a:stretch>
                      <a:fillRect/>
                    </a:stretch>
                  </pic:blipFill>
                  <pic:spPr bwMode="auto">
                    <a:xfrm>
                      <a:off x="0" y="0"/>
                      <a:ext cx="6152515" cy="3060065"/>
                    </a:xfrm>
                    <a:prstGeom prst="rect">
                      <a:avLst/>
                    </a:prstGeom>
                    <a:noFill/>
                    <a:ln>
                      <a:noFill/>
                    </a:ln>
                  </pic:spPr>
                </pic:pic>
              </a:graphicData>
            </a:graphic>
          </wp:anchor>
        </w:drawing>
      </w:r>
      <w:r w:rsidR="00344A3C">
        <w:rPr>
          <w:bCs/>
        </w:rPr>
        <w:t>Ниже располагается календарь и плитка с новостями компании.</w:t>
      </w:r>
      <w:r w:rsidR="004A78E1">
        <w:rPr>
          <w:bCs/>
        </w:rPr>
        <w:t xml:space="preserve"> </w:t>
      </w:r>
      <w:r w:rsidR="00344A3C">
        <w:rPr>
          <w:bCs/>
        </w:rPr>
        <w:t>Под календарем н</w:t>
      </w:r>
      <w:r w:rsidR="004A78E1">
        <w:rPr>
          <w:bCs/>
        </w:rPr>
        <w:t>аходится список событий</w:t>
      </w:r>
      <w:r w:rsidR="00862F3F">
        <w:rPr>
          <w:bCs/>
        </w:rPr>
        <w:t xml:space="preserve"> (см. рис. 3.16)</w:t>
      </w:r>
      <w:r w:rsidR="00344A3C">
        <w:rPr>
          <w:bCs/>
        </w:rPr>
        <w:t>.</w:t>
      </w:r>
      <w:r w:rsidR="004A78E1" w:rsidRPr="004A78E1">
        <w:rPr>
          <w:bCs/>
          <w:noProof/>
          <w:lang w:eastAsia="ru-RU"/>
        </w:rPr>
        <w:t xml:space="preserve"> </w:t>
      </w:r>
    </w:p>
    <w:p w14:paraId="348E052F" w14:textId="06C79084" w:rsidR="004A78E1" w:rsidRDefault="00B23491" w:rsidP="004A78E1">
      <w:pPr>
        <w:pStyle w:val="ab"/>
        <w:jc w:val="center"/>
        <w:rPr>
          <w:bCs/>
        </w:rPr>
      </w:pPr>
      <w:r>
        <w:rPr>
          <w:bCs/>
        </w:rPr>
        <w:t>Рис. 3.16. Календарь, события и новости</w:t>
      </w:r>
    </w:p>
    <w:p w14:paraId="3FB4B6E6" w14:textId="41DFF76B" w:rsidR="00344A3C" w:rsidRDefault="00344A3C" w:rsidP="004A78E1">
      <w:pPr>
        <w:pStyle w:val="ab"/>
        <w:rPr>
          <w:bCs/>
        </w:rPr>
      </w:pPr>
      <w:r>
        <w:rPr>
          <w:bCs/>
        </w:rPr>
        <w:lastRenderedPageBreak/>
        <w:t xml:space="preserve">При нажатии на иконку сохранения происходит скачивание файла с информацией о мероприятии в формате </w:t>
      </w:r>
      <w:proofErr w:type="spellStart"/>
      <w:r>
        <w:rPr>
          <w:bCs/>
          <w:lang w:val="en-US"/>
        </w:rPr>
        <w:t>ics</w:t>
      </w:r>
      <w:proofErr w:type="spellEnd"/>
      <w:r w:rsidR="002B157F">
        <w:rPr>
          <w:bCs/>
        </w:rPr>
        <w:t xml:space="preserve"> (см. рис. 3.17)</w:t>
      </w:r>
      <w:r>
        <w:rPr>
          <w:bCs/>
        </w:rPr>
        <w:t>.</w:t>
      </w:r>
    </w:p>
    <w:p w14:paraId="623835B3" w14:textId="4286FA53" w:rsidR="004A78E1" w:rsidRPr="00344A3C" w:rsidRDefault="00B23491" w:rsidP="004A78E1">
      <w:pPr>
        <w:pStyle w:val="ab"/>
        <w:jc w:val="center"/>
        <w:rPr>
          <w:bCs/>
        </w:rPr>
      </w:pPr>
      <w:r>
        <w:rPr>
          <w:bCs/>
        </w:rPr>
        <w:t>Рис. 3.17. Скачивание информации о событии</w:t>
      </w:r>
    </w:p>
    <w:p w14:paraId="29A50DEC" w14:textId="77160A5E" w:rsidR="00A51EB4" w:rsidRDefault="003B7A67" w:rsidP="00A51EB4">
      <w:pPr>
        <w:pStyle w:val="ab"/>
        <w:spacing w:before="200" w:after="120"/>
        <w:ind w:firstLine="0"/>
        <w:jc w:val="center"/>
        <w:rPr>
          <w:b/>
          <w:bCs/>
        </w:rPr>
      </w:pPr>
      <w:r>
        <w:rPr>
          <w:noProof/>
        </w:rPr>
        <w:pict w14:anchorId="7D0C1677">
          <v:shape id="_x0000_s1043" type="#_x0000_t75" style="position:absolute;left:0;text-align:left;margin-left:52.8pt;margin-top:54.75pt;width:378.4pt;height:177.5pt;z-index:251709440;mso-position-horizontal-relative:margin;mso-position-vertical-relative:margin">
            <v:imagedata r:id="rId28" o:title="web_load_event"/>
            <w10:wrap type="topAndBottom" anchorx="margin" anchory="margin"/>
          </v:shape>
        </w:pict>
      </w:r>
      <w:r w:rsidR="00A51EB4">
        <w:rPr>
          <w:b/>
          <w:bCs/>
        </w:rPr>
        <w:t xml:space="preserve">3. 2. 4. </w:t>
      </w:r>
      <w:r w:rsidR="00C42C99">
        <w:rPr>
          <w:b/>
          <w:bCs/>
        </w:rPr>
        <w:t>Мобильное</w:t>
      </w:r>
      <w:r w:rsidR="00A51EB4">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34DDBF66" w:rsidR="00C3388C" w:rsidRPr="004A78E1"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r w:rsidR="004A78E1" w:rsidRPr="004A78E1">
        <w:rPr>
          <w:bCs/>
          <w:noProof/>
        </w:rPr>
        <w:t>Предполагается,</w:t>
      </w:r>
      <w:r w:rsidR="004A78E1">
        <w:rPr>
          <w:b/>
          <w:bCs/>
          <w:noProof/>
        </w:rPr>
        <w:t xml:space="preserve"> </w:t>
      </w:r>
      <w:r w:rsidR="004A78E1">
        <w:rPr>
          <w:bCs/>
          <w:noProof/>
        </w:rPr>
        <w:t xml:space="preserve">что приложение можно будет скачать с сайта компании, или же найти в </w:t>
      </w:r>
      <w:r w:rsidR="0071687E">
        <w:rPr>
          <w:bCs/>
          <w:noProof/>
        </w:rPr>
        <w:t>магазинах приложений.</w:t>
      </w:r>
    </w:p>
    <w:p w14:paraId="6CB1145A" w14:textId="35077C09" w:rsidR="004A78E1" w:rsidRDefault="00A51EB4" w:rsidP="004A78E1">
      <w:pPr>
        <w:pStyle w:val="ab"/>
        <w:spacing w:before="200" w:after="120"/>
        <w:ind w:firstLine="0"/>
        <w:jc w:val="center"/>
        <w:rPr>
          <w:b/>
          <w:bCs/>
        </w:rPr>
      </w:pPr>
      <w:r>
        <w:rPr>
          <w:b/>
          <w:bCs/>
        </w:rPr>
        <w:t>Эксплуатация</w:t>
      </w:r>
    </w:p>
    <w:p w14:paraId="45797753" w14:textId="02BB7924" w:rsidR="0071687E" w:rsidRDefault="00A34B7B" w:rsidP="0071687E">
      <w:pPr>
        <w:pStyle w:val="ab"/>
        <w:contextualSpacing w:val="0"/>
        <w:rPr>
          <w:rFonts w:cs="Times New Roman"/>
          <w:szCs w:val="28"/>
        </w:rPr>
      </w:pPr>
      <w:r>
        <w:rPr>
          <w:rFonts w:cs="Times New Roman"/>
          <w:szCs w:val="28"/>
        </w:rPr>
        <w:t xml:space="preserve">При открытии приложения отображается список ближайших </w:t>
      </w:r>
      <w:r w:rsidR="00CA1332">
        <w:rPr>
          <w:rFonts w:cs="Times New Roman"/>
          <w:szCs w:val="28"/>
        </w:rPr>
        <w:t>новостей</w:t>
      </w:r>
      <w:r w:rsidR="0071687E">
        <w:rPr>
          <w:rFonts w:cs="Times New Roman"/>
          <w:szCs w:val="28"/>
        </w:rPr>
        <w:t xml:space="preserve"> компании. Новости отображаются в виде карточек.</w:t>
      </w:r>
    </w:p>
    <w:p w14:paraId="2DF9ABA4" w14:textId="4AB362ED" w:rsidR="00CA1332" w:rsidRPr="004A78E1" w:rsidRDefault="00CA1332" w:rsidP="0071687E">
      <w:pPr>
        <w:pStyle w:val="ab"/>
        <w:contextualSpacing w:val="0"/>
        <w:rPr>
          <w:b/>
          <w:bCs/>
        </w:rPr>
      </w:pPr>
      <w:r>
        <w:rPr>
          <w:rFonts w:cs="Times New Roman"/>
          <w:szCs w:val="28"/>
        </w:rPr>
        <w:t>Если нажать на заголовок «События» или провести пальцем влево, приложение сменит вкладку на список событий.</w:t>
      </w:r>
      <w:r w:rsidR="0071687E">
        <w:rPr>
          <w:rFonts w:cs="Times New Roman"/>
          <w:szCs w:val="28"/>
        </w:rPr>
        <w:t xml:space="preserve"> События отображаются в виде вертикального списка плиток, который можно пролистывать вниз.</w:t>
      </w:r>
      <w:r>
        <w:rPr>
          <w:rFonts w:cs="Times New Roman"/>
          <w:szCs w:val="28"/>
        </w:rPr>
        <w:t xml:space="preserve"> </w:t>
      </w:r>
    </w:p>
    <w:p w14:paraId="06D94BC9" w14:textId="7AEA5829"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 xml:space="preserve">ости, нужно нажать на </w:t>
      </w:r>
      <w:r w:rsidR="0071687E">
        <w:rPr>
          <w:rFonts w:ascii="Times New Roman" w:hAnsi="Times New Roman" w:cs="Times New Roman"/>
          <w:sz w:val="28"/>
          <w:szCs w:val="28"/>
          <w:lang w:val="ru-RU"/>
        </w:rPr>
        <w:t xml:space="preserve">соответствующий </w:t>
      </w:r>
      <w:r w:rsidR="00046F49">
        <w:rPr>
          <w:rFonts w:ascii="Times New Roman" w:hAnsi="Times New Roman" w:cs="Times New Roman"/>
          <w:sz w:val="28"/>
          <w:szCs w:val="28"/>
          <w:lang w:val="ru-RU"/>
        </w:rPr>
        <w:t>заголовок</w:t>
      </w:r>
      <w:r>
        <w:rPr>
          <w:rFonts w:ascii="Times New Roman" w:hAnsi="Times New Roman" w:cs="Times New Roman"/>
          <w:sz w:val="28"/>
          <w:szCs w:val="28"/>
          <w:lang w:val="ru-RU"/>
        </w:rPr>
        <w:t xml:space="preserve"> или провести пальцем вправо.</w:t>
      </w:r>
    </w:p>
    <w:p w14:paraId="1427B6C3" w14:textId="73FA9B58"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r w:rsidR="002B157F">
        <w:rPr>
          <w:rFonts w:ascii="Times New Roman" w:hAnsi="Times New Roman" w:cs="Times New Roman"/>
          <w:sz w:val="28"/>
          <w:szCs w:val="28"/>
          <w:lang w:val="ru-RU"/>
        </w:rPr>
        <w:t xml:space="preserve"> </w:t>
      </w:r>
      <w:r w:rsidR="000B3C57">
        <w:rPr>
          <w:rFonts w:ascii="Times New Roman" w:hAnsi="Times New Roman" w:cs="Times New Roman"/>
          <w:sz w:val="28"/>
          <w:szCs w:val="28"/>
          <w:lang w:val="ru-RU"/>
        </w:rPr>
        <w:t>Вид мобильного приложения представлен на рисунке 3.18.</w:t>
      </w:r>
    </w:p>
    <w:p w14:paraId="6E9520C5" w14:textId="1DD33C09" w:rsidR="0071687E" w:rsidRPr="00A34B7B" w:rsidRDefault="0071687E" w:rsidP="0071687E">
      <w:pPr>
        <w:spacing w:after="0" w:line="360" w:lineRule="auto"/>
        <w:ind w:firstLine="709"/>
        <w:jc w:val="center"/>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712512" behindDoc="0" locked="0" layoutInCell="1" allowOverlap="1" wp14:anchorId="27DE4666" wp14:editId="6ED047AC">
            <wp:simplePos x="0" y="0"/>
            <wp:positionH relativeFrom="margin">
              <wp:posOffset>3277870</wp:posOffset>
            </wp:positionH>
            <wp:positionV relativeFrom="margin">
              <wp:align>top</wp:align>
            </wp:positionV>
            <wp:extent cx="1940560" cy="4239895"/>
            <wp:effectExtent l="0" t="0" r="254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ba\AppData\Local\Microsoft\Windows\INetCache\Content.Word\mobile_events.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940560" cy="423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A67">
        <w:rPr>
          <w:noProof/>
        </w:rPr>
        <w:pict w14:anchorId="27DE4666">
          <v:shape id="_x0000_s1044" type="#_x0000_t75" style="position:absolute;left:0;text-align:left;margin-left:69.4pt;margin-top:-3.45pt;width:152.8pt;height:336.55pt;z-index:251711488;mso-position-horizontal-relative:margin;mso-position-vertical-relative:margin">
            <v:imagedata r:id="rId30" o:title="mobile_events"/>
            <w10:wrap type="topAndBottom" anchorx="margin" anchory="margin"/>
          </v:shape>
        </w:pict>
      </w:r>
      <w:r w:rsidR="00B23491">
        <w:rPr>
          <w:rFonts w:ascii="Times New Roman" w:hAnsi="Times New Roman" w:cs="Times New Roman"/>
          <w:sz w:val="28"/>
          <w:szCs w:val="28"/>
          <w:lang w:val="ru-RU"/>
        </w:rPr>
        <w:t>Рис. 3.18. Вид мобильного приложения</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1AFA41B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организационной структурой, просмотра сотрудников </w:t>
      </w:r>
      <w:r w:rsidR="00B153EB">
        <w:rPr>
          <w:rFonts w:ascii="Times New Roman" w:hAnsi="Times New Roman" w:cs="Times New Roman"/>
          <w:sz w:val="28"/>
          <w:szCs w:val="28"/>
          <w:lang w:val="ru-RU"/>
        </w:rPr>
        <w:t>в зависимости от их</w:t>
      </w:r>
      <w:r>
        <w:rPr>
          <w:rFonts w:ascii="Times New Roman" w:hAnsi="Times New Roman" w:cs="Times New Roman"/>
          <w:sz w:val="28"/>
          <w:szCs w:val="28"/>
          <w:lang w:val="ru-RU"/>
        </w:rPr>
        <w:t xml:space="preserve">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0E263E04" w:rsidR="00571E50" w:rsidRPr="00C42C99" w:rsidRDefault="00B153EB"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r>
        <w:rPr>
          <w:rStyle w:val="10"/>
          <w:rFonts w:ascii="Times New Roman" w:hAnsi="Times New Roman" w:cs="Times New Roman"/>
          <w:color w:val="auto"/>
          <w:sz w:val="28"/>
          <w:szCs w:val="28"/>
        </w:rPr>
        <w:t>Вести справочник сотрудников: добавлять новых работников, увольнять, редактировать и добавлять их личную информацию.</w:t>
      </w:r>
    </w:p>
    <w:p w14:paraId="1A07AEA8" w14:textId="37160AC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w:t>
      </w:r>
      <w:r w:rsidR="00B153EB">
        <w:rPr>
          <w:rStyle w:val="10"/>
          <w:rFonts w:ascii="Times New Roman" w:hAnsi="Times New Roman" w:cs="Times New Roman"/>
          <w:color w:val="auto"/>
          <w:sz w:val="28"/>
          <w:szCs w:val="28"/>
        </w:rPr>
        <w:t xml:space="preserve"> временным</w:t>
      </w:r>
      <w:r w:rsidR="007A75B8">
        <w:rPr>
          <w:rStyle w:val="10"/>
          <w:rFonts w:ascii="Times New Roman" w:hAnsi="Times New Roman" w:cs="Times New Roman"/>
          <w:color w:val="auto"/>
          <w:sz w:val="28"/>
          <w:szCs w:val="28"/>
        </w:rPr>
        <w:t xml:space="preserve"> отсутствиям: просматривать и фильтровать мероприятия работников, удалять их, добавлять новые события.</w:t>
      </w:r>
    </w:p>
    <w:p w14:paraId="57B43CD2" w14:textId="5ED48538" w:rsidR="00571E50" w:rsidRDefault="00571E50" w:rsidP="00571E50">
      <w:pPr>
        <w:pStyle w:val="ab"/>
        <w:spacing w:before="200" w:after="120"/>
        <w:ind w:firstLine="0"/>
        <w:jc w:val="center"/>
        <w:rPr>
          <w:b/>
          <w:bCs/>
        </w:rPr>
      </w:pPr>
      <w:r>
        <w:rPr>
          <w:b/>
          <w:bCs/>
        </w:rPr>
        <w:lastRenderedPageBreak/>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75B50187" w14:textId="77777777"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p>
    <w:p w14:paraId="3F156A70" w14:textId="65A7E97B"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Основных событиях;</w:t>
      </w:r>
    </w:p>
    <w:p w14:paraId="3F55226D" w14:textId="40980136" w:rsidR="00571E50"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Новостях.</w:t>
      </w:r>
    </w:p>
    <w:p w14:paraId="227351FB" w14:textId="2F30182C" w:rsidR="00DF04B4" w:rsidRPr="00DF04B4" w:rsidRDefault="00DF04B4" w:rsidP="00DF04B4">
      <w:pPr>
        <w:spacing w:after="0" w:line="360" w:lineRule="auto"/>
        <w:ind w:left="720"/>
        <w:jc w:val="both"/>
        <w:rPr>
          <w:rStyle w:val="10"/>
          <w:rFonts w:ascii="Times New Roman" w:hAnsi="Times New Roman" w:cs="Times New Roman"/>
          <w:color w:val="auto"/>
          <w:sz w:val="28"/>
          <w:szCs w:val="28"/>
          <w:lang w:val="ru-RU"/>
        </w:rPr>
      </w:pPr>
      <w:r>
        <w:rPr>
          <w:rStyle w:val="10"/>
          <w:rFonts w:ascii="Times New Roman" w:hAnsi="Times New Roman" w:cs="Times New Roman"/>
          <w:color w:val="auto"/>
          <w:sz w:val="28"/>
          <w:szCs w:val="28"/>
          <w:lang w:val="ru-RU"/>
        </w:rPr>
        <w:t>Также на странице отображается календарь.</w:t>
      </w:r>
    </w:p>
    <w:p w14:paraId="4016841E" w14:textId="15A099B1" w:rsidR="00571E50" w:rsidRPr="00C42C99" w:rsidRDefault="00DF04B4" w:rsidP="00571E50">
      <w:pPr>
        <w:spacing w:after="0" w:line="360" w:lineRule="auto"/>
        <w:ind w:firstLine="709"/>
        <w:jc w:val="both"/>
        <w:rPr>
          <w:rStyle w:val="10"/>
          <w:rFonts w:ascii="Times New Roman" w:hAnsi="Times New Roman" w:cs="Times New Roman"/>
          <w:color w:val="auto"/>
          <w:sz w:val="28"/>
          <w:szCs w:val="28"/>
          <w:lang w:val="ru-RU"/>
        </w:rPr>
      </w:pPr>
      <w:r>
        <w:rPr>
          <w:rStyle w:val="10"/>
          <w:rFonts w:ascii="Times New Roman" w:hAnsi="Times New Roman" w:cs="Times New Roman"/>
          <w:color w:val="auto"/>
          <w:sz w:val="28"/>
          <w:szCs w:val="28"/>
          <w:lang w:val="ru-RU"/>
        </w:rPr>
        <w:t>В</w:t>
      </w:r>
      <w:r w:rsidR="00571E50" w:rsidRPr="00C42C99">
        <w:rPr>
          <w:rStyle w:val="10"/>
          <w:rFonts w:ascii="Times New Roman" w:hAnsi="Times New Roman" w:cs="Times New Roman"/>
          <w:color w:val="auto"/>
          <w:sz w:val="28"/>
          <w:szCs w:val="28"/>
          <w:lang w:val="ru-RU"/>
        </w:rPr>
        <w:t>еб-приложение позволяет:</w:t>
      </w:r>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proofErr w:type="spellStart"/>
      <w:r>
        <w:rPr>
          <w:rStyle w:val="10"/>
          <w:rFonts w:ascii="Times New Roman" w:hAnsi="Times New Roman" w:cs="Times New Roman"/>
          <w:color w:val="auto"/>
          <w:sz w:val="28"/>
          <w:szCs w:val="28"/>
          <w:lang w:val="en-US"/>
        </w:rPr>
        <w:t>ics</w:t>
      </w:r>
      <w:proofErr w:type="spellEnd"/>
      <w:r w:rsidRPr="00C42C99">
        <w:rPr>
          <w:rStyle w:val="10"/>
          <w:rFonts w:ascii="Times New Roman" w:hAnsi="Times New Roman" w:cs="Times New Roman"/>
          <w:color w:val="auto"/>
          <w:sz w:val="28"/>
          <w:szCs w:val="28"/>
        </w:rPr>
        <w:t>;</w:t>
      </w:r>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Просматривать QR-код с информацией о сотруднике;</w:t>
      </w:r>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25085709" w14:textId="09D8E6FD"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00DF04B4">
        <w:rPr>
          <w:rFonts w:ascii="Times New Roman" w:hAnsi="Times New Roman" w:cs="Times New Roman"/>
          <w:sz w:val="28"/>
          <w:szCs w:val="28"/>
          <w:lang w:val="ru-RU"/>
        </w:rPr>
        <w:t>, такие как партнёры компании, инвесторы, соискатели.</w:t>
      </w:r>
    </w:p>
    <w:p w14:paraId="6F84C0C0" w14:textId="135E55A5"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r w:rsidRPr="00C42C99">
        <w:rPr>
          <w:rStyle w:val="10"/>
          <w:rFonts w:ascii="Times New Roman" w:hAnsi="Times New Roman" w:cs="Times New Roman"/>
          <w:color w:val="auto"/>
          <w:sz w:val="28"/>
          <w:szCs w:val="28"/>
        </w:rPr>
        <w:t>Новости;</w:t>
      </w:r>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r w:rsidRPr="00C42C99">
        <w:rPr>
          <w:rStyle w:val="10"/>
          <w:rFonts w:ascii="Times New Roman" w:hAnsi="Times New Roman" w:cs="Times New Roman"/>
          <w:color w:val="auto"/>
          <w:sz w:val="28"/>
          <w:szCs w:val="28"/>
        </w:rPr>
        <w:t>События.</w:t>
      </w:r>
    </w:p>
    <w:p w14:paraId="54227A9E" w14:textId="77777777" w:rsidR="00975F1A" w:rsidRDefault="00975F1A" w:rsidP="00975F1A">
      <w:pPr>
        <w:pStyle w:val="ab"/>
        <w:spacing w:before="200" w:after="120"/>
        <w:ind w:firstLine="0"/>
        <w:jc w:val="center"/>
        <w:rPr>
          <w:b/>
          <w:bCs/>
        </w:rPr>
      </w:pPr>
      <w:r>
        <w:rPr>
          <w:b/>
          <w:bCs/>
        </w:rPr>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proofErr w:type="spellStart"/>
      <w:r w:rsidRPr="00C42C99">
        <w:rPr>
          <w:rFonts w:ascii="Times New Roman" w:hAnsi="Times New Roman" w:cs="Times New Roman"/>
          <w:sz w:val="28"/>
          <w:szCs w:val="28"/>
        </w:rPr>
        <w:t>Email</w:t>
      </w:r>
      <w:proofErr w:type="spellEnd"/>
      <w:r w:rsidRPr="00C42C99">
        <w:rPr>
          <w:rFonts w:ascii="Times New Roman" w:hAnsi="Times New Roman" w:cs="Times New Roman"/>
          <w:sz w:val="28"/>
          <w:szCs w:val="28"/>
        </w:rPr>
        <w:t>: sveta.kgd.39@gmail.com</w:t>
      </w:r>
    </w:p>
    <w:p w14:paraId="7B45FFE9" w14:textId="77777777" w:rsidR="00975F1A" w:rsidRDefault="00975F1A" w:rsidP="00975F1A">
      <w:pPr>
        <w:pStyle w:val="ab"/>
        <w:spacing w:before="200" w:after="120"/>
        <w:ind w:firstLine="0"/>
        <w:jc w:val="center"/>
        <w:rPr>
          <w:b/>
          <w:bCs/>
        </w:rPr>
      </w:pPr>
      <w:r>
        <w:rPr>
          <w:b/>
          <w:bCs/>
        </w:rPr>
        <w:lastRenderedPageBreak/>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21" w:name="_Toc200964073"/>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21"/>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22" w:name="_Toc200964074"/>
      <w:r>
        <w:rPr>
          <w:rFonts w:ascii="Times New Roman" w:hAnsi="Times New Roman" w:cs="Times New Roman"/>
          <w:b/>
          <w:bCs/>
          <w:color w:val="000000" w:themeColor="text1"/>
          <w:sz w:val="28"/>
          <w:szCs w:val="28"/>
          <w:lang w:val="ru-RU"/>
        </w:rPr>
        <w:lastRenderedPageBreak/>
        <w:t>Список использованных источников</w:t>
      </w:r>
      <w:bookmarkEnd w:id="22"/>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Изд</w:t>
      </w:r>
      <w:proofErr w:type="spellEnd"/>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Стиллмен</w:t>
      </w:r>
      <w:proofErr w:type="spellEnd"/>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Троелсен</w:t>
      </w:r>
      <w:proofErr w:type="spellEnd"/>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xml:space="preserve">, </w:t>
      </w:r>
      <w:proofErr w:type="spellStart"/>
      <w:r w:rsidRPr="009822C0">
        <w:rPr>
          <w:rFonts w:ascii="Times New Roman" w:hAnsi="Times New Roman" w:cs="Times New Roman"/>
          <w:sz w:val="28"/>
          <w:szCs w:val="28"/>
        </w:rPr>
        <w:t>Джепикс</w:t>
      </w:r>
      <w:proofErr w:type="spellEnd"/>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31"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proofErr w:type="spellStart"/>
        <w:r w:rsidRPr="007B23EE">
          <w:rPr>
            <w:rStyle w:val="a4"/>
            <w:rFonts w:ascii="Times New Roman" w:hAnsi="Times New Roman" w:cs="Times New Roman"/>
            <w:color w:val="auto"/>
            <w:sz w:val="28"/>
            <w:szCs w:val="28"/>
            <w:u w:val="none"/>
            <w:lang w:val="en-US"/>
          </w:rPr>
          <w:t>metanit</w:t>
        </w:r>
        <w:proofErr w:type="spellEnd"/>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proofErr w:type="spellStart"/>
      <w:r>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ru</w:t>
      </w:r>
      <w:proofErr w:type="spellEnd"/>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proofErr w:type="spellStart"/>
      <w:r>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proofErr w:type="spellStart"/>
      <w:r w:rsidRPr="00935AD4">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23" w:name="_Toc200964075"/>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23"/>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r>
        <w:rPr>
          <w:rFonts w:ascii="Times New Roman" w:hAnsi="Times New Roman" w:cs="Times New Roman"/>
          <w:sz w:val="28"/>
          <w:szCs w:val="28"/>
        </w:rPr>
        <w:t>IPhone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7A12C6B4" w:rsidR="00D02047" w:rsidRPr="00CB3611"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r w:rsidR="00CB3611">
        <w:rPr>
          <w:rFonts w:ascii="Times New Roman" w:hAnsi="Times New Roman" w:cs="Times New Roman"/>
          <w:sz w:val="28"/>
          <w:szCs w:val="28"/>
          <w:lang w:val="ru-RU"/>
        </w:rPr>
        <w:t xml:space="preserve"> </w:t>
      </w:r>
      <w:r w:rsidR="00CB3611" w:rsidRPr="00344A3C">
        <w:rPr>
          <w:rFonts w:ascii="Times New Roman" w:hAnsi="Times New Roman" w:cs="Times New Roman"/>
          <w:sz w:val="28"/>
          <w:szCs w:val="28"/>
          <w:lang w:val="ru-RU"/>
        </w:rPr>
        <w:t>–</w:t>
      </w:r>
      <w:r w:rsid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Uniform</w:t>
      </w:r>
      <w:r w:rsidR="00CB3611" w:rsidRPr="00CB3611">
        <w:rPr>
          <w:rFonts w:ascii="Times New Roman" w:hAnsi="Times New Roman" w:cs="Times New Roman"/>
          <w:sz w:val="28"/>
          <w:szCs w:val="28"/>
          <w:lang w:val="ru-RU"/>
        </w:rPr>
        <w:t xml:space="preserve"> </w:t>
      </w:r>
      <w:proofErr w:type="spellStart"/>
      <w:r w:rsidR="00CB3611">
        <w:rPr>
          <w:rFonts w:ascii="Times New Roman" w:hAnsi="Times New Roman" w:cs="Times New Roman"/>
          <w:sz w:val="28"/>
          <w:szCs w:val="28"/>
        </w:rPr>
        <w:t>Resourse</w:t>
      </w:r>
      <w:proofErr w:type="spellEnd"/>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Locator</w:t>
      </w:r>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lang w:val="ru-RU"/>
        </w:rPr>
        <w:t>(унифицированный указатель ресурса</w:t>
      </w:r>
      <w:bookmarkStart w:id="24" w:name="_GoBack"/>
      <w:bookmarkEnd w:id="24"/>
      <w:r w:rsidR="00CB3611">
        <w:rPr>
          <w:rFonts w:ascii="Times New Roman" w:hAnsi="Times New Roman" w:cs="Times New Roman"/>
          <w:sz w:val="28"/>
          <w:szCs w:val="28"/>
          <w:lang w:val="ru-RU"/>
        </w:rPr>
        <w:t>)</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32"/>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97AEBC" w14:textId="77777777" w:rsidR="003B7A67" w:rsidRDefault="003B7A67" w:rsidP="004B3A58">
      <w:pPr>
        <w:spacing w:after="0" w:line="240" w:lineRule="auto"/>
      </w:pPr>
      <w:r>
        <w:separator/>
      </w:r>
    </w:p>
  </w:endnote>
  <w:endnote w:type="continuationSeparator" w:id="0">
    <w:p w14:paraId="4BCFFA64" w14:textId="77777777" w:rsidR="003B7A67" w:rsidRDefault="003B7A67"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B6CC6" w14:textId="77777777" w:rsidR="003B7A67" w:rsidRDefault="003B7A67" w:rsidP="004B3A58">
      <w:pPr>
        <w:spacing w:after="0" w:line="240" w:lineRule="auto"/>
      </w:pPr>
      <w:r>
        <w:separator/>
      </w:r>
    </w:p>
  </w:footnote>
  <w:footnote w:type="continuationSeparator" w:id="0">
    <w:p w14:paraId="11D8446C" w14:textId="77777777" w:rsidR="003B7A67" w:rsidRDefault="003B7A67"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2B631E0F"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CB3611" w:rsidRPr="00CB3611">
          <w:rPr>
            <w:rFonts w:ascii="Times New Roman" w:hAnsi="Times New Roman" w:cs="Times New Roman"/>
            <w:noProof/>
            <w:sz w:val="28"/>
            <w:szCs w:val="28"/>
            <w:lang w:val="ru-RU"/>
          </w:rPr>
          <w:t>30</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64134BD"/>
    <w:multiLevelType w:val="hybridMultilevel"/>
    <w:tmpl w:val="32B22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5"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7"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3"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4"/>
  </w:num>
  <w:num w:numId="4">
    <w:abstractNumId w:val="19"/>
  </w:num>
  <w:num w:numId="5">
    <w:abstractNumId w:val="3"/>
  </w:num>
  <w:num w:numId="6">
    <w:abstractNumId w:val="8"/>
  </w:num>
  <w:num w:numId="7">
    <w:abstractNumId w:val="33"/>
  </w:num>
  <w:num w:numId="8">
    <w:abstractNumId w:val="21"/>
  </w:num>
  <w:num w:numId="9">
    <w:abstractNumId w:val="22"/>
  </w:num>
  <w:num w:numId="10">
    <w:abstractNumId w:val="29"/>
  </w:num>
  <w:num w:numId="11">
    <w:abstractNumId w:val="5"/>
  </w:num>
  <w:num w:numId="12">
    <w:abstractNumId w:val="34"/>
  </w:num>
  <w:num w:numId="13">
    <w:abstractNumId w:val="16"/>
  </w:num>
  <w:num w:numId="14">
    <w:abstractNumId w:val="18"/>
  </w:num>
  <w:num w:numId="15">
    <w:abstractNumId w:val="1"/>
  </w:num>
  <w:num w:numId="16">
    <w:abstractNumId w:val="20"/>
  </w:num>
  <w:num w:numId="17">
    <w:abstractNumId w:val="35"/>
  </w:num>
  <w:num w:numId="18">
    <w:abstractNumId w:val="14"/>
  </w:num>
  <w:num w:numId="19">
    <w:abstractNumId w:val="9"/>
  </w:num>
  <w:num w:numId="20">
    <w:abstractNumId w:val="30"/>
  </w:num>
  <w:num w:numId="21">
    <w:abstractNumId w:val="27"/>
  </w:num>
  <w:num w:numId="22">
    <w:abstractNumId w:val="7"/>
  </w:num>
  <w:num w:numId="23">
    <w:abstractNumId w:val="28"/>
  </w:num>
  <w:num w:numId="24">
    <w:abstractNumId w:val="26"/>
  </w:num>
  <w:num w:numId="25">
    <w:abstractNumId w:val="11"/>
  </w:num>
  <w:num w:numId="26">
    <w:abstractNumId w:val="25"/>
  </w:num>
  <w:num w:numId="27">
    <w:abstractNumId w:val="15"/>
  </w:num>
  <w:num w:numId="28">
    <w:abstractNumId w:val="12"/>
  </w:num>
  <w:num w:numId="29">
    <w:abstractNumId w:val="17"/>
  </w:num>
  <w:num w:numId="30">
    <w:abstractNumId w:val="23"/>
  </w:num>
  <w:num w:numId="31">
    <w:abstractNumId w:val="31"/>
  </w:num>
  <w:num w:numId="32">
    <w:abstractNumId w:val="4"/>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95544"/>
    <w:rsid w:val="00095F46"/>
    <w:rsid w:val="00096774"/>
    <w:rsid w:val="00097035"/>
    <w:rsid w:val="000B3C57"/>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157F"/>
    <w:rsid w:val="002B3709"/>
    <w:rsid w:val="002C1528"/>
    <w:rsid w:val="002C2EF7"/>
    <w:rsid w:val="002D149D"/>
    <w:rsid w:val="002E6A06"/>
    <w:rsid w:val="003026A4"/>
    <w:rsid w:val="0032619F"/>
    <w:rsid w:val="00344A3C"/>
    <w:rsid w:val="003530A2"/>
    <w:rsid w:val="0035482F"/>
    <w:rsid w:val="003737FE"/>
    <w:rsid w:val="003A5C37"/>
    <w:rsid w:val="003B5EB5"/>
    <w:rsid w:val="003B7A67"/>
    <w:rsid w:val="003C7881"/>
    <w:rsid w:val="003D0333"/>
    <w:rsid w:val="003D12F4"/>
    <w:rsid w:val="003D191C"/>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A78E1"/>
    <w:rsid w:val="004B39CD"/>
    <w:rsid w:val="004B3A58"/>
    <w:rsid w:val="004C0DE6"/>
    <w:rsid w:val="004C7B02"/>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6F3D16"/>
    <w:rsid w:val="0071687E"/>
    <w:rsid w:val="007310E8"/>
    <w:rsid w:val="0074464D"/>
    <w:rsid w:val="00750357"/>
    <w:rsid w:val="0075142D"/>
    <w:rsid w:val="00751454"/>
    <w:rsid w:val="00760F73"/>
    <w:rsid w:val="00761E4C"/>
    <w:rsid w:val="00784310"/>
    <w:rsid w:val="007A75B8"/>
    <w:rsid w:val="007A7830"/>
    <w:rsid w:val="007B23EE"/>
    <w:rsid w:val="007E01EE"/>
    <w:rsid w:val="007E7D29"/>
    <w:rsid w:val="007F6170"/>
    <w:rsid w:val="0080128E"/>
    <w:rsid w:val="00803D17"/>
    <w:rsid w:val="00806761"/>
    <w:rsid w:val="00820634"/>
    <w:rsid w:val="00862F3F"/>
    <w:rsid w:val="00877B62"/>
    <w:rsid w:val="00882A52"/>
    <w:rsid w:val="008874B1"/>
    <w:rsid w:val="00891CAD"/>
    <w:rsid w:val="00892655"/>
    <w:rsid w:val="00897AB9"/>
    <w:rsid w:val="008B0EAE"/>
    <w:rsid w:val="008B16F0"/>
    <w:rsid w:val="008C0D4B"/>
    <w:rsid w:val="008C64A2"/>
    <w:rsid w:val="008D5A9C"/>
    <w:rsid w:val="008D67EB"/>
    <w:rsid w:val="008F07A7"/>
    <w:rsid w:val="008F1096"/>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58A5"/>
    <w:rsid w:val="00A67001"/>
    <w:rsid w:val="00A842A8"/>
    <w:rsid w:val="00A90798"/>
    <w:rsid w:val="00AA42AE"/>
    <w:rsid w:val="00AB3836"/>
    <w:rsid w:val="00AC4A6C"/>
    <w:rsid w:val="00AD33EE"/>
    <w:rsid w:val="00AE205C"/>
    <w:rsid w:val="00AE300B"/>
    <w:rsid w:val="00AF2C0F"/>
    <w:rsid w:val="00B02BBF"/>
    <w:rsid w:val="00B1034F"/>
    <w:rsid w:val="00B153EB"/>
    <w:rsid w:val="00B23491"/>
    <w:rsid w:val="00B25C82"/>
    <w:rsid w:val="00B45734"/>
    <w:rsid w:val="00B72681"/>
    <w:rsid w:val="00B7507B"/>
    <w:rsid w:val="00B80A34"/>
    <w:rsid w:val="00B86B27"/>
    <w:rsid w:val="00BA055A"/>
    <w:rsid w:val="00BA4D78"/>
    <w:rsid w:val="00BB57AF"/>
    <w:rsid w:val="00BB7D5D"/>
    <w:rsid w:val="00BC21B1"/>
    <w:rsid w:val="00BE4BE7"/>
    <w:rsid w:val="00BF0D7F"/>
    <w:rsid w:val="00BF156A"/>
    <w:rsid w:val="00C14F55"/>
    <w:rsid w:val="00C3388C"/>
    <w:rsid w:val="00C40F4D"/>
    <w:rsid w:val="00C429CF"/>
    <w:rsid w:val="00C42C99"/>
    <w:rsid w:val="00C475C2"/>
    <w:rsid w:val="00C50380"/>
    <w:rsid w:val="00C520DD"/>
    <w:rsid w:val="00C64C2F"/>
    <w:rsid w:val="00C71EFF"/>
    <w:rsid w:val="00C72955"/>
    <w:rsid w:val="00C75629"/>
    <w:rsid w:val="00C757B0"/>
    <w:rsid w:val="00C776F8"/>
    <w:rsid w:val="00C84119"/>
    <w:rsid w:val="00C9233E"/>
    <w:rsid w:val="00CA1332"/>
    <w:rsid w:val="00CA5319"/>
    <w:rsid w:val="00CB3611"/>
    <w:rsid w:val="00CB46CB"/>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DF04B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9F631-D404-48DD-B0A3-0FE8E0A6C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3931</Words>
  <Characters>22408</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3</cp:revision>
  <cp:lastPrinted>2024-12-14T20:24:00Z</cp:lastPrinted>
  <dcterms:created xsi:type="dcterms:W3CDTF">2025-06-21T11:26:00Z</dcterms:created>
  <dcterms:modified xsi:type="dcterms:W3CDTF">2025-06-21T11:27:00Z</dcterms:modified>
</cp:coreProperties>
</file>