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72434" w14:textId="239EA07D" w:rsidR="00160700" w:rsidRPr="008A6E80" w:rsidRDefault="008A6E80" w:rsidP="008A6E80">
      <w:pPr>
        <w:pStyle w:val="a7"/>
        <w:numPr>
          <w:ilvl w:val="0"/>
          <w:numId w:val="1"/>
        </w:numPr>
      </w:pPr>
      <w:r>
        <w:rPr>
          <w:lang w:val="ru-RU"/>
        </w:rPr>
        <w:t>Критерии качества алгоритма</w:t>
      </w:r>
    </w:p>
    <w:p w14:paraId="16DC8D6E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u w:val="single"/>
          <w:lang w:val="ru-RU"/>
        </w:rPr>
        <w:t>Связанность</w:t>
      </w:r>
      <w:r w:rsidRPr="008A6E80">
        <w:rPr>
          <w:lang w:val="ru-RU"/>
        </w:rPr>
        <w:t xml:space="preserve"> – определяется количеством промежуточных результатов, подлежащих запоминанию.</w:t>
      </w:r>
    </w:p>
    <w:p w14:paraId="262A78C6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u w:val="single"/>
          <w:lang w:val="ru-RU"/>
        </w:rPr>
        <w:t xml:space="preserve">Объем алгоритма </w:t>
      </w:r>
      <w:r w:rsidRPr="008A6E80">
        <w:rPr>
          <w:lang w:val="ru-RU"/>
        </w:rPr>
        <w:t>– количество операций (шагов), которые необходимо выполнить для достижения конечного результата.</w:t>
      </w:r>
    </w:p>
    <w:p w14:paraId="4668062B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u w:val="single"/>
          <w:lang w:val="ru-RU"/>
        </w:rPr>
        <w:t xml:space="preserve">Длительность решения </w:t>
      </w:r>
      <w:r w:rsidRPr="008A6E80">
        <w:rPr>
          <w:lang w:val="ru-RU"/>
        </w:rPr>
        <w:t>– определяется как количеством, так и сложностью шагов.</w:t>
      </w:r>
    </w:p>
    <w:p w14:paraId="1FC168FA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u w:val="single"/>
          <w:lang w:val="ru-RU"/>
        </w:rPr>
        <w:t xml:space="preserve">Разветвленность алгоритма </w:t>
      </w:r>
      <w:r w:rsidRPr="008A6E80">
        <w:rPr>
          <w:lang w:val="ru-RU"/>
        </w:rPr>
        <w:t>– характеризует логическую сложность и определяется количеством путей, по которым может реализовываться алгоритм.</w:t>
      </w:r>
    </w:p>
    <w:p w14:paraId="59E511FD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u w:val="single"/>
          <w:lang w:val="ru-RU"/>
        </w:rPr>
        <w:t xml:space="preserve">Цикличность алгоритма </w:t>
      </w:r>
      <w:r w:rsidRPr="008A6E80">
        <w:rPr>
          <w:lang w:val="ru-RU"/>
        </w:rPr>
        <w:t>– заключается в том, что фактическое количество операций, которые должны быть выполнены, превышает количество операций, содержащихся в записи алгоритма.</w:t>
      </w:r>
    </w:p>
    <w:p w14:paraId="14710271" w14:textId="7509E0B4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Трансляторы/компиляторы</w:t>
      </w:r>
    </w:p>
    <w:p w14:paraId="3538FF8E" w14:textId="660DE91B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Правила обзывания переменных</w:t>
      </w:r>
    </w:p>
    <w:p w14:paraId="5D9213B0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lang w:val="ru-RU"/>
        </w:rPr>
        <w:t>имя должно начинаться с буквы или _;</w:t>
      </w:r>
    </w:p>
    <w:p w14:paraId="480A1DB4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lang w:val="ru-RU"/>
        </w:rPr>
        <w:t>имя должно содержать только буквы, знак подчеркивания и цифры;</w:t>
      </w:r>
    </w:p>
    <w:p w14:paraId="47226944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lang w:val="ru-RU"/>
        </w:rPr>
        <w:t>прописные и строчные буквы различаются;</w:t>
      </w:r>
    </w:p>
    <w:p w14:paraId="0E2D3E9B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lang w:val="ru-RU"/>
        </w:rPr>
        <w:t>длина имени практически не ограничена.</w:t>
      </w:r>
    </w:p>
    <w:p w14:paraId="78C77F2C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lang w:val="ru-RU"/>
        </w:rPr>
        <w:t>имена не должны совпадать с ключевыми словами, однако допускается: @</w:t>
      </w:r>
      <w:r w:rsidRPr="008A6E80">
        <w:t>if</w:t>
      </w:r>
      <w:r w:rsidRPr="008A6E80">
        <w:rPr>
          <w:lang w:val="ru-RU"/>
        </w:rPr>
        <w:t>, @</w:t>
      </w:r>
      <w:r w:rsidRPr="008A6E80">
        <w:t>float</w:t>
      </w:r>
      <w:r w:rsidRPr="008A6E80">
        <w:rPr>
          <w:lang w:val="ru-RU"/>
        </w:rPr>
        <w:t>…</w:t>
      </w:r>
    </w:p>
    <w:p w14:paraId="1866A409" w14:textId="77777777" w:rsidR="008A6E80" w:rsidRPr="008A6E80" w:rsidRDefault="008A6E80" w:rsidP="008A6E80">
      <w:pPr>
        <w:pStyle w:val="a7"/>
        <w:rPr>
          <w:lang w:val="ru-RU"/>
        </w:rPr>
      </w:pPr>
      <w:r w:rsidRPr="008A6E80">
        <w:rPr>
          <w:lang w:val="ru-RU"/>
        </w:rPr>
        <w:t xml:space="preserve">в именах можно использовать управляющие последовательности </w:t>
      </w:r>
      <w:r w:rsidRPr="008A6E80">
        <w:t>Unicode</w:t>
      </w:r>
    </w:p>
    <w:p w14:paraId="34DDB2ED" w14:textId="3C76FC2F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Нотации</w:t>
      </w:r>
    </w:p>
    <w:p w14:paraId="3BF5C474" w14:textId="56DEA2E6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Тип-значение и ссылочные типы</w:t>
      </w:r>
    </w:p>
    <w:p w14:paraId="71189A9A" w14:textId="0231ADF6" w:rsidR="008A6E80" w:rsidRP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Функции </w:t>
      </w:r>
      <w:r>
        <w:t>math</w:t>
      </w:r>
    </w:p>
    <w:p w14:paraId="52817B89" w14:textId="56AE75ED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Статическая и динамическая типизация</w:t>
      </w:r>
    </w:p>
    <w:p w14:paraId="53EAC0D2" w14:textId="20761103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Парадигмы программирования</w:t>
      </w:r>
    </w:p>
    <w:p w14:paraId="3D4B7F9E" w14:textId="71E0EBFC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bookmarkStart w:id="0" w:name="_Hlk210255601"/>
      <w:r w:rsidRPr="008A6E80">
        <w:t>bool x1 = (5 &gt; 6) |</w:t>
      </w:r>
      <w:r>
        <w:t>|</w:t>
      </w:r>
      <w:r w:rsidRPr="008A6E80">
        <w:t xml:space="preserve"> (4 &lt; 6);</w:t>
      </w:r>
    </w:p>
    <w:p w14:paraId="22D03AFD" w14:textId="5CCA2718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 w:rsidRPr="008A6E80">
        <w:t>bool x2 = (5 &gt; 6) |</w:t>
      </w:r>
      <w:r>
        <w:t>|</w:t>
      </w:r>
      <w:r w:rsidRPr="008A6E80">
        <w:t xml:space="preserve"> (4 &gt; 6);</w:t>
      </w:r>
    </w:p>
    <w:p w14:paraId="1008ADB2" w14:textId="524AA9FF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 w:rsidRPr="008A6E80">
        <w:t>bool x1 = (5 &gt; 6) &amp;</w:t>
      </w:r>
      <w:r>
        <w:t>&amp;</w:t>
      </w:r>
      <w:r w:rsidRPr="008A6E80">
        <w:t xml:space="preserve"> (4 &lt; 6);</w:t>
      </w:r>
    </w:p>
    <w:p w14:paraId="55330D32" w14:textId="15687328" w:rsid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  <w:r w:rsidRPr="008A6E80">
        <w:t>bool x2 = (5 &lt; 6) &amp;</w:t>
      </w:r>
      <w:r>
        <w:t>&amp;</w:t>
      </w:r>
      <w:r w:rsidRPr="008A6E80">
        <w:t xml:space="preserve"> (4 &lt; 6);</w:t>
      </w:r>
    </w:p>
    <w:bookmarkEnd w:id="0"/>
    <w:p w14:paraId="1E6240F5" w14:textId="77777777" w:rsidR="008A6E80" w:rsidRPr="008A6E80" w:rsidRDefault="008A6E80" w:rsidP="008A6E80">
      <w:pPr>
        <w:pStyle w:val="a7"/>
        <w:numPr>
          <w:ilvl w:val="0"/>
          <w:numId w:val="1"/>
        </w:numPr>
        <w:rPr>
          <w:lang w:val="ru-RU"/>
        </w:rPr>
      </w:pPr>
    </w:p>
    <w:sectPr w:rsidR="008A6E80" w:rsidRPr="008A6E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E1A55"/>
    <w:multiLevelType w:val="hybridMultilevel"/>
    <w:tmpl w:val="BD9CB630"/>
    <w:lvl w:ilvl="0" w:tplc="ED7C5F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EB8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6A9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ACB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68B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E3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6EE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8AB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6EA2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3EA3"/>
    <w:multiLevelType w:val="hybridMultilevel"/>
    <w:tmpl w:val="58DC81C6"/>
    <w:lvl w:ilvl="0" w:tplc="E84C6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E1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E4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40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2F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A9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04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06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D1F29"/>
    <w:multiLevelType w:val="hybridMultilevel"/>
    <w:tmpl w:val="4820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86414">
    <w:abstractNumId w:val="2"/>
  </w:num>
  <w:num w:numId="2" w16cid:durableId="1652563010">
    <w:abstractNumId w:val="1"/>
  </w:num>
  <w:num w:numId="3" w16cid:durableId="152744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29"/>
    <w:rsid w:val="000023C9"/>
    <w:rsid w:val="00160700"/>
    <w:rsid w:val="001F4DB6"/>
    <w:rsid w:val="002917DC"/>
    <w:rsid w:val="00646629"/>
    <w:rsid w:val="008A6E80"/>
    <w:rsid w:val="00B35968"/>
    <w:rsid w:val="00B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3AAE"/>
  <w15:chartTrackingRefBased/>
  <w15:docId w15:val="{4B4A2FAF-5C16-4546-A2BC-9D4F7624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6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66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66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6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6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6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66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66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6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66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6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66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6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Сапунова</dc:creator>
  <cp:keywords/>
  <dc:description/>
  <cp:lastModifiedBy>Светлана Сапунова</cp:lastModifiedBy>
  <cp:revision>2</cp:revision>
  <dcterms:created xsi:type="dcterms:W3CDTF">2025-10-01T21:28:00Z</dcterms:created>
  <dcterms:modified xsi:type="dcterms:W3CDTF">2025-10-01T22:07:00Z</dcterms:modified>
</cp:coreProperties>
</file>