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u w:val="none"/>
        </w:rPr>
        <w:id w:val="5667507"/>
        <w:docPartObj>
          <w:docPartGallery w:val="AutoText"/>
        </w:docPartObj>
      </w:sdtPr>
      <w:sdtEndPr>
        <w:rPr>
          <w:b/>
          <w:bCs/>
          <w:color w:val="auto"/>
          <w:kern w:val="32"/>
          <w:szCs w:val="28"/>
          <w:u w:val="none"/>
        </w:rPr>
      </w:sdtEndPr>
      <w:sdtContent>
        <w:p>
          <w:pPr>
            <w:spacing w:before="60" w:line="360" w:lineRule="auto"/>
            <w:jc w:val="center"/>
            <w:rPr>
              <w:b/>
              <w:szCs w:val="28"/>
              <w:u w:val="none"/>
            </w:rPr>
          </w:pPr>
          <w:r>
            <w:rPr>
              <w:b/>
              <w:szCs w:val="28"/>
              <w:u w:val="none"/>
            </w:rPr>
            <w:t>Министерство образования Иркутской области</w:t>
          </w:r>
        </w:p>
        <w:p>
          <w:pPr>
            <w:spacing w:before="60" w:line="360" w:lineRule="auto"/>
            <w:ind w:left="284"/>
            <w:jc w:val="center"/>
            <w:rPr>
              <w:color w:val="auto"/>
              <w:szCs w:val="28"/>
              <w:u w:val="none"/>
            </w:rPr>
          </w:pPr>
          <w:r>
            <w:rPr>
              <w:color w:val="auto"/>
              <w:szCs w:val="28"/>
              <w:u w:val="none"/>
            </w:rPr>
            <w:t xml:space="preserve">Государственное бюджетное профессиональное образовательное учреждение Иркутской области </w:t>
          </w:r>
        </w:p>
        <w:p>
          <w:pPr>
            <w:spacing w:before="60" w:line="360" w:lineRule="auto"/>
            <w:ind w:left="284"/>
            <w:jc w:val="center"/>
            <w:rPr>
              <w:color w:val="auto"/>
              <w:szCs w:val="28"/>
              <w:u w:val="none"/>
            </w:rPr>
          </w:pPr>
          <w:r>
            <w:rPr>
              <w:szCs w:val="28"/>
              <w:u w:val="none"/>
            </w:rPr>
            <w:t>«Иркутский авиационный техникум»</w:t>
          </w:r>
        </w:p>
        <w:p>
          <w:pPr>
            <w:spacing w:before="60" w:line="360" w:lineRule="auto"/>
            <w:jc w:val="center"/>
            <w:rPr>
              <w:color w:val="auto"/>
              <w:szCs w:val="28"/>
              <w:u w:val="none"/>
            </w:rPr>
          </w:pPr>
          <w:r>
            <w:rPr>
              <w:color w:val="auto"/>
              <w:szCs w:val="28"/>
              <w:u w:val="none"/>
            </w:rPr>
            <w:t>(ГБПОУИО «ИАТ»)</w:t>
          </w:r>
        </w:p>
        <w:p>
          <w:pPr>
            <w:spacing w:before="60"/>
            <w:rPr>
              <w:sz w:val="24"/>
              <w:szCs w:val="24"/>
              <w:u w:val="none"/>
            </w:rPr>
          </w:pPr>
        </w:p>
        <w:p>
          <w:pPr>
            <w:spacing w:before="60"/>
            <w:rPr>
              <w:sz w:val="24"/>
              <w:szCs w:val="24"/>
              <w:u w:val="none"/>
            </w:rPr>
          </w:pPr>
        </w:p>
        <w:p>
          <w:pPr>
            <w:spacing w:before="60"/>
            <w:rPr>
              <w:sz w:val="24"/>
              <w:szCs w:val="24"/>
              <w:u w:val="none"/>
            </w:rPr>
          </w:pPr>
        </w:p>
        <w:p>
          <w:pPr>
            <w:rPr>
              <w:u w:val="none"/>
            </w:rPr>
          </w:pPr>
        </w:p>
        <w:p>
          <w:pPr>
            <w:rPr>
              <w:u w:val="none"/>
            </w:rPr>
          </w:pPr>
        </w:p>
        <w:p>
          <w:pPr>
            <w:rPr>
              <w:u w:val="none"/>
            </w:rPr>
          </w:pPr>
        </w:p>
        <w:p>
          <w:pPr>
            <w:rPr>
              <w:u w:val="none"/>
            </w:rPr>
          </w:pPr>
        </w:p>
        <w:p>
          <w:pPr>
            <w:rPr>
              <w:u w:val="none"/>
            </w:rPr>
          </w:pPr>
        </w:p>
        <w:p>
          <w:pPr>
            <w:spacing w:before="60" w:after="120"/>
            <w:jc w:val="center"/>
            <w:rPr>
              <w:rFonts w:eastAsia="Calibri"/>
              <w:b/>
              <w:sz w:val="36"/>
              <w:szCs w:val="36"/>
              <w:u w:val="none"/>
            </w:rPr>
          </w:pPr>
          <w:bookmarkStart w:id="0" w:name="_Hlk134970380"/>
          <w:r>
            <w:rPr>
              <w:rFonts w:eastAsia="Calibri"/>
              <w:b/>
              <w:sz w:val="36"/>
              <w:szCs w:val="36"/>
              <w:u w:val="none"/>
            </w:rPr>
            <w:t>ТЕХНИЧЕСКОЕ ЗАДАНИЕ</w:t>
          </w:r>
        </w:p>
        <w:p>
          <w:pPr>
            <w:spacing w:before="60" w:after="120"/>
            <w:jc w:val="center"/>
            <w:rPr>
              <w:rFonts w:eastAsia="Calibri"/>
              <w:b/>
              <w:sz w:val="36"/>
              <w:szCs w:val="36"/>
              <w:u w:val="none"/>
            </w:rPr>
          </w:pPr>
          <w:r>
            <w:rPr>
              <w:rFonts w:eastAsia="Calibri"/>
              <w:b/>
              <w:sz w:val="36"/>
              <w:szCs w:val="36"/>
              <w:u w:val="none"/>
            </w:rPr>
            <w:t>ВЕБ-ПРИЛОЖЕНИЕ «МУЗЫКАЛЬНАЯ ШКОЛА»</w:t>
          </w:r>
        </w:p>
        <w:bookmarkEnd w:id="0"/>
        <w:p>
          <w:pPr>
            <w:spacing w:before="60" w:after="120"/>
            <w:jc w:val="center"/>
            <w:rPr>
              <w:b/>
              <w:sz w:val="44"/>
              <w:szCs w:val="44"/>
              <w:u w:val="none"/>
            </w:rPr>
          </w:pPr>
        </w:p>
        <w:p>
          <w:pPr>
            <w:spacing w:before="60" w:after="120"/>
            <w:jc w:val="center"/>
            <w:rPr>
              <w:b/>
              <w:sz w:val="44"/>
              <w:szCs w:val="44"/>
              <w:u w:val="none"/>
            </w:rPr>
          </w:pPr>
        </w:p>
        <w:p>
          <w:pPr>
            <w:spacing w:before="60" w:after="120"/>
            <w:jc w:val="center"/>
            <w:rPr>
              <w:b/>
              <w:sz w:val="44"/>
              <w:szCs w:val="44"/>
              <w:u w:val="none"/>
            </w:rPr>
          </w:pPr>
        </w:p>
        <w:p>
          <w:pPr>
            <w:spacing w:before="60" w:after="120"/>
            <w:jc w:val="center"/>
            <w:rPr>
              <w:b/>
              <w:sz w:val="44"/>
              <w:szCs w:val="44"/>
              <w:u w:val="none"/>
            </w:rPr>
          </w:pPr>
        </w:p>
        <w:tbl>
          <w:tblPr>
            <w:tblStyle w:val="10"/>
            <w:tblW w:w="9673" w:type="dxa"/>
            <w:tblInd w:w="25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152"/>
            <w:gridCol w:w="3736"/>
            <w:gridCol w:w="2785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152" w:type="dxa"/>
              </w:tcPr>
              <w:p>
                <w:pPr>
                  <w:spacing w:before="60"/>
                  <w:rPr>
                    <w:szCs w:val="24"/>
                    <w:u w:val="none"/>
                  </w:rPr>
                </w:pPr>
                <w:r>
                  <w:rPr>
                    <w:szCs w:val="24"/>
                    <w:u w:val="none"/>
                  </w:rPr>
                  <w:t>Руководитель:</w:t>
                </w:r>
              </w:p>
            </w:tc>
            <w:tc>
              <w:tcPr>
                <w:tcW w:w="3736" w:type="dxa"/>
              </w:tcPr>
              <w:p>
                <w:pPr>
                  <w:spacing w:before="60"/>
                  <w:jc w:val="right"/>
                  <w:rPr>
                    <w:sz w:val="6"/>
                    <w:szCs w:val="6"/>
                    <w:u w:val="none"/>
                  </w:rPr>
                </w:pPr>
              </w:p>
              <w:p>
                <w:pPr>
                  <w:spacing w:before="60"/>
                  <w:jc w:val="right"/>
                  <w:rPr>
                    <w:sz w:val="16"/>
                    <w:szCs w:val="16"/>
                    <w:u w:val="none"/>
                  </w:rPr>
                </w:pPr>
                <w:r>
                  <w:rPr>
                    <w:sz w:val="16"/>
                    <w:szCs w:val="16"/>
                    <w:u w:val="none"/>
                  </w:rPr>
                  <w:t>____________________________________________</w:t>
                </w:r>
              </w:p>
              <w:p>
                <w:pPr>
                  <w:spacing w:before="60"/>
                  <w:jc w:val="center"/>
                  <w:rPr>
                    <w:sz w:val="16"/>
                    <w:szCs w:val="16"/>
                    <w:u w:val="none"/>
                  </w:rPr>
                </w:pPr>
                <w:r>
                  <w:rPr>
                    <w:sz w:val="16"/>
                    <w:szCs w:val="16"/>
                    <w:u w:val="none"/>
                  </w:rPr>
                  <w:t>(подпись, дата)</w:t>
                </w:r>
              </w:p>
            </w:tc>
            <w:tc>
              <w:tcPr>
                <w:tcW w:w="2785" w:type="dxa"/>
              </w:tcPr>
              <w:p>
                <w:pPr>
                  <w:numPr>
                    <w:numId w:val="0"/>
                  </w:numPr>
                  <w:spacing w:before="60"/>
                  <w:jc w:val="both"/>
                  <w:rPr>
                    <w:szCs w:val="28"/>
                    <w:u w:val="none"/>
                  </w:rPr>
                </w:pPr>
                <w:r>
                  <w:rPr>
                    <w:rFonts w:hint="default"/>
                    <w:szCs w:val="28"/>
                    <w:u w:val="none"/>
                    <w:lang w:val="ru-RU"/>
                  </w:rPr>
                  <w:t>(С. Н. Касьяненко</w:t>
                </w:r>
                <w:r>
                  <w:rPr>
                    <w:szCs w:val="28"/>
                    <w:u w:val="none"/>
                  </w:rPr>
                  <w:t>)</w:t>
                </w:r>
              </w:p>
              <w:p>
                <w:pPr>
                  <w:spacing w:before="60"/>
                  <w:jc w:val="both"/>
                  <w:rPr>
                    <w:sz w:val="16"/>
                    <w:szCs w:val="16"/>
                    <w:u w:val="none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152" w:type="dxa"/>
              </w:tcPr>
              <w:p>
                <w:pPr>
                  <w:spacing w:before="60"/>
                  <w:rPr>
                    <w:szCs w:val="24"/>
                    <w:u w:val="none"/>
                  </w:rPr>
                </w:pPr>
                <w:r>
                  <w:rPr>
                    <w:szCs w:val="24"/>
                    <w:u w:val="none"/>
                  </w:rPr>
                  <w:t>Студент:</w:t>
                </w:r>
              </w:p>
            </w:tc>
            <w:tc>
              <w:tcPr>
                <w:tcW w:w="3736" w:type="dxa"/>
              </w:tcPr>
              <w:p>
                <w:pPr>
                  <w:spacing w:before="60"/>
                  <w:jc w:val="right"/>
                  <w:rPr>
                    <w:sz w:val="6"/>
                    <w:szCs w:val="6"/>
                    <w:u w:val="none"/>
                  </w:rPr>
                </w:pPr>
              </w:p>
              <w:p>
                <w:pPr>
                  <w:spacing w:before="60"/>
                  <w:jc w:val="right"/>
                  <w:rPr>
                    <w:sz w:val="16"/>
                    <w:szCs w:val="16"/>
                    <w:u w:val="none"/>
                  </w:rPr>
                </w:pPr>
                <w:r>
                  <w:rPr>
                    <w:sz w:val="16"/>
                    <w:szCs w:val="16"/>
                    <w:u w:val="none"/>
                  </w:rPr>
                  <w:t>____________________________________________</w:t>
                </w:r>
              </w:p>
              <w:p>
                <w:pPr>
                  <w:spacing w:before="60"/>
                  <w:jc w:val="center"/>
                  <w:rPr>
                    <w:sz w:val="16"/>
                    <w:szCs w:val="16"/>
                    <w:u w:val="none"/>
                  </w:rPr>
                </w:pPr>
                <w:r>
                  <w:rPr>
                    <w:sz w:val="16"/>
                    <w:szCs w:val="16"/>
                    <w:u w:val="none"/>
                  </w:rPr>
                  <w:t>(подпись, дата)</w:t>
                </w:r>
              </w:p>
            </w:tc>
            <w:tc>
              <w:tcPr>
                <w:tcW w:w="2785" w:type="dxa"/>
              </w:tcPr>
              <w:p>
                <w:pPr>
                  <w:spacing w:before="60"/>
                  <w:jc w:val="both"/>
                  <w:rPr>
                    <w:color w:val="auto"/>
                    <w:szCs w:val="28"/>
                    <w:u w:val="none"/>
                  </w:rPr>
                </w:pPr>
                <w:r>
                  <w:rPr>
                    <w:color w:val="auto"/>
                    <w:szCs w:val="28"/>
                    <w:u w:val="none"/>
                  </w:rPr>
                  <w:t xml:space="preserve"> (С.Р. Клишева)</w:t>
                </w:r>
              </w:p>
              <w:p>
                <w:pPr>
                  <w:spacing w:before="60"/>
                  <w:jc w:val="both"/>
                  <w:rPr>
                    <w:sz w:val="24"/>
                    <w:szCs w:val="24"/>
                    <w:u w:val="none"/>
                  </w:rPr>
                </w:pPr>
              </w:p>
            </w:tc>
          </w:tr>
        </w:tbl>
        <w:p>
          <w:pPr>
            <w:spacing w:before="60"/>
            <w:jc w:val="both"/>
            <w:rPr>
              <w:szCs w:val="24"/>
              <w:u w:val="none"/>
            </w:rPr>
          </w:pPr>
        </w:p>
        <w:p>
          <w:pPr>
            <w:spacing w:before="60"/>
            <w:jc w:val="both"/>
            <w:rPr>
              <w:szCs w:val="24"/>
              <w:u w:val="none"/>
            </w:rPr>
          </w:pPr>
        </w:p>
        <w:p>
          <w:pPr>
            <w:spacing w:before="60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szCs w:val="24"/>
              <w:u w:val="none"/>
            </w:rPr>
          </w:pPr>
        </w:p>
        <w:p>
          <w:pPr>
            <w:jc w:val="center"/>
            <w:rPr>
              <w:b/>
              <w:bCs/>
              <w:color w:val="auto"/>
              <w:kern w:val="32"/>
              <w:szCs w:val="28"/>
              <w:u w:val="none"/>
            </w:rPr>
          </w:pPr>
          <w:r>
            <w:rPr>
              <w:szCs w:val="24"/>
              <w:u w:val="none"/>
            </w:rPr>
            <w:t>Иркутск 202</w:t>
          </w:r>
          <w:r>
            <w:rPr>
              <w:rFonts w:hint="default"/>
              <w:szCs w:val="24"/>
              <w:u w:val="none"/>
              <w:lang w:val="ru-RU"/>
            </w:rPr>
            <w:t>4</w:t>
          </w:r>
          <w:r>
            <w:rPr>
              <w:b/>
              <w:bCs/>
              <w:color w:val="auto"/>
              <w:kern w:val="32"/>
              <w:szCs w:val="28"/>
              <w:u w:val="none"/>
            </w:rPr>
            <w:br w:type="page"/>
          </w:r>
        </w:p>
      </w:sdtContent>
    </w:sdt>
    <w:sdt>
      <w:sdtPr>
        <w:rPr>
          <w:b/>
          <w:u w:val="none"/>
        </w:rPr>
        <w:id w:val="1942954387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>
          <w:pPr>
            <w:spacing w:line="360" w:lineRule="auto"/>
            <w:jc w:val="center"/>
            <w:rPr>
              <w:b/>
              <w:u w:val="none"/>
            </w:rPr>
          </w:pPr>
          <w:bookmarkStart w:id="1" w:name="_Hlk134970487"/>
          <w:r>
            <w:rPr>
              <w:b/>
              <w:color w:val="auto"/>
              <w:u w:val="none"/>
            </w:rPr>
            <w:t>СОДЕРЖАНИЕ</w:t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rPr>
              <w:u w:val="none"/>
            </w:rPr>
            <w:fldChar w:fldCharType="begin"/>
          </w:r>
          <w:r>
            <w:rPr>
              <w:u w:val="none"/>
            </w:rPr>
            <w:instrText xml:space="preserve"> TOC \o "1-3" \h \z \u </w:instrText>
          </w:r>
          <w:r>
            <w:rPr>
              <w:u w:val="none"/>
            </w:rPr>
            <w:fldChar w:fldCharType="separate"/>
          </w:r>
          <w:r>
            <w:fldChar w:fldCharType="begin"/>
          </w:r>
          <w:r>
            <w:instrText xml:space="preserve"> HYPERLINK \l "_Toc148020142" </w:instrText>
          </w:r>
          <w:r>
            <w:fldChar w:fldCharType="separate"/>
          </w:r>
          <w:r>
            <w:rPr>
              <w:rStyle w:val="13"/>
            </w:rPr>
            <w:t>1 Общие сведения</w:t>
          </w:r>
          <w:r>
            <w:tab/>
          </w:r>
          <w:r>
            <w:fldChar w:fldCharType="begin"/>
          </w:r>
          <w:r>
            <w:instrText xml:space="preserve"> PAGEREF _Toc148020142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1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"_Toc148020143" </w:instrText>
          </w:r>
          <w:r>
            <w:fldChar w:fldCharType="separate"/>
          </w:r>
          <w:r>
            <w:rPr>
              <w:rStyle w:val="13"/>
            </w:rPr>
            <w:t>2 Цели и назначение создания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_Toc148020143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"_Toc148020144"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3 Требования к системе в целом</w:t>
          </w:r>
          <w:r>
            <w:tab/>
          </w:r>
          <w:r>
            <w:fldChar w:fldCharType="begin"/>
          </w:r>
          <w:r>
            <w:instrText xml:space="preserve"> PAGEREF _Toc148020144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"_Toc148020145"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3.1 Требования к структуре и функционированию системы</w:t>
          </w:r>
          <w:r>
            <w:tab/>
          </w:r>
          <w:r>
            <w:fldChar w:fldCharType="begin"/>
          </w:r>
          <w:r>
            <w:instrText xml:space="preserve"> PAGEREF _Toc148020145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"_Toc148020146"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3.2 Требования к надежности</w:t>
          </w:r>
          <w:r>
            <w:tab/>
          </w:r>
          <w:r>
            <w:fldChar w:fldCharType="begin"/>
          </w:r>
          <w:r>
            <w:instrText xml:space="preserve"> PAGEREF _Toc148020146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"_Toc148020147"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3.3 Требования к безопасности</w:t>
          </w:r>
          <w:r>
            <w:tab/>
          </w:r>
          <w:r>
            <w:fldChar w:fldCharType="begin"/>
          </w:r>
          <w:r>
            <w:instrText xml:space="preserve"> PAGEREF _Toc148020147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"_Toc148020148"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3.4 Требования к эксплуатации, техническому обслуживанию, ремонту и хранению компонентов системы</w:t>
          </w:r>
          <w:r>
            <w:tab/>
          </w:r>
          <w:r>
            <w:fldChar w:fldCharType="begin"/>
          </w:r>
          <w:r>
            <w:instrText xml:space="preserve"> PAGEREF _Toc148020148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"_Toc148020149"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4 Требования к документированию</w:t>
          </w:r>
          <w:r>
            <w:tab/>
          </w:r>
          <w:r>
            <w:fldChar w:fldCharType="begin"/>
          </w:r>
          <w:r>
            <w:instrText xml:space="preserve"> PAGEREF _Toc148020149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rPr>
              <w:rFonts w:asciiTheme="minorHAnsi" w:hAnsiTheme="minorHAnsi" w:eastAsiaTheme="minorEastAsia" w:cstheme="minorBidi"/>
              <w:color w:val="auto"/>
              <w:sz w:val="22"/>
              <w:szCs w:val="22"/>
              <w:u w:val="none"/>
            </w:rPr>
          </w:pPr>
          <w:r>
            <w:fldChar w:fldCharType="begin"/>
          </w:r>
          <w:r>
            <w:instrText xml:space="preserve"> HYPERLINK \l "_Toc148020150" </w:instrText>
          </w:r>
          <w:r>
            <w:fldChar w:fldCharType="separate"/>
          </w:r>
          <w:r>
            <w:rPr>
              <w:rStyle w:val="13"/>
              <w:bCs/>
              <w:kern w:val="32"/>
            </w:rPr>
            <w:t>5 Состав и содержание работ по созданию системы</w:t>
          </w:r>
          <w:r>
            <w:tab/>
          </w:r>
          <w:r>
            <w:fldChar w:fldCharType="begin"/>
          </w:r>
          <w:r>
            <w:instrText xml:space="preserve"> PAGEREF _Toc148020150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ind w:left="567" w:hanging="426"/>
            <w:rPr>
              <w:u w:val="none"/>
            </w:rPr>
          </w:pPr>
          <w:r>
            <w:rPr>
              <w:u w:val="none"/>
            </w:rPr>
            <w:fldChar w:fldCharType="end"/>
          </w:r>
        </w:p>
      </w:sdtContent>
    </w:sdt>
    <w:bookmarkEnd w:id="1"/>
    <w:p>
      <w:pPr>
        <w:tabs>
          <w:tab w:val="left" w:pos="8560"/>
        </w:tabs>
        <w:rPr>
          <w:u w:val="none"/>
        </w:rPr>
      </w:pPr>
      <w:bookmarkStart w:id="2" w:name="_Toc412118789"/>
      <w:bookmarkStart w:id="3" w:name="_Toc468536152"/>
      <w:bookmarkStart w:id="4" w:name="_Toc411256211"/>
      <w:bookmarkStart w:id="5" w:name="_Toc382426668"/>
      <w:r>
        <w:rPr>
          <w:u w:val="none"/>
        </w:rPr>
        <w:tab/>
      </w:r>
    </w:p>
    <w:p>
      <w:pPr>
        <w:tabs>
          <w:tab w:val="left" w:pos="8560"/>
        </w:tabs>
        <w:rPr>
          <w:u w:val="none"/>
        </w:rPr>
      </w:pPr>
      <w:r>
        <w:rPr>
          <w:u w:val="none"/>
        </w:rPr>
        <w:tab/>
      </w:r>
    </w:p>
    <w:p>
      <w:pPr>
        <w:tabs>
          <w:tab w:val="left" w:pos="8295"/>
        </w:tabs>
        <w:rPr>
          <w:u w:val="none"/>
        </w:rPr>
      </w:pPr>
      <w:r>
        <w:rPr>
          <w:u w:val="none"/>
        </w:rPr>
        <w:tab/>
      </w: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rPr>
          <w:u w:val="none"/>
        </w:rPr>
      </w:pPr>
    </w:p>
    <w:p>
      <w:pPr>
        <w:tabs>
          <w:tab w:val="left" w:pos="8340"/>
        </w:tabs>
        <w:rPr>
          <w:u w:val="none"/>
        </w:rPr>
      </w:pPr>
    </w:p>
    <w:p>
      <w:pPr>
        <w:tabs>
          <w:tab w:val="left" w:pos="8340"/>
        </w:tabs>
        <w:rPr>
          <w:u w:val="none"/>
        </w:rPr>
        <w:sectPr>
          <w:footerReference r:id="rId3" w:type="default"/>
          <w:pgSz w:w="11906" w:h="16838"/>
          <w:pgMar w:top="1134" w:right="567" w:bottom="1134" w:left="1134" w:header="720" w:footer="356" w:gutter="0"/>
          <w:pgNumType w:start="1"/>
          <w:cols w:space="720" w:num="1"/>
          <w:titlePg/>
          <w:docGrid w:linePitch="381" w:charSpace="0"/>
        </w:sectPr>
      </w:pPr>
      <w:r>
        <w:rPr>
          <w:u w:val="none"/>
        </w:rPr>
        <w:tab/>
      </w:r>
    </w:p>
    <w:p>
      <w:pPr>
        <w:pStyle w:val="51"/>
        <w:spacing w:before="0" w:after="360" w:line="360" w:lineRule="auto"/>
        <w:ind w:firstLine="851"/>
      </w:pPr>
      <w:bookmarkStart w:id="6" w:name="_Toc483494366"/>
      <w:bookmarkStart w:id="7" w:name="_Toc148020142"/>
      <w:bookmarkStart w:id="8" w:name="_Hlk134968125"/>
      <w:bookmarkStart w:id="9" w:name="_Hlk134970520"/>
      <w:r>
        <w:t>1 Общие сведения</w:t>
      </w:r>
      <w:bookmarkEnd w:id="2"/>
      <w:bookmarkEnd w:id="3"/>
      <w:bookmarkEnd w:id="4"/>
      <w:bookmarkEnd w:id="5"/>
      <w:bookmarkEnd w:id="6"/>
      <w:bookmarkEnd w:id="7"/>
    </w:p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bookmarkStart w:id="10" w:name="_Toc483494368"/>
      <w:bookmarkStart w:id="11" w:name="_Toc382426669"/>
      <w:bookmarkStart w:id="12" w:name="_Toc468536153"/>
      <w:bookmarkStart w:id="13" w:name="_Toc412118790"/>
      <w:bookmarkStart w:id="14" w:name="_Toc411256212"/>
      <w:r>
        <w:rPr>
          <w:color w:val="auto"/>
          <w:szCs w:val="28"/>
          <w:u w:val="none"/>
        </w:rPr>
        <w:t>Наименование работы: Веб-приложение «Музыкальная школа».</w:t>
      </w:r>
    </w:p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Исполнитель: студент иркутского авиационного техникума группы БД-20-1, Клишева С.Р. </w:t>
      </w:r>
    </w:p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Разработка программного продукта проходит в рамках курсового проекта.</w:t>
      </w:r>
    </w:p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Срок разработки программного продукта с 21.09.23 по 15.12.23 года.</w:t>
      </w:r>
    </w:p>
    <w:p>
      <w:pPr>
        <w:pStyle w:val="51"/>
        <w:tabs>
          <w:tab w:val="left" w:pos="0"/>
          <w:tab w:val="left" w:pos="1276"/>
        </w:tabs>
        <w:spacing w:before="160" w:after="360" w:line="360" w:lineRule="auto"/>
        <w:ind w:left="851" w:firstLine="0"/>
        <w:jc w:val="both"/>
        <w:outlineLvl w:val="1"/>
      </w:pPr>
      <w:bookmarkStart w:id="15" w:name="_Toc148020143"/>
      <w:r>
        <w:t>2 Цели и назначение создания автоматизированной системы</w:t>
      </w:r>
      <w:bookmarkEnd w:id="15"/>
    </w:p>
    <w:bookmarkEnd w:id="8"/>
    <w:bookmarkEnd w:id="10"/>
    <w:bookmarkEnd w:id="11"/>
    <w:bookmarkEnd w:id="12"/>
    <w:bookmarkEnd w:id="13"/>
    <w:bookmarkEnd w:id="14"/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Веб-приложение «музыкальная школа», предназначено для автоматизации работы образовательной организации в сфере искусства. Поможет ученикам и учителям всегда иметь в доступе актуальное расписание с кабинетами и работой преподавателей.</w:t>
      </w:r>
    </w:p>
    <w:p>
      <w:pPr>
        <w:keepNext/>
        <w:spacing w:before="360" w:after="24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</w:rPr>
      </w:pPr>
      <w:bookmarkStart w:id="16" w:name="_Toc120025864"/>
      <w:bookmarkStart w:id="17" w:name="_Toc148020144"/>
      <w:bookmarkStart w:id="18" w:name="_Toc115254673"/>
      <w:bookmarkStart w:id="19" w:name="_Toc115254914"/>
      <w:bookmarkStart w:id="20" w:name="_Toc116890068"/>
      <w:bookmarkStart w:id="21" w:name="_Toc120778196"/>
      <w:bookmarkStart w:id="22" w:name="_Toc120703544"/>
      <w:bookmarkStart w:id="23" w:name="_Toc120776036"/>
      <w:r>
        <w:rPr>
          <w:b/>
          <w:bCs/>
          <w:color w:val="auto"/>
          <w:kern w:val="32"/>
          <w:szCs w:val="28"/>
          <w:u w:val="none"/>
        </w:rPr>
        <w:t>3 Требования к системе в целом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keepNext/>
        <w:spacing w:after="36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</w:rPr>
      </w:pPr>
      <w:bookmarkStart w:id="24" w:name="_Toc120778197"/>
      <w:bookmarkStart w:id="25" w:name="_Toc120025865"/>
      <w:bookmarkStart w:id="26" w:name="_Toc115254674"/>
      <w:bookmarkStart w:id="27" w:name="_Toc115254915"/>
      <w:bookmarkStart w:id="28" w:name="_Toc116890069"/>
      <w:bookmarkStart w:id="29" w:name="_Toc120703545"/>
      <w:bookmarkStart w:id="30" w:name="_Toc148020145"/>
      <w:bookmarkStart w:id="31" w:name="_Toc120776037"/>
      <w:r>
        <w:rPr>
          <w:b/>
          <w:bCs/>
          <w:color w:val="auto"/>
          <w:kern w:val="32"/>
          <w:szCs w:val="28"/>
          <w:u w:val="none"/>
        </w:rPr>
        <w:t>3.1 Требования к структуре и функционированию системы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tabs>
          <w:tab w:val="left" w:pos="1418"/>
          <w:tab w:val="left" w:pos="1843"/>
        </w:tabs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Веб-приложение состоит из нескольких разделов со своими элементами и функционалом:</w:t>
      </w:r>
    </w:p>
    <w:p>
      <w:pPr>
        <w:pStyle w:val="45"/>
        <w:numPr>
          <w:ilvl w:val="0"/>
          <w:numId w:val="1"/>
        </w:numPr>
        <w:tabs>
          <w:tab w:val="left" w:pos="1701"/>
        </w:tabs>
        <w:spacing w:line="360" w:lineRule="auto"/>
        <w:ind w:left="0" w:firstLine="851"/>
      </w:pPr>
      <w:bookmarkStart w:id="32" w:name="_Toc120778198"/>
      <w:bookmarkStart w:id="33" w:name="_Toc115254916"/>
      <w:bookmarkStart w:id="34" w:name="_Toc120025866"/>
      <w:bookmarkStart w:id="35" w:name="_Toc116890070"/>
      <w:bookmarkStart w:id="36" w:name="_Toc120703546"/>
      <w:bookmarkStart w:id="37" w:name="_Toc115254675"/>
      <w:bookmarkStart w:id="38" w:name="_Toc120776038"/>
      <w:r>
        <w:t>Страница с кнопками по предметным областям музыкальной школы.</w:t>
      </w:r>
    </w:p>
    <w:p>
      <w:pPr>
        <w:pStyle w:val="45"/>
        <w:numPr>
          <w:ilvl w:val="0"/>
          <w:numId w:val="1"/>
        </w:numPr>
        <w:tabs>
          <w:tab w:val="left" w:pos="1701"/>
        </w:tabs>
        <w:spacing w:line="360" w:lineRule="auto"/>
        <w:ind w:left="0" w:firstLine="851"/>
      </w:pPr>
      <w:r>
        <w:t>Каждая кнопка будет отправлять на страницу с расписанием определенного предмета.</w:t>
      </w:r>
    </w:p>
    <w:p>
      <w:pPr>
        <w:pStyle w:val="45"/>
        <w:numPr>
          <w:ilvl w:val="0"/>
          <w:numId w:val="1"/>
        </w:numPr>
        <w:tabs>
          <w:tab w:val="left" w:pos="1701"/>
        </w:tabs>
        <w:spacing w:line="360" w:lineRule="auto"/>
        <w:ind w:left="0" w:firstLine="851"/>
      </w:pPr>
      <w:r>
        <w:t>На странице с расписанием также будет отображаться ФИО преподавателя, номер кабинета, время проведения занятия.</w:t>
      </w:r>
    </w:p>
    <w:p>
      <w:pPr>
        <w:keepNext/>
        <w:spacing w:after="36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</w:rPr>
      </w:pPr>
      <w:bookmarkStart w:id="39" w:name="_Toc148020146"/>
      <w:r>
        <w:rPr>
          <w:b/>
          <w:bCs/>
          <w:color w:val="auto"/>
          <w:kern w:val="32"/>
          <w:szCs w:val="28"/>
          <w:u w:val="none"/>
        </w:rPr>
        <w:t>3.2 Требования к надежности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spacing w:after="360"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>
      <w:pPr>
        <w:keepNext/>
        <w:spacing w:after="36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  <w:vertAlign w:val="subscript"/>
        </w:rPr>
      </w:pPr>
      <w:bookmarkStart w:id="40" w:name="_Toc115254917"/>
      <w:bookmarkStart w:id="41" w:name="_Toc148020147"/>
      <w:bookmarkStart w:id="42" w:name="_Toc120776039"/>
      <w:bookmarkStart w:id="43" w:name="_Toc115254676"/>
      <w:bookmarkStart w:id="44" w:name="_Toc120703547"/>
      <w:bookmarkStart w:id="45" w:name="_Toc120778199"/>
      <w:bookmarkStart w:id="46" w:name="_Toc120025867"/>
      <w:bookmarkStart w:id="47" w:name="_Toc116890071"/>
      <w:bookmarkStart w:id="48" w:name="_Hlk115254421"/>
      <w:r>
        <w:rPr>
          <w:b/>
          <w:bCs/>
          <w:color w:val="auto"/>
          <w:kern w:val="32"/>
          <w:szCs w:val="28"/>
          <w:u w:val="none"/>
        </w:rPr>
        <w:t>3.3 Требования к безопасности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spacing w:after="360"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Система должна поддерживать точно определенную политику безопасности., соответствовать требованиям гибкости, надежности, эффективности и безопасности. Для обеспечения безопасности в информационной системе, необходимо реализовать разграничение прав доступа.</w:t>
      </w:r>
    </w:p>
    <w:bookmarkEnd w:id="48"/>
    <w:p>
      <w:pPr>
        <w:keepNext/>
        <w:spacing w:before="240" w:after="36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</w:rPr>
      </w:pPr>
      <w:bookmarkStart w:id="49" w:name="_Toc115254918"/>
      <w:bookmarkStart w:id="50" w:name="_Toc115254677"/>
      <w:bookmarkStart w:id="51" w:name="_Toc148020148"/>
      <w:bookmarkStart w:id="52" w:name="_Toc120778200"/>
      <w:bookmarkStart w:id="53" w:name="_Toc120025868"/>
      <w:bookmarkStart w:id="54" w:name="_Toc116890072"/>
      <w:bookmarkStart w:id="55" w:name="_Toc120703548"/>
      <w:bookmarkStart w:id="56" w:name="_Toc120776040"/>
      <w:r>
        <w:rPr>
          <w:b/>
          <w:bCs/>
          <w:color w:val="auto"/>
          <w:kern w:val="32"/>
          <w:szCs w:val="28"/>
          <w:u w:val="none"/>
        </w:rPr>
        <w:t>3.4 Требования к эксплуатации, техническому обслуживанию, ремонту и хранению компонентов системы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Минимальные системные требования для рабочей станции:</w:t>
      </w:r>
    </w:p>
    <w:p>
      <w:pPr>
        <w:pStyle w:val="45"/>
        <w:numPr>
          <w:ilvl w:val="0"/>
          <w:numId w:val="2"/>
        </w:numPr>
        <w:spacing w:after="0" w:line="360" w:lineRule="auto"/>
        <w:ind w:left="0" w:firstLine="851"/>
      </w:pPr>
      <w:r>
        <w:t xml:space="preserve">тип процессора Pentium 4 и выше; </w:t>
      </w:r>
    </w:p>
    <w:p>
      <w:pPr>
        <w:pStyle w:val="45"/>
        <w:numPr>
          <w:ilvl w:val="0"/>
          <w:numId w:val="2"/>
        </w:numPr>
        <w:spacing w:after="0" w:line="360" w:lineRule="auto"/>
        <w:ind w:left="0" w:firstLine="851"/>
      </w:pPr>
      <w:r>
        <w:t xml:space="preserve">объем оперативного запоминающего устройства 4 гб и более; </w:t>
      </w:r>
    </w:p>
    <w:p>
      <w:pPr>
        <w:pStyle w:val="45"/>
        <w:numPr>
          <w:ilvl w:val="0"/>
          <w:numId w:val="2"/>
        </w:numPr>
        <w:spacing w:after="0" w:line="360" w:lineRule="auto"/>
        <w:ind w:left="0" w:firstLine="851"/>
      </w:pPr>
      <w:r>
        <w:t xml:space="preserve">объем свободного места на жестком диске 10 гб. </w:t>
      </w:r>
    </w:p>
    <w:p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color w:val="auto"/>
          <w:szCs w:val="28"/>
          <w:u w:val="none"/>
        </w:rPr>
        <w:t>Минимальные системные требования для сервера</w:t>
      </w:r>
      <w:r>
        <w:rPr>
          <w:szCs w:val="28"/>
          <w:u w:val="none"/>
        </w:rPr>
        <w:t>:</w:t>
      </w:r>
    </w:p>
    <w:p>
      <w:pPr>
        <w:pStyle w:val="45"/>
        <w:numPr>
          <w:ilvl w:val="0"/>
          <w:numId w:val="3"/>
        </w:numPr>
        <w:spacing w:after="0" w:line="360" w:lineRule="auto"/>
        <w:ind w:left="0" w:firstLine="851"/>
      </w:pPr>
      <w:r>
        <w:t xml:space="preserve">процессор Intel Pentium 4; </w:t>
      </w:r>
    </w:p>
    <w:p>
      <w:pPr>
        <w:pStyle w:val="45"/>
        <w:numPr>
          <w:ilvl w:val="0"/>
          <w:numId w:val="3"/>
        </w:numPr>
        <w:spacing w:after="0" w:line="360" w:lineRule="auto"/>
        <w:ind w:left="0" w:firstLine="851"/>
      </w:pPr>
      <w:r>
        <w:t xml:space="preserve">оперативная память 512 МБ; </w:t>
      </w:r>
    </w:p>
    <w:p>
      <w:pPr>
        <w:pStyle w:val="45"/>
        <w:widowControl w:val="0"/>
        <w:numPr>
          <w:ilvl w:val="0"/>
          <w:numId w:val="3"/>
        </w:numPr>
        <w:suppressAutoHyphens/>
        <w:spacing w:after="0" w:line="360" w:lineRule="auto"/>
        <w:ind w:left="0" w:firstLine="85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свободное место на диске 600 МБ. </w:t>
      </w:r>
    </w:p>
    <w:p>
      <w:pPr>
        <w:keepNext/>
        <w:spacing w:before="360" w:after="36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  <w:vertAlign w:val="subscript"/>
        </w:rPr>
      </w:pPr>
      <w:bookmarkStart w:id="57" w:name="_Toc120778201"/>
      <w:bookmarkStart w:id="58" w:name="_Toc120025869"/>
      <w:bookmarkStart w:id="59" w:name="_Toc115254678"/>
      <w:bookmarkStart w:id="60" w:name="_Toc115254919"/>
      <w:bookmarkStart w:id="61" w:name="_Toc116890073"/>
      <w:bookmarkStart w:id="62" w:name="_Toc120776041"/>
      <w:bookmarkStart w:id="63" w:name="_Toc148020149"/>
      <w:bookmarkStart w:id="64" w:name="_Toc120703549"/>
      <w:r>
        <w:rPr>
          <w:b/>
          <w:bCs/>
          <w:color w:val="auto"/>
          <w:kern w:val="32"/>
          <w:szCs w:val="28"/>
          <w:u w:val="none"/>
        </w:rPr>
        <w:t>4 Требования к документированию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spacing w:after="360"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Основным документом, регламентирующим использование программного продукта, является руководство пользователя.</w:t>
      </w:r>
    </w:p>
    <w:p>
      <w:pPr>
        <w:spacing w:after="360"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Основным документом, регламентирующим разработку программного продукта, является техническое задание.</w:t>
      </w:r>
    </w:p>
    <w:p>
      <w:pPr>
        <w:keepNext/>
        <w:spacing w:after="360" w:line="360" w:lineRule="auto"/>
        <w:ind w:firstLine="851"/>
        <w:jc w:val="both"/>
        <w:outlineLvl w:val="0"/>
        <w:rPr>
          <w:b/>
          <w:bCs/>
          <w:color w:val="auto"/>
          <w:kern w:val="32"/>
          <w:szCs w:val="28"/>
          <w:u w:val="none"/>
          <w:vertAlign w:val="subscript"/>
        </w:rPr>
      </w:pPr>
      <w:bookmarkStart w:id="65" w:name="_Toc115254679"/>
      <w:bookmarkStart w:id="66" w:name="_Toc120778202"/>
      <w:bookmarkStart w:id="67" w:name="_Toc116890074"/>
      <w:bookmarkStart w:id="68" w:name="_Toc120025870"/>
      <w:bookmarkStart w:id="69" w:name="_Toc120703550"/>
      <w:bookmarkStart w:id="70" w:name="_Toc148020150"/>
      <w:bookmarkStart w:id="71" w:name="_Toc120776042"/>
      <w:bookmarkStart w:id="72" w:name="_Toc115254920"/>
      <w:r>
        <w:rPr>
          <w:b/>
          <w:bCs/>
          <w:color w:val="auto"/>
          <w:kern w:val="32"/>
          <w:szCs w:val="28"/>
          <w:u w:val="none"/>
        </w:rPr>
        <w:t>5 Состав и содержание работ по созданию системы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>
      <w:pPr>
        <w:spacing w:line="360" w:lineRule="auto"/>
        <w:ind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 таблице 1 представлены плановые сроки начала и окончания работы по созданию интернет-магазина.</w:t>
      </w:r>
    </w:p>
    <w:p>
      <w:pPr>
        <w:spacing w:line="360" w:lineRule="auto"/>
        <w:ind w:firstLine="284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Таблица 1 – Этапы и сроки разработки </w:t>
      </w:r>
      <w:r>
        <w:rPr>
          <w:u w:val="none"/>
        </w:rPr>
        <w:t>программного продукта</w:t>
      </w:r>
    </w:p>
    <w:tbl>
      <w:tblPr>
        <w:tblStyle w:val="10"/>
        <w:tblW w:w="9315" w:type="dxa"/>
        <w:jc w:val="center"/>
        <w:tblLayout w:type="fixed"/>
        <w:tblCellMar>
          <w:top w:w="0" w:type="dxa"/>
          <w:left w:w="104" w:type="dxa"/>
          <w:bottom w:w="0" w:type="dxa"/>
          <w:right w:w="104" w:type="dxa"/>
        </w:tblCellMar>
      </w:tblPr>
      <w:tblGrid>
        <w:gridCol w:w="6360"/>
        <w:gridCol w:w="1827"/>
        <w:gridCol w:w="1128"/>
      </w:tblGrid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300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Наименование этапов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Срок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Объем</w:t>
            </w:r>
          </w:p>
        </w:tc>
      </w:tr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870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Пред проектное исследование предметной области (тема, цели, задачи, область применения, описание предметной области, анализ инструментальных средств)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rFonts w:hint="default" w:eastAsia="Calibri"/>
                <w:szCs w:val="28"/>
                <w:u w:val="none"/>
                <w:lang w:val="ru-RU"/>
              </w:rPr>
            </w:pPr>
            <w:r>
              <w:rPr>
                <w:rFonts w:eastAsia="Calibri"/>
                <w:szCs w:val="28"/>
                <w:u w:val="none"/>
              </w:rPr>
              <w:t>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2</w:t>
            </w:r>
            <w:r>
              <w:rPr>
                <w:rFonts w:eastAsia="Calibri"/>
                <w:szCs w:val="28"/>
                <w:u w:val="none"/>
              </w:rPr>
              <w:t>.0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2</w:t>
            </w:r>
            <w:r>
              <w:rPr>
                <w:rFonts w:eastAsia="Calibri"/>
                <w:szCs w:val="28"/>
                <w:u w:val="none"/>
              </w:rPr>
              <w:t>.202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4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rFonts w:hint="default"/>
                <w:szCs w:val="28"/>
                <w:u w:val="none"/>
                <w:lang w:val="ru-RU"/>
              </w:rPr>
              <w:t>2</w:t>
            </w:r>
            <w:r>
              <w:rPr>
                <w:szCs w:val="28"/>
                <w:u w:val="none"/>
              </w:rPr>
              <w:t>0%</w:t>
            </w:r>
          </w:p>
        </w:tc>
      </w:tr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300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rFonts w:hint="default" w:eastAsia="Calibri"/>
                <w:szCs w:val="28"/>
                <w:u w:val="none"/>
                <w:lang w:val="ru-RU"/>
              </w:rPr>
            </w:pPr>
            <w:r>
              <w:rPr>
                <w:rFonts w:eastAsia="Calibri"/>
                <w:szCs w:val="28"/>
                <w:u w:val="none"/>
              </w:rPr>
              <w:t>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8</w:t>
            </w:r>
            <w:r>
              <w:rPr>
                <w:rFonts w:eastAsia="Calibri"/>
                <w:szCs w:val="28"/>
                <w:u w:val="none"/>
              </w:rPr>
              <w:t>.0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2</w:t>
            </w:r>
            <w:r>
              <w:rPr>
                <w:rFonts w:eastAsia="Calibri"/>
                <w:szCs w:val="28"/>
                <w:u w:val="none"/>
              </w:rPr>
              <w:t>.202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4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rFonts w:hint="default"/>
                <w:szCs w:val="28"/>
                <w:u w:val="none"/>
                <w:lang w:val="ru-RU"/>
              </w:rPr>
              <w:t>3</w:t>
            </w:r>
            <w:r>
              <w:rPr>
                <w:szCs w:val="28"/>
                <w:u w:val="none"/>
              </w:rPr>
              <w:t>0%</w:t>
            </w:r>
          </w:p>
        </w:tc>
      </w:tr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1035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Проектирование программного обеспечения (разработка структурной и функциональной схемы ПО)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rFonts w:hint="default" w:eastAsia="Calibri"/>
                <w:szCs w:val="28"/>
                <w:u w:val="none"/>
                <w:lang w:val="ru-RU"/>
              </w:rPr>
            </w:pPr>
            <w:r>
              <w:rPr>
                <w:rFonts w:hint="default" w:eastAsia="Calibri"/>
                <w:szCs w:val="28"/>
                <w:u w:val="none"/>
                <w:lang w:val="ru-RU"/>
              </w:rPr>
              <w:t>15</w:t>
            </w:r>
            <w:r>
              <w:rPr>
                <w:rFonts w:eastAsia="Calibri"/>
                <w:szCs w:val="28"/>
                <w:u w:val="none"/>
              </w:rPr>
              <w:t>.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03</w:t>
            </w:r>
            <w:r>
              <w:rPr>
                <w:rFonts w:eastAsia="Calibri"/>
                <w:szCs w:val="28"/>
                <w:u w:val="none"/>
              </w:rPr>
              <w:t>.202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4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rFonts w:hint="default"/>
                <w:szCs w:val="28"/>
                <w:u w:val="none"/>
                <w:lang w:val="ru-RU"/>
              </w:rPr>
              <w:t>4</w:t>
            </w:r>
            <w:bookmarkStart w:id="73" w:name="_GoBack"/>
            <w:bookmarkEnd w:id="73"/>
            <w:r>
              <w:rPr>
                <w:szCs w:val="28"/>
                <w:u w:val="none"/>
              </w:rPr>
              <w:t>0%</w:t>
            </w:r>
          </w:p>
        </w:tc>
      </w:tr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750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Разработка (программирование) и отладка модулей программы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rFonts w:hint="default" w:eastAsia="Calibri"/>
                <w:szCs w:val="28"/>
                <w:u w:val="none"/>
                <w:lang w:val="ru-RU"/>
              </w:rPr>
            </w:pPr>
            <w:r>
              <w:rPr>
                <w:rFonts w:hint="default" w:eastAsia="Calibri"/>
                <w:szCs w:val="28"/>
                <w:u w:val="none"/>
                <w:lang w:val="ru-RU"/>
              </w:rPr>
              <w:t>30</w:t>
            </w:r>
            <w:r>
              <w:rPr>
                <w:rFonts w:eastAsia="Calibri"/>
                <w:szCs w:val="28"/>
                <w:u w:val="none"/>
              </w:rPr>
              <w:t>.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04</w:t>
            </w:r>
            <w:r>
              <w:rPr>
                <w:rFonts w:eastAsia="Calibri"/>
                <w:szCs w:val="28"/>
                <w:u w:val="none"/>
              </w:rPr>
              <w:t>.202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4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rFonts w:hint="default"/>
                <w:szCs w:val="28"/>
                <w:u w:val="none"/>
                <w:lang w:val="ru-RU"/>
              </w:rPr>
              <w:t>7</w:t>
            </w:r>
            <w:r>
              <w:rPr>
                <w:szCs w:val="28"/>
                <w:u w:val="none"/>
              </w:rPr>
              <w:t>0%</w:t>
            </w:r>
          </w:p>
        </w:tc>
      </w:tr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750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Тестирование ПП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rFonts w:hint="default" w:eastAsia="Calibri"/>
                <w:szCs w:val="28"/>
                <w:u w:val="none"/>
                <w:lang w:val="ru-RU"/>
              </w:rPr>
            </w:pPr>
            <w:r>
              <w:rPr>
                <w:rFonts w:eastAsia="Calibri"/>
                <w:szCs w:val="28"/>
                <w:u w:val="none"/>
              </w:rPr>
              <w:t>0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6</w:t>
            </w:r>
            <w:r>
              <w:rPr>
                <w:rFonts w:eastAsia="Calibri"/>
                <w:szCs w:val="28"/>
                <w:u w:val="none"/>
              </w:rPr>
              <w:t>.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05</w:t>
            </w:r>
            <w:r>
              <w:rPr>
                <w:rFonts w:eastAsia="Calibri"/>
                <w:szCs w:val="28"/>
                <w:u w:val="none"/>
              </w:rPr>
              <w:t>.202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4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rFonts w:hint="default"/>
                <w:szCs w:val="28"/>
                <w:u w:val="none"/>
                <w:lang w:val="ru-RU"/>
              </w:rPr>
              <w:t>8</w:t>
            </w:r>
            <w:r>
              <w:rPr>
                <w:szCs w:val="28"/>
                <w:u w:val="none"/>
              </w:rPr>
              <w:t>0%</w:t>
            </w:r>
          </w:p>
        </w:tc>
      </w:tr>
      <w:tr>
        <w:tblPrEx>
          <w:tblCellMar>
            <w:top w:w="0" w:type="dxa"/>
            <w:left w:w="104" w:type="dxa"/>
            <w:bottom w:w="0" w:type="dxa"/>
            <w:right w:w="104" w:type="dxa"/>
          </w:tblCellMar>
        </w:tblPrEx>
        <w:trPr>
          <w:trHeight w:val="300" w:hRule="atLeast"/>
          <w:jc w:val="center"/>
        </w:trPr>
        <w:tc>
          <w:tcPr>
            <w:tcW w:w="6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Составление программной документации (руководство пользователя)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rFonts w:hint="default" w:eastAsia="Calibri"/>
                <w:szCs w:val="28"/>
                <w:u w:val="none"/>
                <w:lang w:val="ru-RU"/>
              </w:rPr>
            </w:pPr>
            <w:r>
              <w:rPr>
                <w:rFonts w:eastAsia="Calibri"/>
                <w:szCs w:val="28"/>
                <w:u w:val="none"/>
              </w:rPr>
              <w:t>1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6</w:t>
            </w:r>
            <w:r>
              <w:rPr>
                <w:rFonts w:eastAsia="Calibri"/>
                <w:szCs w:val="28"/>
                <w:u w:val="none"/>
              </w:rPr>
              <w:t>.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05</w:t>
            </w:r>
            <w:r>
              <w:rPr>
                <w:rFonts w:eastAsia="Calibri"/>
                <w:szCs w:val="28"/>
                <w:u w:val="none"/>
              </w:rPr>
              <w:t>.202</w:t>
            </w:r>
            <w:r>
              <w:rPr>
                <w:rFonts w:hint="default" w:eastAsia="Calibri"/>
                <w:szCs w:val="28"/>
                <w:u w:val="none"/>
                <w:lang w:val="ru-RU"/>
              </w:rPr>
              <w:t>4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widowControl w:val="0"/>
              <w:tabs>
                <w:tab w:val="left" w:pos="1500"/>
              </w:tabs>
              <w:spacing w:line="360" w:lineRule="auto"/>
              <w:jc w:val="both"/>
              <w:rPr>
                <w:szCs w:val="28"/>
                <w:u w:val="none"/>
              </w:rPr>
            </w:pPr>
            <w:r>
              <w:rPr>
                <w:rFonts w:hint="default"/>
                <w:szCs w:val="28"/>
                <w:u w:val="none"/>
                <w:lang w:val="ru-RU"/>
              </w:rPr>
              <w:t>9</w:t>
            </w:r>
            <w:r>
              <w:rPr>
                <w:szCs w:val="28"/>
                <w:u w:val="none"/>
              </w:rPr>
              <w:t>0%</w:t>
            </w:r>
          </w:p>
        </w:tc>
      </w:tr>
    </w:tbl>
    <w:p>
      <w:pPr>
        <w:spacing w:line="360" w:lineRule="auto"/>
        <w:jc w:val="both"/>
        <w:rPr>
          <w:color w:val="auto"/>
          <w:szCs w:val="28"/>
          <w:u w:val="none"/>
        </w:rPr>
      </w:pPr>
    </w:p>
    <w:bookmarkEnd w:id="9"/>
    <w:p>
      <w:pPr>
        <w:spacing w:after="200" w:line="276" w:lineRule="auto"/>
        <w:rPr>
          <w:color w:val="auto"/>
          <w:szCs w:val="28"/>
          <w:u w:val="none"/>
        </w:rPr>
      </w:pPr>
    </w:p>
    <w:sectPr>
      <w:headerReference r:id="rId4" w:type="default"/>
      <w:footerReference r:id="rId5" w:type="default"/>
      <w:pgSz w:w="11906" w:h="16838"/>
      <w:pgMar w:top="1134" w:right="567" w:bottom="1134" w:left="1418" w:header="720" w:footer="499" w:gutter="0"/>
      <w:pgNumType w:start="3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18388753"/>
      <w:docPartObj>
        <w:docPartGallery w:val="AutoText"/>
      </w:docPartObj>
    </w:sdtPr>
    <w:sdtEndPr>
      <w:rPr>
        <w:u w:val="none"/>
      </w:rPr>
    </w:sdtEndPr>
    <w:sdtContent>
      <w:p>
        <w:pPr>
          <w:pStyle w:val="35"/>
          <w:jc w:val="center"/>
          <w:rPr>
            <w:u w:val="none"/>
          </w:rPr>
        </w:pPr>
        <w:r>
          <w:rPr>
            <w:u w:val="none"/>
          </w:rPr>
          <w:fldChar w:fldCharType="begin"/>
        </w:r>
        <w:r>
          <w:rPr>
            <w:u w:val="none"/>
          </w:rPr>
          <w:instrText xml:space="preserve">PAGE   \* MERGEFORMAT</w:instrText>
        </w:r>
        <w:r>
          <w:rPr>
            <w:u w:val="none"/>
          </w:rPr>
          <w:fldChar w:fldCharType="separate"/>
        </w:r>
        <w:r>
          <w:rPr>
            <w:u w:val="none"/>
          </w:rPr>
          <w:t>2</w:t>
        </w:r>
        <w:r>
          <w:rPr>
            <w:u w:val="none"/>
          </w:rPr>
          <w:fldChar w:fldCharType="end"/>
        </w:r>
      </w:p>
    </w:sdtContent>
  </w:sdt>
  <w:p>
    <w:pPr>
      <w:pStyle w:val="35"/>
      <w:ind w:right="-143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4438214"/>
      <w:docPartObj>
        <w:docPartGallery w:val="AutoText"/>
      </w:docPartObj>
    </w:sdtPr>
    <w:sdtEndPr>
      <w:rPr>
        <w:u w:val="none"/>
      </w:rPr>
    </w:sdtEndPr>
    <w:sdtContent>
      <w:p>
        <w:pPr>
          <w:pStyle w:val="35"/>
          <w:jc w:val="center"/>
          <w:rPr>
            <w:u w:val="none"/>
          </w:rPr>
        </w:pPr>
        <w:r>
          <w:rPr>
            <w:u w:val="none"/>
          </w:rPr>
          <w:fldChar w:fldCharType="begin"/>
        </w:r>
        <w:r>
          <w:rPr>
            <w:u w:val="none"/>
          </w:rPr>
          <w:instrText xml:space="preserve">PAGE   \* MERGEFORMAT</w:instrText>
        </w:r>
        <w:r>
          <w:rPr>
            <w:u w:val="none"/>
          </w:rPr>
          <w:fldChar w:fldCharType="separate"/>
        </w:r>
        <w:r>
          <w:rPr>
            <w:u w:val="none"/>
          </w:rPr>
          <w:t>2</w:t>
        </w:r>
        <w:r>
          <w:rPr>
            <w:u w:val="none"/>
          </w:rP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B54D7"/>
    <w:multiLevelType w:val="multilevel"/>
    <w:tmpl w:val="36BB54D7"/>
    <w:lvl w:ilvl="0" w:tentative="0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EEC7CC3"/>
    <w:multiLevelType w:val="multilevel"/>
    <w:tmpl w:val="4EEC7CC3"/>
    <w:lvl w:ilvl="0" w:tentative="0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30E6DBD"/>
    <w:multiLevelType w:val="multilevel"/>
    <w:tmpl w:val="630E6DBD"/>
    <w:lvl w:ilvl="0" w:tentative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 w:tentative="0">
      <w:start w:val="1"/>
      <w:numFmt w:val="decimal"/>
      <w:isLgl/>
      <w:lvlText w:val="%1.2."/>
      <w:lvlJc w:val="left"/>
      <w:pPr>
        <w:ind w:left="265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67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0B"/>
    <w:rsid w:val="000006AA"/>
    <w:rsid w:val="00000A23"/>
    <w:rsid w:val="00001A21"/>
    <w:rsid w:val="00002515"/>
    <w:rsid w:val="000026B3"/>
    <w:rsid w:val="00002B6E"/>
    <w:rsid w:val="000042E9"/>
    <w:rsid w:val="000046BD"/>
    <w:rsid w:val="00004C59"/>
    <w:rsid w:val="00004E29"/>
    <w:rsid w:val="000059D3"/>
    <w:rsid w:val="00005EF9"/>
    <w:rsid w:val="000066F6"/>
    <w:rsid w:val="00006A48"/>
    <w:rsid w:val="0001027E"/>
    <w:rsid w:val="00011CB6"/>
    <w:rsid w:val="00011ED5"/>
    <w:rsid w:val="00012100"/>
    <w:rsid w:val="0001248C"/>
    <w:rsid w:val="00014CEA"/>
    <w:rsid w:val="00016744"/>
    <w:rsid w:val="00017F3E"/>
    <w:rsid w:val="00021702"/>
    <w:rsid w:val="00022D0B"/>
    <w:rsid w:val="000230C4"/>
    <w:rsid w:val="0002610A"/>
    <w:rsid w:val="00026B8D"/>
    <w:rsid w:val="000271C6"/>
    <w:rsid w:val="00030C7F"/>
    <w:rsid w:val="00031DE2"/>
    <w:rsid w:val="00032F18"/>
    <w:rsid w:val="00033016"/>
    <w:rsid w:val="00034397"/>
    <w:rsid w:val="00035934"/>
    <w:rsid w:val="00035FB2"/>
    <w:rsid w:val="000362CD"/>
    <w:rsid w:val="00036F26"/>
    <w:rsid w:val="0003793C"/>
    <w:rsid w:val="00040037"/>
    <w:rsid w:val="00040058"/>
    <w:rsid w:val="00043286"/>
    <w:rsid w:val="00046000"/>
    <w:rsid w:val="00047784"/>
    <w:rsid w:val="000501DF"/>
    <w:rsid w:val="000504B4"/>
    <w:rsid w:val="000504FE"/>
    <w:rsid w:val="000506EB"/>
    <w:rsid w:val="0005233B"/>
    <w:rsid w:val="000531BB"/>
    <w:rsid w:val="00054ACC"/>
    <w:rsid w:val="00054AF1"/>
    <w:rsid w:val="00054E03"/>
    <w:rsid w:val="00055092"/>
    <w:rsid w:val="0005673D"/>
    <w:rsid w:val="000571B6"/>
    <w:rsid w:val="00060187"/>
    <w:rsid w:val="00060949"/>
    <w:rsid w:val="000614ED"/>
    <w:rsid w:val="000620F5"/>
    <w:rsid w:val="00062A30"/>
    <w:rsid w:val="00063C14"/>
    <w:rsid w:val="00064C98"/>
    <w:rsid w:val="00065F06"/>
    <w:rsid w:val="000665E6"/>
    <w:rsid w:val="00071194"/>
    <w:rsid w:val="000720E9"/>
    <w:rsid w:val="000721A3"/>
    <w:rsid w:val="00072CE6"/>
    <w:rsid w:val="0007359A"/>
    <w:rsid w:val="000736DD"/>
    <w:rsid w:val="00073BC3"/>
    <w:rsid w:val="000747AD"/>
    <w:rsid w:val="000764E8"/>
    <w:rsid w:val="00076582"/>
    <w:rsid w:val="00081705"/>
    <w:rsid w:val="00083095"/>
    <w:rsid w:val="00085BCF"/>
    <w:rsid w:val="00086901"/>
    <w:rsid w:val="0009315D"/>
    <w:rsid w:val="00094917"/>
    <w:rsid w:val="00094D3E"/>
    <w:rsid w:val="00095D37"/>
    <w:rsid w:val="00096EEF"/>
    <w:rsid w:val="0009733C"/>
    <w:rsid w:val="000A27FF"/>
    <w:rsid w:val="000A3102"/>
    <w:rsid w:val="000A3177"/>
    <w:rsid w:val="000A519C"/>
    <w:rsid w:val="000A5D3B"/>
    <w:rsid w:val="000A69CD"/>
    <w:rsid w:val="000A6DC6"/>
    <w:rsid w:val="000B026D"/>
    <w:rsid w:val="000B0347"/>
    <w:rsid w:val="000B0570"/>
    <w:rsid w:val="000B06DC"/>
    <w:rsid w:val="000B1162"/>
    <w:rsid w:val="000B1BCD"/>
    <w:rsid w:val="000B30E8"/>
    <w:rsid w:val="000B500F"/>
    <w:rsid w:val="000B5251"/>
    <w:rsid w:val="000B5317"/>
    <w:rsid w:val="000B54DD"/>
    <w:rsid w:val="000B6F7F"/>
    <w:rsid w:val="000B7221"/>
    <w:rsid w:val="000C11BF"/>
    <w:rsid w:val="000C20F6"/>
    <w:rsid w:val="000C30D8"/>
    <w:rsid w:val="000C3677"/>
    <w:rsid w:val="000C67A0"/>
    <w:rsid w:val="000C6B5D"/>
    <w:rsid w:val="000C7AE1"/>
    <w:rsid w:val="000D0831"/>
    <w:rsid w:val="000D0AD1"/>
    <w:rsid w:val="000D0CD5"/>
    <w:rsid w:val="000D1236"/>
    <w:rsid w:val="000D183A"/>
    <w:rsid w:val="000D1D93"/>
    <w:rsid w:val="000D2C37"/>
    <w:rsid w:val="000D312A"/>
    <w:rsid w:val="000D56D1"/>
    <w:rsid w:val="000D732F"/>
    <w:rsid w:val="000D785D"/>
    <w:rsid w:val="000D7DB5"/>
    <w:rsid w:val="000E0126"/>
    <w:rsid w:val="000E12CE"/>
    <w:rsid w:val="000E24AD"/>
    <w:rsid w:val="000E2CC1"/>
    <w:rsid w:val="000E75E4"/>
    <w:rsid w:val="000E79B9"/>
    <w:rsid w:val="000F0421"/>
    <w:rsid w:val="000F0F56"/>
    <w:rsid w:val="000F2718"/>
    <w:rsid w:val="000F4B2E"/>
    <w:rsid w:val="000F4B66"/>
    <w:rsid w:val="000F58FC"/>
    <w:rsid w:val="000F7697"/>
    <w:rsid w:val="00100939"/>
    <w:rsid w:val="0010156C"/>
    <w:rsid w:val="00101A98"/>
    <w:rsid w:val="00102643"/>
    <w:rsid w:val="001026D4"/>
    <w:rsid w:val="00102CDE"/>
    <w:rsid w:val="00105431"/>
    <w:rsid w:val="00105740"/>
    <w:rsid w:val="00105FC2"/>
    <w:rsid w:val="00107663"/>
    <w:rsid w:val="00110228"/>
    <w:rsid w:val="00111827"/>
    <w:rsid w:val="00111864"/>
    <w:rsid w:val="001118C0"/>
    <w:rsid w:val="001133AA"/>
    <w:rsid w:val="00114010"/>
    <w:rsid w:val="0011421C"/>
    <w:rsid w:val="0011440E"/>
    <w:rsid w:val="00114940"/>
    <w:rsid w:val="00114C83"/>
    <w:rsid w:val="00115AEB"/>
    <w:rsid w:val="00115E00"/>
    <w:rsid w:val="001161AD"/>
    <w:rsid w:val="00116230"/>
    <w:rsid w:val="0012027B"/>
    <w:rsid w:val="001205C4"/>
    <w:rsid w:val="00120790"/>
    <w:rsid w:val="00123802"/>
    <w:rsid w:val="00123DDF"/>
    <w:rsid w:val="00127429"/>
    <w:rsid w:val="00127C53"/>
    <w:rsid w:val="00130D0F"/>
    <w:rsid w:val="00133F9F"/>
    <w:rsid w:val="0013472E"/>
    <w:rsid w:val="00135165"/>
    <w:rsid w:val="001356CB"/>
    <w:rsid w:val="00136745"/>
    <w:rsid w:val="00136EBE"/>
    <w:rsid w:val="00141600"/>
    <w:rsid w:val="00142003"/>
    <w:rsid w:val="00142D96"/>
    <w:rsid w:val="00144F77"/>
    <w:rsid w:val="001475A8"/>
    <w:rsid w:val="001501BE"/>
    <w:rsid w:val="001519EA"/>
    <w:rsid w:val="0015265F"/>
    <w:rsid w:val="00152FCB"/>
    <w:rsid w:val="001542CC"/>
    <w:rsid w:val="0015451F"/>
    <w:rsid w:val="001551D8"/>
    <w:rsid w:val="00155D90"/>
    <w:rsid w:val="001566E4"/>
    <w:rsid w:val="001578C1"/>
    <w:rsid w:val="00157EE7"/>
    <w:rsid w:val="001600D6"/>
    <w:rsid w:val="00162664"/>
    <w:rsid w:val="00162E86"/>
    <w:rsid w:val="00164DA3"/>
    <w:rsid w:val="00166283"/>
    <w:rsid w:val="00166FFF"/>
    <w:rsid w:val="00171597"/>
    <w:rsid w:val="00173352"/>
    <w:rsid w:val="00174316"/>
    <w:rsid w:val="001809BF"/>
    <w:rsid w:val="00180CB4"/>
    <w:rsid w:val="00181281"/>
    <w:rsid w:val="00181772"/>
    <w:rsid w:val="00182579"/>
    <w:rsid w:val="001825D5"/>
    <w:rsid w:val="0018326E"/>
    <w:rsid w:val="00184E3F"/>
    <w:rsid w:val="00185020"/>
    <w:rsid w:val="00186866"/>
    <w:rsid w:val="00186F5C"/>
    <w:rsid w:val="00187AB1"/>
    <w:rsid w:val="0019098E"/>
    <w:rsid w:val="00191FD3"/>
    <w:rsid w:val="00192AAB"/>
    <w:rsid w:val="00193382"/>
    <w:rsid w:val="00193752"/>
    <w:rsid w:val="001942A1"/>
    <w:rsid w:val="00195302"/>
    <w:rsid w:val="0019557F"/>
    <w:rsid w:val="00196040"/>
    <w:rsid w:val="00196100"/>
    <w:rsid w:val="00196C05"/>
    <w:rsid w:val="00197AEF"/>
    <w:rsid w:val="001A059B"/>
    <w:rsid w:val="001A195E"/>
    <w:rsid w:val="001A19C9"/>
    <w:rsid w:val="001A1AB8"/>
    <w:rsid w:val="001A1CA4"/>
    <w:rsid w:val="001A22C5"/>
    <w:rsid w:val="001A275B"/>
    <w:rsid w:val="001A4646"/>
    <w:rsid w:val="001A4AC8"/>
    <w:rsid w:val="001A4D8D"/>
    <w:rsid w:val="001A4F63"/>
    <w:rsid w:val="001A52D5"/>
    <w:rsid w:val="001A7C51"/>
    <w:rsid w:val="001B018B"/>
    <w:rsid w:val="001B1361"/>
    <w:rsid w:val="001B152D"/>
    <w:rsid w:val="001B2723"/>
    <w:rsid w:val="001B5090"/>
    <w:rsid w:val="001B6604"/>
    <w:rsid w:val="001C07D8"/>
    <w:rsid w:val="001C608D"/>
    <w:rsid w:val="001C7CAF"/>
    <w:rsid w:val="001C7EC7"/>
    <w:rsid w:val="001D021F"/>
    <w:rsid w:val="001D3DC0"/>
    <w:rsid w:val="001D4085"/>
    <w:rsid w:val="001D454C"/>
    <w:rsid w:val="001D49FB"/>
    <w:rsid w:val="001D4E45"/>
    <w:rsid w:val="001D5018"/>
    <w:rsid w:val="001D6677"/>
    <w:rsid w:val="001D6ABB"/>
    <w:rsid w:val="001D7AA8"/>
    <w:rsid w:val="001D7B5E"/>
    <w:rsid w:val="001E05BD"/>
    <w:rsid w:val="001E18F0"/>
    <w:rsid w:val="001E25EC"/>
    <w:rsid w:val="001E356E"/>
    <w:rsid w:val="001E4174"/>
    <w:rsid w:val="001E4BD7"/>
    <w:rsid w:val="001E54CB"/>
    <w:rsid w:val="001E5725"/>
    <w:rsid w:val="001E580A"/>
    <w:rsid w:val="001E7D7F"/>
    <w:rsid w:val="001F0675"/>
    <w:rsid w:val="001F1618"/>
    <w:rsid w:val="001F29B6"/>
    <w:rsid w:val="001F35BE"/>
    <w:rsid w:val="001F3651"/>
    <w:rsid w:val="001F39F5"/>
    <w:rsid w:val="001F41E7"/>
    <w:rsid w:val="001F63FF"/>
    <w:rsid w:val="001F6465"/>
    <w:rsid w:val="001F6907"/>
    <w:rsid w:val="001F73CC"/>
    <w:rsid w:val="001F7447"/>
    <w:rsid w:val="001F7640"/>
    <w:rsid w:val="00200729"/>
    <w:rsid w:val="0020137A"/>
    <w:rsid w:val="002046EC"/>
    <w:rsid w:val="00204B1D"/>
    <w:rsid w:val="00204EF4"/>
    <w:rsid w:val="002055EC"/>
    <w:rsid w:val="0020570B"/>
    <w:rsid w:val="00206FD1"/>
    <w:rsid w:val="0020756F"/>
    <w:rsid w:val="002079CA"/>
    <w:rsid w:val="00210257"/>
    <w:rsid w:val="00212119"/>
    <w:rsid w:val="0021239A"/>
    <w:rsid w:val="0021270F"/>
    <w:rsid w:val="00212D65"/>
    <w:rsid w:val="002156CE"/>
    <w:rsid w:val="0022038B"/>
    <w:rsid w:val="0022117B"/>
    <w:rsid w:val="00221BAD"/>
    <w:rsid w:val="0022223A"/>
    <w:rsid w:val="00223464"/>
    <w:rsid w:val="00223C43"/>
    <w:rsid w:val="00227BC0"/>
    <w:rsid w:val="00227F9E"/>
    <w:rsid w:val="00230CC5"/>
    <w:rsid w:val="00232162"/>
    <w:rsid w:val="00232273"/>
    <w:rsid w:val="00234A68"/>
    <w:rsid w:val="002352E2"/>
    <w:rsid w:val="002367FB"/>
    <w:rsid w:val="00236B1D"/>
    <w:rsid w:val="00237770"/>
    <w:rsid w:val="00242E36"/>
    <w:rsid w:val="00244B7F"/>
    <w:rsid w:val="00244C99"/>
    <w:rsid w:val="00244E5E"/>
    <w:rsid w:val="00245AF4"/>
    <w:rsid w:val="00245D41"/>
    <w:rsid w:val="002467BA"/>
    <w:rsid w:val="00247CA6"/>
    <w:rsid w:val="00250F9B"/>
    <w:rsid w:val="00252212"/>
    <w:rsid w:val="002522FA"/>
    <w:rsid w:val="002523A4"/>
    <w:rsid w:val="0025336B"/>
    <w:rsid w:val="00256D86"/>
    <w:rsid w:val="00256E4F"/>
    <w:rsid w:val="002600F3"/>
    <w:rsid w:val="002618B1"/>
    <w:rsid w:val="00261915"/>
    <w:rsid w:val="00262FC5"/>
    <w:rsid w:val="0026536F"/>
    <w:rsid w:val="00265AE2"/>
    <w:rsid w:val="00266C45"/>
    <w:rsid w:val="002676CD"/>
    <w:rsid w:val="00267CB6"/>
    <w:rsid w:val="00271871"/>
    <w:rsid w:val="00275EFD"/>
    <w:rsid w:val="00276CA7"/>
    <w:rsid w:val="00276F1E"/>
    <w:rsid w:val="00277C7A"/>
    <w:rsid w:val="00280C3F"/>
    <w:rsid w:val="00280CE5"/>
    <w:rsid w:val="00281C53"/>
    <w:rsid w:val="00282270"/>
    <w:rsid w:val="002834B2"/>
    <w:rsid w:val="00284539"/>
    <w:rsid w:val="00291305"/>
    <w:rsid w:val="0029202F"/>
    <w:rsid w:val="002922A1"/>
    <w:rsid w:val="00294240"/>
    <w:rsid w:val="00294253"/>
    <w:rsid w:val="002948F5"/>
    <w:rsid w:val="00295804"/>
    <w:rsid w:val="00296EEE"/>
    <w:rsid w:val="00297496"/>
    <w:rsid w:val="00297C35"/>
    <w:rsid w:val="002A055A"/>
    <w:rsid w:val="002A0E5D"/>
    <w:rsid w:val="002A1301"/>
    <w:rsid w:val="002A2767"/>
    <w:rsid w:val="002A28F3"/>
    <w:rsid w:val="002A5421"/>
    <w:rsid w:val="002B05E5"/>
    <w:rsid w:val="002B25CD"/>
    <w:rsid w:val="002B2DD3"/>
    <w:rsid w:val="002B3CC6"/>
    <w:rsid w:val="002B4040"/>
    <w:rsid w:val="002B479B"/>
    <w:rsid w:val="002B4876"/>
    <w:rsid w:val="002B48A8"/>
    <w:rsid w:val="002B5224"/>
    <w:rsid w:val="002B5324"/>
    <w:rsid w:val="002B6634"/>
    <w:rsid w:val="002C109C"/>
    <w:rsid w:val="002C2147"/>
    <w:rsid w:val="002C381A"/>
    <w:rsid w:val="002C5302"/>
    <w:rsid w:val="002C5469"/>
    <w:rsid w:val="002C5C92"/>
    <w:rsid w:val="002C7497"/>
    <w:rsid w:val="002D010C"/>
    <w:rsid w:val="002D0948"/>
    <w:rsid w:val="002D114F"/>
    <w:rsid w:val="002D272D"/>
    <w:rsid w:val="002D3C6F"/>
    <w:rsid w:val="002D429B"/>
    <w:rsid w:val="002D4613"/>
    <w:rsid w:val="002D5C31"/>
    <w:rsid w:val="002D61D8"/>
    <w:rsid w:val="002D75E2"/>
    <w:rsid w:val="002E0F72"/>
    <w:rsid w:val="002E11B9"/>
    <w:rsid w:val="002E262A"/>
    <w:rsid w:val="002E41D1"/>
    <w:rsid w:val="002E5267"/>
    <w:rsid w:val="002E5E65"/>
    <w:rsid w:val="002E7270"/>
    <w:rsid w:val="002E7785"/>
    <w:rsid w:val="002F1891"/>
    <w:rsid w:val="002F1F55"/>
    <w:rsid w:val="002F26CB"/>
    <w:rsid w:val="002F2729"/>
    <w:rsid w:val="002F342B"/>
    <w:rsid w:val="002F38F0"/>
    <w:rsid w:val="002F5029"/>
    <w:rsid w:val="002F5126"/>
    <w:rsid w:val="0030010B"/>
    <w:rsid w:val="00300CED"/>
    <w:rsid w:val="0030153D"/>
    <w:rsid w:val="00303068"/>
    <w:rsid w:val="003030EF"/>
    <w:rsid w:val="0030422C"/>
    <w:rsid w:val="003042CB"/>
    <w:rsid w:val="00304713"/>
    <w:rsid w:val="00305B71"/>
    <w:rsid w:val="003063D6"/>
    <w:rsid w:val="00306E2D"/>
    <w:rsid w:val="0030773D"/>
    <w:rsid w:val="00307B30"/>
    <w:rsid w:val="00310006"/>
    <w:rsid w:val="00311026"/>
    <w:rsid w:val="00311D12"/>
    <w:rsid w:val="003122D9"/>
    <w:rsid w:val="003127E2"/>
    <w:rsid w:val="0031574F"/>
    <w:rsid w:val="0031590C"/>
    <w:rsid w:val="00316B69"/>
    <w:rsid w:val="00320BDA"/>
    <w:rsid w:val="00320CAF"/>
    <w:rsid w:val="003226D9"/>
    <w:rsid w:val="00322E20"/>
    <w:rsid w:val="00324882"/>
    <w:rsid w:val="00324C4A"/>
    <w:rsid w:val="00324D9F"/>
    <w:rsid w:val="00327A81"/>
    <w:rsid w:val="00327EE6"/>
    <w:rsid w:val="00330262"/>
    <w:rsid w:val="0033035E"/>
    <w:rsid w:val="00330BCA"/>
    <w:rsid w:val="00333587"/>
    <w:rsid w:val="0033592B"/>
    <w:rsid w:val="00335C0E"/>
    <w:rsid w:val="00336DC1"/>
    <w:rsid w:val="00337C06"/>
    <w:rsid w:val="003413F6"/>
    <w:rsid w:val="00341834"/>
    <w:rsid w:val="00342690"/>
    <w:rsid w:val="003437F5"/>
    <w:rsid w:val="00343BCA"/>
    <w:rsid w:val="00344427"/>
    <w:rsid w:val="00346461"/>
    <w:rsid w:val="00346D5D"/>
    <w:rsid w:val="00347635"/>
    <w:rsid w:val="00347ABD"/>
    <w:rsid w:val="00352A38"/>
    <w:rsid w:val="00352D6B"/>
    <w:rsid w:val="00352EAE"/>
    <w:rsid w:val="0035460B"/>
    <w:rsid w:val="003550AF"/>
    <w:rsid w:val="00355962"/>
    <w:rsid w:val="00355B6A"/>
    <w:rsid w:val="00356649"/>
    <w:rsid w:val="0036036D"/>
    <w:rsid w:val="00361E84"/>
    <w:rsid w:val="003625A9"/>
    <w:rsid w:val="00364609"/>
    <w:rsid w:val="00365F26"/>
    <w:rsid w:val="0036670D"/>
    <w:rsid w:val="0036704C"/>
    <w:rsid w:val="00367535"/>
    <w:rsid w:val="00370B2F"/>
    <w:rsid w:val="003714AC"/>
    <w:rsid w:val="0037285E"/>
    <w:rsid w:val="00373F79"/>
    <w:rsid w:val="003742DB"/>
    <w:rsid w:val="00374E45"/>
    <w:rsid w:val="00376B06"/>
    <w:rsid w:val="00376ED9"/>
    <w:rsid w:val="003772C7"/>
    <w:rsid w:val="00377354"/>
    <w:rsid w:val="0037795F"/>
    <w:rsid w:val="00380E8A"/>
    <w:rsid w:val="003819AC"/>
    <w:rsid w:val="003827A2"/>
    <w:rsid w:val="003830CD"/>
    <w:rsid w:val="0038343D"/>
    <w:rsid w:val="0038392F"/>
    <w:rsid w:val="00383B01"/>
    <w:rsid w:val="00384FC4"/>
    <w:rsid w:val="00385EE7"/>
    <w:rsid w:val="003869AE"/>
    <w:rsid w:val="0038789F"/>
    <w:rsid w:val="00387F80"/>
    <w:rsid w:val="0039125C"/>
    <w:rsid w:val="00392F4F"/>
    <w:rsid w:val="00393BA9"/>
    <w:rsid w:val="003948C7"/>
    <w:rsid w:val="00395A56"/>
    <w:rsid w:val="0039636E"/>
    <w:rsid w:val="003971F2"/>
    <w:rsid w:val="003A1358"/>
    <w:rsid w:val="003A4F82"/>
    <w:rsid w:val="003A571B"/>
    <w:rsid w:val="003A6ED4"/>
    <w:rsid w:val="003B0A45"/>
    <w:rsid w:val="003B0C78"/>
    <w:rsid w:val="003B330B"/>
    <w:rsid w:val="003B4477"/>
    <w:rsid w:val="003B5F92"/>
    <w:rsid w:val="003B63C8"/>
    <w:rsid w:val="003B65F2"/>
    <w:rsid w:val="003B66C1"/>
    <w:rsid w:val="003B69A6"/>
    <w:rsid w:val="003B76F2"/>
    <w:rsid w:val="003B7D27"/>
    <w:rsid w:val="003C0740"/>
    <w:rsid w:val="003C1BE2"/>
    <w:rsid w:val="003C2280"/>
    <w:rsid w:val="003C2E37"/>
    <w:rsid w:val="003C3CB2"/>
    <w:rsid w:val="003C3DA3"/>
    <w:rsid w:val="003C3F13"/>
    <w:rsid w:val="003C73A0"/>
    <w:rsid w:val="003D020F"/>
    <w:rsid w:val="003D058D"/>
    <w:rsid w:val="003D16E8"/>
    <w:rsid w:val="003D21B6"/>
    <w:rsid w:val="003D2821"/>
    <w:rsid w:val="003D3134"/>
    <w:rsid w:val="003D3852"/>
    <w:rsid w:val="003D560B"/>
    <w:rsid w:val="003D65B0"/>
    <w:rsid w:val="003D788B"/>
    <w:rsid w:val="003E0CE5"/>
    <w:rsid w:val="003E0E71"/>
    <w:rsid w:val="003E0EB4"/>
    <w:rsid w:val="003E127B"/>
    <w:rsid w:val="003E2B49"/>
    <w:rsid w:val="003E2DCA"/>
    <w:rsid w:val="003E47D3"/>
    <w:rsid w:val="003E5244"/>
    <w:rsid w:val="003E597F"/>
    <w:rsid w:val="003E5AAD"/>
    <w:rsid w:val="003E5BB4"/>
    <w:rsid w:val="003E61B6"/>
    <w:rsid w:val="003F044F"/>
    <w:rsid w:val="003F16C6"/>
    <w:rsid w:val="003F1EE7"/>
    <w:rsid w:val="003F6843"/>
    <w:rsid w:val="00400680"/>
    <w:rsid w:val="0040117D"/>
    <w:rsid w:val="00402568"/>
    <w:rsid w:val="00403C60"/>
    <w:rsid w:val="00403CC2"/>
    <w:rsid w:val="0040464E"/>
    <w:rsid w:val="00404D3D"/>
    <w:rsid w:val="00404F5C"/>
    <w:rsid w:val="00404F9F"/>
    <w:rsid w:val="004055C1"/>
    <w:rsid w:val="00406062"/>
    <w:rsid w:val="004062CE"/>
    <w:rsid w:val="0040693D"/>
    <w:rsid w:val="004073D1"/>
    <w:rsid w:val="00407415"/>
    <w:rsid w:val="004102C2"/>
    <w:rsid w:val="00410F72"/>
    <w:rsid w:val="004114D6"/>
    <w:rsid w:val="004128F1"/>
    <w:rsid w:val="00412E73"/>
    <w:rsid w:val="0041301E"/>
    <w:rsid w:val="0041343E"/>
    <w:rsid w:val="00413577"/>
    <w:rsid w:val="0041415F"/>
    <w:rsid w:val="00414635"/>
    <w:rsid w:val="004165EC"/>
    <w:rsid w:val="00417686"/>
    <w:rsid w:val="00417EE1"/>
    <w:rsid w:val="0042185B"/>
    <w:rsid w:val="00421966"/>
    <w:rsid w:val="0042196B"/>
    <w:rsid w:val="004221B1"/>
    <w:rsid w:val="00423018"/>
    <w:rsid w:val="004233AA"/>
    <w:rsid w:val="004235B7"/>
    <w:rsid w:val="00424192"/>
    <w:rsid w:val="00424821"/>
    <w:rsid w:val="00426C76"/>
    <w:rsid w:val="00430796"/>
    <w:rsid w:val="00430C17"/>
    <w:rsid w:val="00432F2E"/>
    <w:rsid w:val="00433671"/>
    <w:rsid w:val="00434993"/>
    <w:rsid w:val="00435459"/>
    <w:rsid w:val="0044292B"/>
    <w:rsid w:val="00443068"/>
    <w:rsid w:val="00443C37"/>
    <w:rsid w:val="004461DE"/>
    <w:rsid w:val="00447384"/>
    <w:rsid w:val="00447966"/>
    <w:rsid w:val="0045044D"/>
    <w:rsid w:val="004507CF"/>
    <w:rsid w:val="00451526"/>
    <w:rsid w:val="00451695"/>
    <w:rsid w:val="0045196E"/>
    <w:rsid w:val="00451C1F"/>
    <w:rsid w:val="00452CE1"/>
    <w:rsid w:val="00453EBF"/>
    <w:rsid w:val="004545ED"/>
    <w:rsid w:val="004551C3"/>
    <w:rsid w:val="00455726"/>
    <w:rsid w:val="00455911"/>
    <w:rsid w:val="004575DB"/>
    <w:rsid w:val="00457B7A"/>
    <w:rsid w:val="004606D3"/>
    <w:rsid w:val="00463AD7"/>
    <w:rsid w:val="00463C80"/>
    <w:rsid w:val="00463F78"/>
    <w:rsid w:val="004644F7"/>
    <w:rsid w:val="00465CCF"/>
    <w:rsid w:val="00466EA3"/>
    <w:rsid w:val="0047111F"/>
    <w:rsid w:val="00473717"/>
    <w:rsid w:val="00474112"/>
    <w:rsid w:val="00474CEF"/>
    <w:rsid w:val="00475EAD"/>
    <w:rsid w:val="00475FE8"/>
    <w:rsid w:val="00476373"/>
    <w:rsid w:val="00476C7D"/>
    <w:rsid w:val="00480FBC"/>
    <w:rsid w:val="00483A2F"/>
    <w:rsid w:val="00483D11"/>
    <w:rsid w:val="004841F4"/>
    <w:rsid w:val="004848A8"/>
    <w:rsid w:val="004854FE"/>
    <w:rsid w:val="004873EF"/>
    <w:rsid w:val="004904C2"/>
    <w:rsid w:val="004929EB"/>
    <w:rsid w:val="00493802"/>
    <w:rsid w:val="00494A5D"/>
    <w:rsid w:val="00496C95"/>
    <w:rsid w:val="004A173B"/>
    <w:rsid w:val="004A291D"/>
    <w:rsid w:val="004A59BB"/>
    <w:rsid w:val="004A5B54"/>
    <w:rsid w:val="004A666A"/>
    <w:rsid w:val="004A6895"/>
    <w:rsid w:val="004A6BD9"/>
    <w:rsid w:val="004A7646"/>
    <w:rsid w:val="004B0486"/>
    <w:rsid w:val="004B0D7F"/>
    <w:rsid w:val="004B10B2"/>
    <w:rsid w:val="004B1AB1"/>
    <w:rsid w:val="004B447C"/>
    <w:rsid w:val="004B4768"/>
    <w:rsid w:val="004B4802"/>
    <w:rsid w:val="004B4C3E"/>
    <w:rsid w:val="004B79C8"/>
    <w:rsid w:val="004B7E26"/>
    <w:rsid w:val="004C0D4A"/>
    <w:rsid w:val="004C2422"/>
    <w:rsid w:val="004C339D"/>
    <w:rsid w:val="004C3802"/>
    <w:rsid w:val="004C3BB5"/>
    <w:rsid w:val="004C48C6"/>
    <w:rsid w:val="004C52B1"/>
    <w:rsid w:val="004C6FAC"/>
    <w:rsid w:val="004C719F"/>
    <w:rsid w:val="004C72C0"/>
    <w:rsid w:val="004C7591"/>
    <w:rsid w:val="004D1073"/>
    <w:rsid w:val="004D1153"/>
    <w:rsid w:val="004D2FEC"/>
    <w:rsid w:val="004D3285"/>
    <w:rsid w:val="004D56DD"/>
    <w:rsid w:val="004D6261"/>
    <w:rsid w:val="004D6C26"/>
    <w:rsid w:val="004D77A4"/>
    <w:rsid w:val="004D7E0A"/>
    <w:rsid w:val="004E0977"/>
    <w:rsid w:val="004E16F2"/>
    <w:rsid w:val="004E2026"/>
    <w:rsid w:val="004E29D4"/>
    <w:rsid w:val="004E3370"/>
    <w:rsid w:val="004E3F71"/>
    <w:rsid w:val="004E558D"/>
    <w:rsid w:val="004E70A5"/>
    <w:rsid w:val="004E77ED"/>
    <w:rsid w:val="004E7983"/>
    <w:rsid w:val="004E7F05"/>
    <w:rsid w:val="004F116B"/>
    <w:rsid w:val="004F1ACE"/>
    <w:rsid w:val="004F449F"/>
    <w:rsid w:val="004F4787"/>
    <w:rsid w:val="004F48EB"/>
    <w:rsid w:val="004F4A84"/>
    <w:rsid w:val="004F5095"/>
    <w:rsid w:val="004F5D2F"/>
    <w:rsid w:val="004F738C"/>
    <w:rsid w:val="004F7583"/>
    <w:rsid w:val="004F761A"/>
    <w:rsid w:val="005007D6"/>
    <w:rsid w:val="00500E84"/>
    <w:rsid w:val="00501559"/>
    <w:rsid w:val="005036BB"/>
    <w:rsid w:val="005036CB"/>
    <w:rsid w:val="00504109"/>
    <w:rsid w:val="005053B7"/>
    <w:rsid w:val="00506268"/>
    <w:rsid w:val="005077FC"/>
    <w:rsid w:val="00507C60"/>
    <w:rsid w:val="00510500"/>
    <w:rsid w:val="005108E7"/>
    <w:rsid w:val="005120AB"/>
    <w:rsid w:val="005120DA"/>
    <w:rsid w:val="005121DF"/>
    <w:rsid w:val="005121F7"/>
    <w:rsid w:val="00512773"/>
    <w:rsid w:val="00513BDF"/>
    <w:rsid w:val="005162F0"/>
    <w:rsid w:val="00516CE5"/>
    <w:rsid w:val="00516F48"/>
    <w:rsid w:val="00517B54"/>
    <w:rsid w:val="0052200C"/>
    <w:rsid w:val="00522339"/>
    <w:rsid w:val="00523A4B"/>
    <w:rsid w:val="00523B0A"/>
    <w:rsid w:val="00524048"/>
    <w:rsid w:val="005248CD"/>
    <w:rsid w:val="00524F0C"/>
    <w:rsid w:val="00525455"/>
    <w:rsid w:val="00525E5B"/>
    <w:rsid w:val="00526DF8"/>
    <w:rsid w:val="00531A5E"/>
    <w:rsid w:val="00531D24"/>
    <w:rsid w:val="00532692"/>
    <w:rsid w:val="00532840"/>
    <w:rsid w:val="00535AC2"/>
    <w:rsid w:val="0053767F"/>
    <w:rsid w:val="00540350"/>
    <w:rsid w:val="00540651"/>
    <w:rsid w:val="005408EF"/>
    <w:rsid w:val="005447B5"/>
    <w:rsid w:val="00546407"/>
    <w:rsid w:val="00546676"/>
    <w:rsid w:val="00547CE3"/>
    <w:rsid w:val="00550920"/>
    <w:rsid w:val="00552051"/>
    <w:rsid w:val="00552482"/>
    <w:rsid w:val="005524EE"/>
    <w:rsid w:val="0055380C"/>
    <w:rsid w:val="005551F4"/>
    <w:rsid w:val="00555335"/>
    <w:rsid w:val="00555C1C"/>
    <w:rsid w:val="00556DB2"/>
    <w:rsid w:val="00556E8D"/>
    <w:rsid w:val="00557384"/>
    <w:rsid w:val="0055743F"/>
    <w:rsid w:val="00560663"/>
    <w:rsid w:val="00560DBB"/>
    <w:rsid w:val="00560FC6"/>
    <w:rsid w:val="005634B6"/>
    <w:rsid w:val="00564DC1"/>
    <w:rsid w:val="005656D8"/>
    <w:rsid w:val="00565E56"/>
    <w:rsid w:val="00567A92"/>
    <w:rsid w:val="00570786"/>
    <w:rsid w:val="00571123"/>
    <w:rsid w:val="00571EC5"/>
    <w:rsid w:val="00575DE7"/>
    <w:rsid w:val="005770FF"/>
    <w:rsid w:val="00577654"/>
    <w:rsid w:val="00577A04"/>
    <w:rsid w:val="00577E38"/>
    <w:rsid w:val="00581426"/>
    <w:rsid w:val="005814F9"/>
    <w:rsid w:val="005826C2"/>
    <w:rsid w:val="005826F6"/>
    <w:rsid w:val="00582B9A"/>
    <w:rsid w:val="00584131"/>
    <w:rsid w:val="00585213"/>
    <w:rsid w:val="00586D69"/>
    <w:rsid w:val="00586F9A"/>
    <w:rsid w:val="00587402"/>
    <w:rsid w:val="00587811"/>
    <w:rsid w:val="00590858"/>
    <w:rsid w:val="005930AE"/>
    <w:rsid w:val="00593226"/>
    <w:rsid w:val="005932D0"/>
    <w:rsid w:val="00593A56"/>
    <w:rsid w:val="00593D57"/>
    <w:rsid w:val="00595EC4"/>
    <w:rsid w:val="0059672C"/>
    <w:rsid w:val="005A04F3"/>
    <w:rsid w:val="005A0FD2"/>
    <w:rsid w:val="005A1388"/>
    <w:rsid w:val="005A2B71"/>
    <w:rsid w:val="005A472E"/>
    <w:rsid w:val="005A47F1"/>
    <w:rsid w:val="005A4D8E"/>
    <w:rsid w:val="005A59B5"/>
    <w:rsid w:val="005A6045"/>
    <w:rsid w:val="005B0A20"/>
    <w:rsid w:val="005B1A10"/>
    <w:rsid w:val="005B216F"/>
    <w:rsid w:val="005B3D2C"/>
    <w:rsid w:val="005B42EF"/>
    <w:rsid w:val="005B4885"/>
    <w:rsid w:val="005B6B78"/>
    <w:rsid w:val="005B7458"/>
    <w:rsid w:val="005C308C"/>
    <w:rsid w:val="005C33CE"/>
    <w:rsid w:val="005C43DF"/>
    <w:rsid w:val="005C459B"/>
    <w:rsid w:val="005C53CA"/>
    <w:rsid w:val="005C7908"/>
    <w:rsid w:val="005D00C5"/>
    <w:rsid w:val="005D00D3"/>
    <w:rsid w:val="005D06C0"/>
    <w:rsid w:val="005D0AD7"/>
    <w:rsid w:val="005D0CBD"/>
    <w:rsid w:val="005D0F56"/>
    <w:rsid w:val="005D1EEA"/>
    <w:rsid w:val="005D2E3E"/>
    <w:rsid w:val="005D309D"/>
    <w:rsid w:val="005D3790"/>
    <w:rsid w:val="005D3E99"/>
    <w:rsid w:val="005D4678"/>
    <w:rsid w:val="005D49AE"/>
    <w:rsid w:val="005D559E"/>
    <w:rsid w:val="005D6149"/>
    <w:rsid w:val="005D6B84"/>
    <w:rsid w:val="005E11A5"/>
    <w:rsid w:val="005E2E76"/>
    <w:rsid w:val="005E35D8"/>
    <w:rsid w:val="005E38BA"/>
    <w:rsid w:val="005E3FF9"/>
    <w:rsid w:val="005E456C"/>
    <w:rsid w:val="005E49C1"/>
    <w:rsid w:val="005E4C00"/>
    <w:rsid w:val="005E5788"/>
    <w:rsid w:val="005E657D"/>
    <w:rsid w:val="005F12ED"/>
    <w:rsid w:val="005F1BA5"/>
    <w:rsid w:val="005F22C1"/>
    <w:rsid w:val="005F23FD"/>
    <w:rsid w:val="005F3484"/>
    <w:rsid w:val="005F40AB"/>
    <w:rsid w:val="005F5016"/>
    <w:rsid w:val="005F565F"/>
    <w:rsid w:val="005F620A"/>
    <w:rsid w:val="005F6905"/>
    <w:rsid w:val="005F7529"/>
    <w:rsid w:val="005F7EF1"/>
    <w:rsid w:val="006005F6"/>
    <w:rsid w:val="0060163C"/>
    <w:rsid w:val="00602A94"/>
    <w:rsid w:val="006050EF"/>
    <w:rsid w:val="006065ED"/>
    <w:rsid w:val="00606BE2"/>
    <w:rsid w:val="006113B2"/>
    <w:rsid w:val="00611446"/>
    <w:rsid w:val="00611D4D"/>
    <w:rsid w:val="00612550"/>
    <w:rsid w:val="00612E0F"/>
    <w:rsid w:val="00613982"/>
    <w:rsid w:val="00613C92"/>
    <w:rsid w:val="0061492B"/>
    <w:rsid w:val="0061493D"/>
    <w:rsid w:val="00614B1D"/>
    <w:rsid w:val="00614F49"/>
    <w:rsid w:val="006165E7"/>
    <w:rsid w:val="006174C9"/>
    <w:rsid w:val="00617ECB"/>
    <w:rsid w:val="00621909"/>
    <w:rsid w:val="00622B1C"/>
    <w:rsid w:val="00623AD0"/>
    <w:rsid w:val="006248F3"/>
    <w:rsid w:val="006265DC"/>
    <w:rsid w:val="00626BF0"/>
    <w:rsid w:val="00627ED8"/>
    <w:rsid w:val="00630B81"/>
    <w:rsid w:val="0063241C"/>
    <w:rsid w:val="00633DC5"/>
    <w:rsid w:val="006343CC"/>
    <w:rsid w:val="006347D0"/>
    <w:rsid w:val="00634C9D"/>
    <w:rsid w:val="00635035"/>
    <w:rsid w:val="0063646F"/>
    <w:rsid w:val="006377C7"/>
    <w:rsid w:val="00637F87"/>
    <w:rsid w:val="00641881"/>
    <w:rsid w:val="00641B5D"/>
    <w:rsid w:val="00642384"/>
    <w:rsid w:val="00642F2C"/>
    <w:rsid w:val="0064321E"/>
    <w:rsid w:val="006444ED"/>
    <w:rsid w:val="00644A40"/>
    <w:rsid w:val="0064641C"/>
    <w:rsid w:val="00646450"/>
    <w:rsid w:val="00650664"/>
    <w:rsid w:val="006534BC"/>
    <w:rsid w:val="006550AF"/>
    <w:rsid w:val="0065618F"/>
    <w:rsid w:val="0065623A"/>
    <w:rsid w:val="00656A10"/>
    <w:rsid w:val="00657938"/>
    <w:rsid w:val="00657B36"/>
    <w:rsid w:val="00657FD8"/>
    <w:rsid w:val="00660CF6"/>
    <w:rsid w:val="00662110"/>
    <w:rsid w:val="00662115"/>
    <w:rsid w:val="00663727"/>
    <w:rsid w:val="00664112"/>
    <w:rsid w:val="00664163"/>
    <w:rsid w:val="006646E6"/>
    <w:rsid w:val="00664C66"/>
    <w:rsid w:val="0066500D"/>
    <w:rsid w:val="00666090"/>
    <w:rsid w:val="006662D5"/>
    <w:rsid w:val="00667C36"/>
    <w:rsid w:val="0067007D"/>
    <w:rsid w:val="00670A2F"/>
    <w:rsid w:val="00672D44"/>
    <w:rsid w:val="0067442E"/>
    <w:rsid w:val="00680DD4"/>
    <w:rsid w:val="0068227D"/>
    <w:rsid w:val="0068231C"/>
    <w:rsid w:val="00682BE7"/>
    <w:rsid w:val="006832B8"/>
    <w:rsid w:val="0068441E"/>
    <w:rsid w:val="006870F4"/>
    <w:rsid w:val="00690C09"/>
    <w:rsid w:val="00690F5A"/>
    <w:rsid w:val="00691A40"/>
    <w:rsid w:val="00692BD3"/>
    <w:rsid w:val="0069311E"/>
    <w:rsid w:val="006935FC"/>
    <w:rsid w:val="006940D4"/>
    <w:rsid w:val="00695D42"/>
    <w:rsid w:val="00695EB4"/>
    <w:rsid w:val="006A0E93"/>
    <w:rsid w:val="006A2B3E"/>
    <w:rsid w:val="006A365C"/>
    <w:rsid w:val="006A3DBB"/>
    <w:rsid w:val="006A4579"/>
    <w:rsid w:val="006A476F"/>
    <w:rsid w:val="006A4779"/>
    <w:rsid w:val="006A5DE0"/>
    <w:rsid w:val="006B09B7"/>
    <w:rsid w:val="006B0B72"/>
    <w:rsid w:val="006B2BC1"/>
    <w:rsid w:val="006B2E08"/>
    <w:rsid w:val="006B3337"/>
    <w:rsid w:val="006B3684"/>
    <w:rsid w:val="006B6F7E"/>
    <w:rsid w:val="006C0229"/>
    <w:rsid w:val="006C11B6"/>
    <w:rsid w:val="006C1CF6"/>
    <w:rsid w:val="006C21F8"/>
    <w:rsid w:val="006C2933"/>
    <w:rsid w:val="006C299F"/>
    <w:rsid w:val="006C3C66"/>
    <w:rsid w:val="006C44D5"/>
    <w:rsid w:val="006C58D1"/>
    <w:rsid w:val="006C69E7"/>
    <w:rsid w:val="006C6E03"/>
    <w:rsid w:val="006C72A7"/>
    <w:rsid w:val="006D1377"/>
    <w:rsid w:val="006D138C"/>
    <w:rsid w:val="006D397E"/>
    <w:rsid w:val="006D47AA"/>
    <w:rsid w:val="006D4D55"/>
    <w:rsid w:val="006D6F67"/>
    <w:rsid w:val="006D7B59"/>
    <w:rsid w:val="006D7C49"/>
    <w:rsid w:val="006E2BB0"/>
    <w:rsid w:val="006E54F3"/>
    <w:rsid w:val="006E57FC"/>
    <w:rsid w:val="006E676C"/>
    <w:rsid w:val="006E7F82"/>
    <w:rsid w:val="006F0413"/>
    <w:rsid w:val="006F1826"/>
    <w:rsid w:val="006F3500"/>
    <w:rsid w:val="006F4370"/>
    <w:rsid w:val="006F4954"/>
    <w:rsid w:val="006F569E"/>
    <w:rsid w:val="006F5C98"/>
    <w:rsid w:val="006F658B"/>
    <w:rsid w:val="007011D6"/>
    <w:rsid w:val="007011DB"/>
    <w:rsid w:val="0070212B"/>
    <w:rsid w:val="007036B5"/>
    <w:rsid w:val="00704105"/>
    <w:rsid w:val="007044D0"/>
    <w:rsid w:val="007051C9"/>
    <w:rsid w:val="00706587"/>
    <w:rsid w:val="007069F1"/>
    <w:rsid w:val="00706D2E"/>
    <w:rsid w:val="00706F0F"/>
    <w:rsid w:val="007112ED"/>
    <w:rsid w:val="00711AE1"/>
    <w:rsid w:val="00711B0A"/>
    <w:rsid w:val="00711B84"/>
    <w:rsid w:val="00712F39"/>
    <w:rsid w:val="00713E78"/>
    <w:rsid w:val="0071409D"/>
    <w:rsid w:val="00715E9D"/>
    <w:rsid w:val="00716507"/>
    <w:rsid w:val="00717C5B"/>
    <w:rsid w:val="007224A9"/>
    <w:rsid w:val="00722940"/>
    <w:rsid w:val="0072529E"/>
    <w:rsid w:val="00726EC1"/>
    <w:rsid w:val="007273B4"/>
    <w:rsid w:val="007273B9"/>
    <w:rsid w:val="00727551"/>
    <w:rsid w:val="00727A1F"/>
    <w:rsid w:val="00727AC5"/>
    <w:rsid w:val="0073103F"/>
    <w:rsid w:val="00732E72"/>
    <w:rsid w:val="00733082"/>
    <w:rsid w:val="00733835"/>
    <w:rsid w:val="007345E9"/>
    <w:rsid w:val="00736C6C"/>
    <w:rsid w:val="007370BD"/>
    <w:rsid w:val="00737683"/>
    <w:rsid w:val="00737E59"/>
    <w:rsid w:val="00740628"/>
    <w:rsid w:val="0074312D"/>
    <w:rsid w:val="00743DF6"/>
    <w:rsid w:val="00743F91"/>
    <w:rsid w:val="00744E8F"/>
    <w:rsid w:val="00745F6B"/>
    <w:rsid w:val="00747A1E"/>
    <w:rsid w:val="00747D27"/>
    <w:rsid w:val="00747F63"/>
    <w:rsid w:val="007502D2"/>
    <w:rsid w:val="007507FA"/>
    <w:rsid w:val="00750F6C"/>
    <w:rsid w:val="00753099"/>
    <w:rsid w:val="007542B4"/>
    <w:rsid w:val="007555E2"/>
    <w:rsid w:val="00756DDC"/>
    <w:rsid w:val="0076097A"/>
    <w:rsid w:val="0076100A"/>
    <w:rsid w:val="0076188E"/>
    <w:rsid w:val="007620DF"/>
    <w:rsid w:val="007629C0"/>
    <w:rsid w:val="00767DD7"/>
    <w:rsid w:val="007704FB"/>
    <w:rsid w:val="00770CF2"/>
    <w:rsid w:val="007739CD"/>
    <w:rsid w:val="00774422"/>
    <w:rsid w:val="00774CFA"/>
    <w:rsid w:val="00776ECE"/>
    <w:rsid w:val="0078075E"/>
    <w:rsid w:val="00781A0E"/>
    <w:rsid w:val="00782B70"/>
    <w:rsid w:val="007855CF"/>
    <w:rsid w:val="00790A93"/>
    <w:rsid w:val="0079239B"/>
    <w:rsid w:val="007930CB"/>
    <w:rsid w:val="00794793"/>
    <w:rsid w:val="007A0199"/>
    <w:rsid w:val="007A0D3D"/>
    <w:rsid w:val="007A207B"/>
    <w:rsid w:val="007A2C22"/>
    <w:rsid w:val="007A31BA"/>
    <w:rsid w:val="007A3E39"/>
    <w:rsid w:val="007A6637"/>
    <w:rsid w:val="007B0319"/>
    <w:rsid w:val="007B12CD"/>
    <w:rsid w:val="007B1737"/>
    <w:rsid w:val="007B18E7"/>
    <w:rsid w:val="007B206D"/>
    <w:rsid w:val="007B2561"/>
    <w:rsid w:val="007B3587"/>
    <w:rsid w:val="007B3EC4"/>
    <w:rsid w:val="007B7B9C"/>
    <w:rsid w:val="007C02D6"/>
    <w:rsid w:val="007C14F7"/>
    <w:rsid w:val="007C1F35"/>
    <w:rsid w:val="007C3289"/>
    <w:rsid w:val="007C56C3"/>
    <w:rsid w:val="007C675A"/>
    <w:rsid w:val="007C6ECB"/>
    <w:rsid w:val="007D01EE"/>
    <w:rsid w:val="007D2A86"/>
    <w:rsid w:val="007D2EE4"/>
    <w:rsid w:val="007D38C3"/>
    <w:rsid w:val="007D3F68"/>
    <w:rsid w:val="007D407E"/>
    <w:rsid w:val="007D449D"/>
    <w:rsid w:val="007D48A6"/>
    <w:rsid w:val="007D5925"/>
    <w:rsid w:val="007D64D3"/>
    <w:rsid w:val="007D71F3"/>
    <w:rsid w:val="007E0BA0"/>
    <w:rsid w:val="007E24D9"/>
    <w:rsid w:val="007E2DC9"/>
    <w:rsid w:val="007E4A8F"/>
    <w:rsid w:val="007E4C00"/>
    <w:rsid w:val="007E538D"/>
    <w:rsid w:val="007E55A3"/>
    <w:rsid w:val="007E7024"/>
    <w:rsid w:val="007E7EFB"/>
    <w:rsid w:val="007F00A5"/>
    <w:rsid w:val="007F06E5"/>
    <w:rsid w:val="007F0EBA"/>
    <w:rsid w:val="007F0FD0"/>
    <w:rsid w:val="007F2BB0"/>
    <w:rsid w:val="007F2F87"/>
    <w:rsid w:val="007F3F40"/>
    <w:rsid w:val="007F4578"/>
    <w:rsid w:val="007F72E8"/>
    <w:rsid w:val="00801108"/>
    <w:rsid w:val="00803445"/>
    <w:rsid w:val="008046D1"/>
    <w:rsid w:val="0080479B"/>
    <w:rsid w:val="00804965"/>
    <w:rsid w:val="00804E3E"/>
    <w:rsid w:val="00804ED5"/>
    <w:rsid w:val="008064AF"/>
    <w:rsid w:val="008100A4"/>
    <w:rsid w:val="00810F1A"/>
    <w:rsid w:val="0081288D"/>
    <w:rsid w:val="00813D2A"/>
    <w:rsid w:val="0081489A"/>
    <w:rsid w:val="008157CA"/>
    <w:rsid w:val="00816475"/>
    <w:rsid w:val="008166DC"/>
    <w:rsid w:val="00821EEA"/>
    <w:rsid w:val="00822B14"/>
    <w:rsid w:val="00822B96"/>
    <w:rsid w:val="00822CD1"/>
    <w:rsid w:val="00823549"/>
    <w:rsid w:val="00823EB0"/>
    <w:rsid w:val="00824F7B"/>
    <w:rsid w:val="00825440"/>
    <w:rsid w:val="008255B1"/>
    <w:rsid w:val="00825B80"/>
    <w:rsid w:val="00826D15"/>
    <w:rsid w:val="00827EBF"/>
    <w:rsid w:val="0083254C"/>
    <w:rsid w:val="008333E8"/>
    <w:rsid w:val="00833527"/>
    <w:rsid w:val="00834961"/>
    <w:rsid w:val="00834CF9"/>
    <w:rsid w:val="00834FD8"/>
    <w:rsid w:val="00835630"/>
    <w:rsid w:val="008356EB"/>
    <w:rsid w:val="00836252"/>
    <w:rsid w:val="008400D1"/>
    <w:rsid w:val="00840AE1"/>
    <w:rsid w:val="00842DF6"/>
    <w:rsid w:val="00842EB9"/>
    <w:rsid w:val="00843A55"/>
    <w:rsid w:val="00843A7D"/>
    <w:rsid w:val="00844FBC"/>
    <w:rsid w:val="008467EA"/>
    <w:rsid w:val="0085076A"/>
    <w:rsid w:val="00850B71"/>
    <w:rsid w:val="00851666"/>
    <w:rsid w:val="00854234"/>
    <w:rsid w:val="00854A2E"/>
    <w:rsid w:val="00864219"/>
    <w:rsid w:val="0086508A"/>
    <w:rsid w:val="008651BD"/>
    <w:rsid w:val="008657F2"/>
    <w:rsid w:val="00865CED"/>
    <w:rsid w:val="00866DD8"/>
    <w:rsid w:val="008670DD"/>
    <w:rsid w:val="00867DCA"/>
    <w:rsid w:val="00870B2B"/>
    <w:rsid w:val="00871162"/>
    <w:rsid w:val="008717B7"/>
    <w:rsid w:val="0087224B"/>
    <w:rsid w:val="008722BC"/>
    <w:rsid w:val="00872682"/>
    <w:rsid w:val="00873B92"/>
    <w:rsid w:val="008749EA"/>
    <w:rsid w:val="008751C4"/>
    <w:rsid w:val="00876D8D"/>
    <w:rsid w:val="00876DE9"/>
    <w:rsid w:val="0088154D"/>
    <w:rsid w:val="00881D54"/>
    <w:rsid w:val="00882D2D"/>
    <w:rsid w:val="008830D2"/>
    <w:rsid w:val="008841F9"/>
    <w:rsid w:val="00885504"/>
    <w:rsid w:val="00886C39"/>
    <w:rsid w:val="008917C6"/>
    <w:rsid w:val="00891C23"/>
    <w:rsid w:val="00891FE3"/>
    <w:rsid w:val="00892699"/>
    <w:rsid w:val="0089451F"/>
    <w:rsid w:val="008947DB"/>
    <w:rsid w:val="00895A69"/>
    <w:rsid w:val="00896709"/>
    <w:rsid w:val="00896E4D"/>
    <w:rsid w:val="008974A8"/>
    <w:rsid w:val="008A0669"/>
    <w:rsid w:val="008A0BAC"/>
    <w:rsid w:val="008A1F14"/>
    <w:rsid w:val="008A2915"/>
    <w:rsid w:val="008A4850"/>
    <w:rsid w:val="008A5D34"/>
    <w:rsid w:val="008A7297"/>
    <w:rsid w:val="008A7647"/>
    <w:rsid w:val="008A77E2"/>
    <w:rsid w:val="008B192A"/>
    <w:rsid w:val="008B2CD8"/>
    <w:rsid w:val="008B35A5"/>
    <w:rsid w:val="008B5E6D"/>
    <w:rsid w:val="008B6574"/>
    <w:rsid w:val="008B6F15"/>
    <w:rsid w:val="008B7502"/>
    <w:rsid w:val="008C0625"/>
    <w:rsid w:val="008C11A0"/>
    <w:rsid w:val="008C1A82"/>
    <w:rsid w:val="008C22AA"/>
    <w:rsid w:val="008C2508"/>
    <w:rsid w:val="008C3B71"/>
    <w:rsid w:val="008C586B"/>
    <w:rsid w:val="008C59E4"/>
    <w:rsid w:val="008C7F5E"/>
    <w:rsid w:val="008D0077"/>
    <w:rsid w:val="008D06CF"/>
    <w:rsid w:val="008D1C7F"/>
    <w:rsid w:val="008D1CA7"/>
    <w:rsid w:val="008D1ED5"/>
    <w:rsid w:val="008D36E8"/>
    <w:rsid w:val="008D455C"/>
    <w:rsid w:val="008D484C"/>
    <w:rsid w:val="008D4B88"/>
    <w:rsid w:val="008D500B"/>
    <w:rsid w:val="008D58B5"/>
    <w:rsid w:val="008D6FB7"/>
    <w:rsid w:val="008D78BE"/>
    <w:rsid w:val="008E00FC"/>
    <w:rsid w:val="008E06B6"/>
    <w:rsid w:val="008E1910"/>
    <w:rsid w:val="008E2222"/>
    <w:rsid w:val="008E315D"/>
    <w:rsid w:val="008E36C2"/>
    <w:rsid w:val="008E457F"/>
    <w:rsid w:val="008E5AB6"/>
    <w:rsid w:val="008E5BEA"/>
    <w:rsid w:val="008E71FA"/>
    <w:rsid w:val="008F0910"/>
    <w:rsid w:val="008F1001"/>
    <w:rsid w:val="008F111C"/>
    <w:rsid w:val="008F16EC"/>
    <w:rsid w:val="008F22A6"/>
    <w:rsid w:val="008F2BA6"/>
    <w:rsid w:val="008F5A24"/>
    <w:rsid w:val="008F64CD"/>
    <w:rsid w:val="008F6596"/>
    <w:rsid w:val="008F71CC"/>
    <w:rsid w:val="008F7697"/>
    <w:rsid w:val="00903D3D"/>
    <w:rsid w:val="00903FFB"/>
    <w:rsid w:val="009040D4"/>
    <w:rsid w:val="0090461A"/>
    <w:rsid w:val="00905181"/>
    <w:rsid w:val="00905186"/>
    <w:rsid w:val="009052B0"/>
    <w:rsid w:val="00905539"/>
    <w:rsid w:val="00905EEF"/>
    <w:rsid w:val="00906197"/>
    <w:rsid w:val="009063D4"/>
    <w:rsid w:val="009066E8"/>
    <w:rsid w:val="00906FDF"/>
    <w:rsid w:val="00907BFC"/>
    <w:rsid w:val="00907F82"/>
    <w:rsid w:val="00912383"/>
    <w:rsid w:val="00912784"/>
    <w:rsid w:val="00912A7F"/>
    <w:rsid w:val="0091576A"/>
    <w:rsid w:val="00915A76"/>
    <w:rsid w:val="00916644"/>
    <w:rsid w:val="0091769F"/>
    <w:rsid w:val="009176E2"/>
    <w:rsid w:val="00920134"/>
    <w:rsid w:val="00920230"/>
    <w:rsid w:val="0092101A"/>
    <w:rsid w:val="00922112"/>
    <w:rsid w:val="00923A34"/>
    <w:rsid w:val="00924D3F"/>
    <w:rsid w:val="009264E4"/>
    <w:rsid w:val="009268C0"/>
    <w:rsid w:val="00926A4A"/>
    <w:rsid w:val="009304F8"/>
    <w:rsid w:val="009321A2"/>
    <w:rsid w:val="009336E9"/>
    <w:rsid w:val="00934B62"/>
    <w:rsid w:val="00940998"/>
    <w:rsid w:val="0094234C"/>
    <w:rsid w:val="009431F9"/>
    <w:rsid w:val="00943689"/>
    <w:rsid w:val="009447CF"/>
    <w:rsid w:val="00944F6E"/>
    <w:rsid w:val="00945BE2"/>
    <w:rsid w:val="0094740F"/>
    <w:rsid w:val="00951BA2"/>
    <w:rsid w:val="0095682F"/>
    <w:rsid w:val="009571A0"/>
    <w:rsid w:val="00960C6A"/>
    <w:rsid w:val="00961D33"/>
    <w:rsid w:val="00962546"/>
    <w:rsid w:val="00963784"/>
    <w:rsid w:val="00964260"/>
    <w:rsid w:val="00964698"/>
    <w:rsid w:val="00964EE0"/>
    <w:rsid w:val="00966350"/>
    <w:rsid w:val="00967890"/>
    <w:rsid w:val="00970D01"/>
    <w:rsid w:val="00970E57"/>
    <w:rsid w:val="0097189D"/>
    <w:rsid w:val="00971CF1"/>
    <w:rsid w:val="00972E77"/>
    <w:rsid w:val="00974D14"/>
    <w:rsid w:val="00974EA3"/>
    <w:rsid w:val="00975453"/>
    <w:rsid w:val="00976D3E"/>
    <w:rsid w:val="0098019C"/>
    <w:rsid w:val="009801AD"/>
    <w:rsid w:val="0098063A"/>
    <w:rsid w:val="00980AA6"/>
    <w:rsid w:val="00982039"/>
    <w:rsid w:val="00983710"/>
    <w:rsid w:val="00983D12"/>
    <w:rsid w:val="0098633D"/>
    <w:rsid w:val="00986B0B"/>
    <w:rsid w:val="00987034"/>
    <w:rsid w:val="009902A9"/>
    <w:rsid w:val="009909DD"/>
    <w:rsid w:val="00991A49"/>
    <w:rsid w:val="00992F88"/>
    <w:rsid w:val="00994C2B"/>
    <w:rsid w:val="00994F35"/>
    <w:rsid w:val="00995D23"/>
    <w:rsid w:val="00996160"/>
    <w:rsid w:val="0099748B"/>
    <w:rsid w:val="009A0813"/>
    <w:rsid w:val="009A19D4"/>
    <w:rsid w:val="009A301A"/>
    <w:rsid w:val="009A318D"/>
    <w:rsid w:val="009A495A"/>
    <w:rsid w:val="009A6CB6"/>
    <w:rsid w:val="009A7095"/>
    <w:rsid w:val="009B0D4E"/>
    <w:rsid w:val="009B1599"/>
    <w:rsid w:val="009B2768"/>
    <w:rsid w:val="009B2A8C"/>
    <w:rsid w:val="009B3EAA"/>
    <w:rsid w:val="009B43A5"/>
    <w:rsid w:val="009C00A3"/>
    <w:rsid w:val="009C0B8C"/>
    <w:rsid w:val="009C19C8"/>
    <w:rsid w:val="009C32B8"/>
    <w:rsid w:val="009C41C0"/>
    <w:rsid w:val="009C46F5"/>
    <w:rsid w:val="009C4F84"/>
    <w:rsid w:val="009C59C9"/>
    <w:rsid w:val="009C70E3"/>
    <w:rsid w:val="009C7412"/>
    <w:rsid w:val="009C7BE5"/>
    <w:rsid w:val="009C7D42"/>
    <w:rsid w:val="009D003D"/>
    <w:rsid w:val="009D0536"/>
    <w:rsid w:val="009D06A4"/>
    <w:rsid w:val="009D38F5"/>
    <w:rsid w:val="009D39E1"/>
    <w:rsid w:val="009D4549"/>
    <w:rsid w:val="009D613A"/>
    <w:rsid w:val="009D67ED"/>
    <w:rsid w:val="009D6B31"/>
    <w:rsid w:val="009E007D"/>
    <w:rsid w:val="009E0AC3"/>
    <w:rsid w:val="009E3E2A"/>
    <w:rsid w:val="009E4504"/>
    <w:rsid w:val="009E46C8"/>
    <w:rsid w:val="009E491B"/>
    <w:rsid w:val="009E4DFF"/>
    <w:rsid w:val="009E5BF0"/>
    <w:rsid w:val="009E67EF"/>
    <w:rsid w:val="009E6E11"/>
    <w:rsid w:val="009F1A77"/>
    <w:rsid w:val="009F1D33"/>
    <w:rsid w:val="009F3674"/>
    <w:rsid w:val="009F7416"/>
    <w:rsid w:val="009F7B93"/>
    <w:rsid w:val="009F7BCE"/>
    <w:rsid w:val="00A00987"/>
    <w:rsid w:val="00A00B11"/>
    <w:rsid w:val="00A0494E"/>
    <w:rsid w:val="00A05729"/>
    <w:rsid w:val="00A058DC"/>
    <w:rsid w:val="00A05C02"/>
    <w:rsid w:val="00A066D8"/>
    <w:rsid w:val="00A067DF"/>
    <w:rsid w:val="00A0701A"/>
    <w:rsid w:val="00A07C8A"/>
    <w:rsid w:val="00A10053"/>
    <w:rsid w:val="00A10328"/>
    <w:rsid w:val="00A10C0A"/>
    <w:rsid w:val="00A12136"/>
    <w:rsid w:val="00A12211"/>
    <w:rsid w:val="00A12255"/>
    <w:rsid w:val="00A12423"/>
    <w:rsid w:val="00A12FE7"/>
    <w:rsid w:val="00A13611"/>
    <w:rsid w:val="00A151D1"/>
    <w:rsid w:val="00A15967"/>
    <w:rsid w:val="00A16473"/>
    <w:rsid w:val="00A1745E"/>
    <w:rsid w:val="00A1785A"/>
    <w:rsid w:val="00A2029E"/>
    <w:rsid w:val="00A220CC"/>
    <w:rsid w:val="00A2299D"/>
    <w:rsid w:val="00A23828"/>
    <w:rsid w:val="00A2420B"/>
    <w:rsid w:val="00A2472B"/>
    <w:rsid w:val="00A24DAC"/>
    <w:rsid w:val="00A24F46"/>
    <w:rsid w:val="00A25A7B"/>
    <w:rsid w:val="00A26433"/>
    <w:rsid w:val="00A27545"/>
    <w:rsid w:val="00A27B13"/>
    <w:rsid w:val="00A31A4A"/>
    <w:rsid w:val="00A3510B"/>
    <w:rsid w:val="00A3596A"/>
    <w:rsid w:val="00A36137"/>
    <w:rsid w:val="00A3721D"/>
    <w:rsid w:val="00A37A82"/>
    <w:rsid w:val="00A406A1"/>
    <w:rsid w:val="00A414D1"/>
    <w:rsid w:val="00A425B4"/>
    <w:rsid w:val="00A432AC"/>
    <w:rsid w:val="00A442EA"/>
    <w:rsid w:val="00A44365"/>
    <w:rsid w:val="00A45D1C"/>
    <w:rsid w:val="00A45FA3"/>
    <w:rsid w:val="00A47DD3"/>
    <w:rsid w:val="00A5052A"/>
    <w:rsid w:val="00A50913"/>
    <w:rsid w:val="00A51BCF"/>
    <w:rsid w:val="00A53479"/>
    <w:rsid w:val="00A53522"/>
    <w:rsid w:val="00A5368E"/>
    <w:rsid w:val="00A53E51"/>
    <w:rsid w:val="00A55136"/>
    <w:rsid w:val="00A553E8"/>
    <w:rsid w:val="00A5556A"/>
    <w:rsid w:val="00A565CA"/>
    <w:rsid w:val="00A57621"/>
    <w:rsid w:val="00A607F3"/>
    <w:rsid w:val="00A60F1A"/>
    <w:rsid w:val="00A61043"/>
    <w:rsid w:val="00A61815"/>
    <w:rsid w:val="00A62422"/>
    <w:rsid w:val="00A65887"/>
    <w:rsid w:val="00A6679A"/>
    <w:rsid w:val="00A676B8"/>
    <w:rsid w:val="00A67D94"/>
    <w:rsid w:val="00A73815"/>
    <w:rsid w:val="00A73B76"/>
    <w:rsid w:val="00A74209"/>
    <w:rsid w:val="00A74BF1"/>
    <w:rsid w:val="00A7713E"/>
    <w:rsid w:val="00A777C3"/>
    <w:rsid w:val="00A77C13"/>
    <w:rsid w:val="00A837D0"/>
    <w:rsid w:val="00A858DF"/>
    <w:rsid w:val="00A859D7"/>
    <w:rsid w:val="00A86A70"/>
    <w:rsid w:val="00A86FDA"/>
    <w:rsid w:val="00A8768F"/>
    <w:rsid w:val="00A87F2E"/>
    <w:rsid w:val="00A906EC"/>
    <w:rsid w:val="00A9084C"/>
    <w:rsid w:val="00A91E03"/>
    <w:rsid w:val="00A93C04"/>
    <w:rsid w:val="00A94619"/>
    <w:rsid w:val="00A97431"/>
    <w:rsid w:val="00A97E6C"/>
    <w:rsid w:val="00AA0B3A"/>
    <w:rsid w:val="00AA0FA8"/>
    <w:rsid w:val="00AA181E"/>
    <w:rsid w:val="00AA270D"/>
    <w:rsid w:val="00AA3369"/>
    <w:rsid w:val="00AA3D7B"/>
    <w:rsid w:val="00AA3ECC"/>
    <w:rsid w:val="00AA5CF7"/>
    <w:rsid w:val="00AA5D88"/>
    <w:rsid w:val="00AA7301"/>
    <w:rsid w:val="00AB0B7F"/>
    <w:rsid w:val="00AB4218"/>
    <w:rsid w:val="00AB451D"/>
    <w:rsid w:val="00AB46BF"/>
    <w:rsid w:val="00AB4C1D"/>
    <w:rsid w:val="00AB5170"/>
    <w:rsid w:val="00AB7981"/>
    <w:rsid w:val="00AB7DB8"/>
    <w:rsid w:val="00AC024C"/>
    <w:rsid w:val="00AC27E6"/>
    <w:rsid w:val="00AC3873"/>
    <w:rsid w:val="00AC4BFF"/>
    <w:rsid w:val="00AC548A"/>
    <w:rsid w:val="00AC5D7B"/>
    <w:rsid w:val="00AC6234"/>
    <w:rsid w:val="00AC6344"/>
    <w:rsid w:val="00AC668C"/>
    <w:rsid w:val="00AD1B36"/>
    <w:rsid w:val="00AD398D"/>
    <w:rsid w:val="00AD3F8A"/>
    <w:rsid w:val="00AD51D3"/>
    <w:rsid w:val="00AD5FC6"/>
    <w:rsid w:val="00AE2342"/>
    <w:rsid w:val="00AE29DD"/>
    <w:rsid w:val="00AE336D"/>
    <w:rsid w:val="00AE656E"/>
    <w:rsid w:val="00AF03EB"/>
    <w:rsid w:val="00AF0C25"/>
    <w:rsid w:val="00AF1550"/>
    <w:rsid w:val="00AF1557"/>
    <w:rsid w:val="00AF162E"/>
    <w:rsid w:val="00AF20F9"/>
    <w:rsid w:val="00AF2456"/>
    <w:rsid w:val="00AF37AF"/>
    <w:rsid w:val="00AF6281"/>
    <w:rsid w:val="00AF720B"/>
    <w:rsid w:val="00B01C50"/>
    <w:rsid w:val="00B033F0"/>
    <w:rsid w:val="00B0455E"/>
    <w:rsid w:val="00B04855"/>
    <w:rsid w:val="00B06B20"/>
    <w:rsid w:val="00B12900"/>
    <w:rsid w:val="00B12959"/>
    <w:rsid w:val="00B12B87"/>
    <w:rsid w:val="00B142F7"/>
    <w:rsid w:val="00B16717"/>
    <w:rsid w:val="00B16937"/>
    <w:rsid w:val="00B205C1"/>
    <w:rsid w:val="00B21101"/>
    <w:rsid w:val="00B21F65"/>
    <w:rsid w:val="00B223D8"/>
    <w:rsid w:val="00B22F88"/>
    <w:rsid w:val="00B23B90"/>
    <w:rsid w:val="00B23D9D"/>
    <w:rsid w:val="00B25B0A"/>
    <w:rsid w:val="00B25C3C"/>
    <w:rsid w:val="00B27D51"/>
    <w:rsid w:val="00B30998"/>
    <w:rsid w:val="00B31763"/>
    <w:rsid w:val="00B32BD7"/>
    <w:rsid w:val="00B3393B"/>
    <w:rsid w:val="00B34B72"/>
    <w:rsid w:val="00B34B9F"/>
    <w:rsid w:val="00B34E23"/>
    <w:rsid w:val="00B3665D"/>
    <w:rsid w:val="00B36ECE"/>
    <w:rsid w:val="00B40BC5"/>
    <w:rsid w:val="00B40FF1"/>
    <w:rsid w:val="00B41DF9"/>
    <w:rsid w:val="00B41F11"/>
    <w:rsid w:val="00B420F5"/>
    <w:rsid w:val="00B42784"/>
    <w:rsid w:val="00B43345"/>
    <w:rsid w:val="00B43E1B"/>
    <w:rsid w:val="00B455F0"/>
    <w:rsid w:val="00B4595A"/>
    <w:rsid w:val="00B45C5A"/>
    <w:rsid w:val="00B45E7C"/>
    <w:rsid w:val="00B45F7A"/>
    <w:rsid w:val="00B475E6"/>
    <w:rsid w:val="00B506DA"/>
    <w:rsid w:val="00B510B4"/>
    <w:rsid w:val="00B5392A"/>
    <w:rsid w:val="00B55C75"/>
    <w:rsid w:val="00B56D37"/>
    <w:rsid w:val="00B57E78"/>
    <w:rsid w:val="00B621A8"/>
    <w:rsid w:val="00B637D2"/>
    <w:rsid w:val="00B63FBA"/>
    <w:rsid w:val="00B63FC4"/>
    <w:rsid w:val="00B64F9E"/>
    <w:rsid w:val="00B664C5"/>
    <w:rsid w:val="00B6720C"/>
    <w:rsid w:val="00B71674"/>
    <w:rsid w:val="00B71E97"/>
    <w:rsid w:val="00B7229E"/>
    <w:rsid w:val="00B72987"/>
    <w:rsid w:val="00B7366A"/>
    <w:rsid w:val="00B73726"/>
    <w:rsid w:val="00B7466F"/>
    <w:rsid w:val="00B74E0D"/>
    <w:rsid w:val="00B75FA6"/>
    <w:rsid w:val="00B766FB"/>
    <w:rsid w:val="00B80CBD"/>
    <w:rsid w:val="00B80FC6"/>
    <w:rsid w:val="00B8241C"/>
    <w:rsid w:val="00B82974"/>
    <w:rsid w:val="00B8297A"/>
    <w:rsid w:val="00B831AD"/>
    <w:rsid w:val="00B85703"/>
    <w:rsid w:val="00B90703"/>
    <w:rsid w:val="00B91631"/>
    <w:rsid w:val="00B91BAC"/>
    <w:rsid w:val="00B921D1"/>
    <w:rsid w:val="00B962C5"/>
    <w:rsid w:val="00B9727B"/>
    <w:rsid w:val="00B978BD"/>
    <w:rsid w:val="00BA21BD"/>
    <w:rsid w:val="00BA32BB"/>
    <w:rsid w:val="00BA40F6"/>
    <w:rsid w:val="00BA464A"/>
    <w:rsid w:val="00BA4D8C"/>
    <w:rsid w:val="00BA6844"/>
    <w:rsid w:val="00BB0B0E"/>
    <w:rsid w:val="00BB176D"/>
    <w:rsid w:val="00BB1994"/>
    <w:rsid w:val="00BB21AF"/>
    <w:rsid w:val="00BB2F10"/>
    <w:rsid w:val="00BB3957"/>
    <w:rsid w:val="00BB5A0E"/>
    <w:rsid w:val="00BB6024"/>
    <w:rsid w:val="00BB6344"/>
    <w:rsid w:val="00BB6B51"/>
    <w:rsid w:val="00BB752D"/>
    <w:rsid w:val="00BB76CE"/>
    <w:rsid w:val="00BB7C90"/>
    <w:rsid w:val="00BC1983"/>
    <w:rsid w:val="00BC2650"/>
    <w:rsid w:val="00BC2AB6"/>
    <w:rsid w:val="00BC3383"/>
    <w:rsid w:val="00BC3814"/>
    <w:rsid w:val="00BC3E11"/>
    <w:rsid w:val="00BC63CB"/>
    <w:rsid w:val="00BD006C"/>
    <w:rsid w:val="00BD0872"/>
    <w:rsid w:val="00BD1BAF"/>
    <w:rsid w:val="00BD25A4"/>
    <w:rsid w:val="00BD2EC6"/>
    <w:rsid w:val="00BD2F65"/>
    <w:rsid w:val="00BD3620"/>
    <w:rsid w:val="00BD4235"/>
    <w:rsid w:val="00BD50C9"/>
    <w:rsid w:val="00BD62CF"/>
    <w:rsid w:val="00BD645C"/>
    <w:rsid w:val="00BD7884"/>
    <w:rsid w:val="00BE068F"/>
    <w:rsid w:val="00BE0EF8"/>
    <w:rsid w:val="00BE201B"/>
    <w:rsid w:val="00BE2574"/>
    <w:rsid w:val="00BE276C"/>
    <w:rsid w:val="00BE3315"/>
    <w:rsid w:val="00BE3E92"/>
    <w:rsid w:val="00BE45C7"/>
    <w:rsid w:val="00BE4F37"/>
    <w:rsid w:val="00BE53E9"/>
    <w:rsid w:val="00BE71EB"/>
    <w:rsid w:val="00BF04A0"/>
    <w:rsid w:val="00BF22F7"/>
    <w:rsid w:val="00BF2672"/>
    <w:rsid w:val="00BF3D2F"/>
    <w:rsid w:val="00BF4660"/>
    <w:rsid w:val="00BF46B1"/>
    <w:rsid w:val="00BF4973"/>
    <w:rsid w:val="00BF5454"/>
    <w:rsid w:val="00BF7B9A"/>
    <w:rsid w:val="00C02AD5"/>
    <w:rsid w:val="00C0419A"/>
    <w:rsid w:val="00C04204"/>
    <w:rsid w:val="00C05614"/>
    <w:rsid w:val="00C0661C"/>
    <w:rsid w:val="00C0696A"/>
    <w:rsid w:val="00C06D92"/>
    <w:rsid w:val="00C0778B"/>
    <w:rsid w:val="00C1116D"/>
    <w:rsid w:val="00C11888"/>
    <w:rsid w:val="00C12AE9"/>
    <w:rsid w:val="00C13367"/>
    <w:rsid w:val="00C13A79"/>
    <w:rsid w:val="00C166A5"/>
    <w:rsid w:val="00C16809"/>
    <w:rsid w:val="00C16959"/>
    <w:rsid w:val="00C16B10"/>
    <w:rsid w:val="00C20C7B"/>
    <w:rsid w:val="00C234C4"/>
    <w:rsid w:val="00C23A72"/>
    <w:rsid w:val="00C23E7C"/>
    <w:rsid w:val="00C24699"/>
    <w:rsid w:val="00C246CA"/>
    <w:rsid w:val="00C2600B"/>
    <w:rsid w:val="00C273FF"/>
    <w:rsid w:val="00C27D73"/>
    <w:rsid w:val="00C31FDC"/>
    <w:rsid w:val="00C32635"/>
    <w:rsid w:val="00C343C5"/>
    <w:rsid w:val="00C350B2"/>
    <w:rsid w:val="00C3555A"/>
    <w:rsid w:val="00C36783"/>
    <w:rsid w:val="00C36A19"/>
    <w:rsid w:val="00C3772A"/>
    <w:rsid w:val="00C40137"/>
    <w:rsid w:val="00C41AC9"/>
    <w:rsid w:val="00C43831"/>
    <w:rsid w:val="00C4468A"/>
    <w:rsid w:val="00C457EF"/>
    <w:rsid w:val="00C45DE1"/>
    <w:rsid w:val="00C46941"/>
    <w:rsid w:val="00C50C00"/>
    <w:rsid w:val="00C51002"/>
    <w:rsid w:val="00C51352"/>
    <w:rsid w:val="00C513C2"/>
    <w:rsid w:val="00C5308C"/>
    <w:rsid w:val="00C53DEC"/>
    <w:rsid w:val="00C54E1C"/>
    <w:rsid w:val="00C61E10"/>
    <w:rsid w:val="00C61E82"/>
    <w:rsid w:val="00C61EC0"/>
    <w:rsid w:val="00C65CD4"/>
    <w:rsid w:val="00C66692"/>
    <w:rsid w:val="00C66925"/>
    <w:rsid w:val="00C671D6"/>
    <w:rsid w:val="00C673EB"/>
    <w:rsid w:val="00C70F78"/>
    <w:rsid w:val="00C716D3"/>
    <w:rsid w:val="00C717CC"/>
    <w:rsid w:val="00C734A8"/>
    <w:rsid w:val="00C73E53"/>
    <w:rsid w:val="00C7522B"/>
    <w:rsid w:val="00C7573B"/>
    <w:rsid w:val="00C7619F"/>
    <w:rsid w:val="00C767D7"/>
    <w:rsid w:val="00C77436"/>
    <w:rsid w:val="00C77A15"/>
    <w:rsid w:val="00C8073D"/>
    <w:rsid w:val="00C81F3C"/>
    <w:rsid w:val="00C84F62"/>
    <w:rsid w:val="00C86404"/>
    <w:rsid w:val="00C87C4F"/>
    <w:rsid w:val="00C87FFE"/>
    <w:rsid w:val="00C91BBA"/>
    <w:rsid w:val="00C925DE"/>
    <w:rsid w:val="00C9279F"/>
    <w:rsid w:val="00C934AE"/>
    <w:rsid w:val="00C93D47"/>
    <w:rsid w:val="00C95F54"/>
    <w:rsid w:val="00C971E2"/>
    <w:rsid w:val="00C9757A"/>
    <w:rsid w:val="00C97A56"/>
    <w:rsid w:val="00C97D79"/>
    <w:rsid w:val="00CA0483"/>
    <w:rsid w:val="00CA0519"/>
    <w:rsid w:val="00CA0717"/>
    <w:rsid w:val="00CA07FE"/>
    <w:rsid w:val="00CA0F38"/>
    <w:rsid w:val="00CA0FE6"/>
    <w:rsid w:val="00CA2577"/>
    <w:rsid w:val="00CA2626"/>
    <w:rsid w:val="00CA27CD"/>
    <w:rsid w:val="00CA4929"/>
    <w:rsid w:val="00CA7682"/>
    <w:rsid w:val="00CA7BDD"/>
    <w:rsid w:val="00CB052B"/>
    <w:rsid w:val="00CB093C"/>
    <w:rsid w:val="00CB1950"/>
    <w:rsid w:val="00CB2675"/>
    <w:rsid w:val="00CB3FAE"/>
    <w:rsid w:val="00CB5347"/>
    <w:rsid w:val="00CC17A9"/>
    <w:rsid w:val="00CC2DD2"/>
    <w:rsid w:val="00CC4527"/>
    <w:rsid w:val="00CC6A4D"/>
    <w:rsid w:val="00CC6EF8"/>
    <w:rsid w:val="00CD0981"/>
    <w:rsid w:val="00CD1E06"/>
    <w:rsid w:val="00CD1E7F"/>
    <w:rsid w:val="00CD3F01"/>
    <w:rsid w:val="00CD5BDD"/>
    <w:rsid w:val="00CE1269"/>
    <w:rsid w:val="00CE4158"/>
    <w:rsid w:val="00CE504B"/>
    <w:rsid w:val="00CE556C"/>
    <w:rsid w:val="00CE6565"/>
    <w:rsid w:val="00CE6F75"/>
    <w:rsid w:val="00CE7561"/>
    <w:rsid w:val="00CE7BE7"/>
    <w:rsid w:val="00CF0D17"/>
    <w:rsid w:val="00CF0F7F"/>
    <w:rsid w:val="00CF1478"/>
    <w:rsid w:val="00CF305B"/>
    <w:rsid w:val="00CF3FFC"/>
    <w:rsid w:val="00CF4513"/>
    <w:rsid w:val="00CF5C9E"/>
    <w:rsid w:val="00CF7352"/>
    <w:rsid w:val="00CF7887"/>
    <w:rsid w:val="00D0184E"/>
    <w:rsid w:val="00D01A77"/>
    <w:rsid w:val="00D03076"/>
    <w:rsid w:val="00D03BE8"/>
    <w:rsid w:val="00D06259"/>
    <w:rsid w:val="00D0694A"/>
    <w:rsid w:val="00D102B8"/>
    <w:rsid w:val="00D13A16"/>
    <w:rsid w:val="00D13FF2"/>
    <w:rsid w:val="00D14A92"/>
    <w:rsid w:val="00D15AC9"/>
    <w:rsid w:val="00D15E35"/>
    <w:rsid w:val="00D16480"/>
    <w:rsid w:val="00D1744B"/>
    <w:rsid w:val="00D20800"/>
    <w:rsid w:val="00D213BA"/>
    <w:rsid w:val="00D2153A"/>
    <w:rsid w:val="00D217B1"/>
    <w:rsid w:val="00D21C57"/>
    <w:rsid w:val="00D23CA1"/>
    <w:rsid w:val="00D254AD"/>
    <w:rsid w:val="00D26379"/>
    <w:rsid w:val="00D26B60"/>
    <w:rsid w:val="00D30E73"/>
    <w:rsid w:val="00D30F17"/>
    <w:rsid w:val="00D30FE1"/>
    <w:rsid w:val="00D31DF2"/>
    <w:rsid w:val="00D333FB"/>
    <w:rsid w:val="00D33F19"/>
    <w:rsid w:val="00D342C8"/>
    <w:rsid w:val="00D343DE"/>
    <w:rsid w:val="00D36564"/>
    <w:rsid w:val="00D36F5F"/>
    <w:rsid w:val="00D3703F"/>
    <w:rsid w:val="00D401E8"/>
    <w:rsid w:val="00D40F7E"/>
    <w:rsid w:val="00D41DF8"/>
    <w:rsid w:val="00D4285A"/>
    <w:rsid w:val="00D43A8A"/>
    <w:rsid w:val="00D4424D"/>
    <w:rsid w:val="00D44C0F"/>
    <w:rsid w:val="00D4515F"/>
    <w:rsid w:val="00D4538C"/>
    <w:rsid w:val="00D472EF"/>
    <w:rsid w:val="00D5088A"/>
    <w:rsid w:val="00D5219F"/>
    <w:rsid w:val="00D525AF"/>
    <w:rsid w:val="00D52C87"/>
    <w:rsid w:val="00D52FD8"/>
    <w:rsid w:val="00D54122"/>
    <w:rsid w:val="00D54919"/>
    <w:rsid w:val="00D54A10"/>
    <w:rsid w:val="00D57A5F"/>
    <w:rsid w:val="00D606AF"/>
    <w:rsid w:val="00D60857"/>
    <w:rsid w:val="00D60B7D"/>
    <w:rsid w:val="00D61EEC"/>
    <w:rsid w:val="00D627C4"/>
    <w:rsid w:val="00D632E6"/>
    <w:rsid w:val="00D6336E"/>
    <w:rsid w:val="00D63E21"/>
    <w:rsid w:val="00D65117"/>
    <w:rsid w:val="00D65FE2"/>
    <w:rsid w:val="00D70FD5"/>
    <w:rsid w:val="00D715C1"/>
    <w:rsid w:val="00D718F9"/>
    <w:rsid w:val="00D71942"/>
    <w:rsid w:val="00D7242E"/>
    <w:rsid w:val="00D72692"/>
    <w:rsid w:val="00D7311D"/>
    <w:rsid w:val="00D744E3"/>
    <w:rsid w:val="00D76619"/>
    <w:rsid w:val="00D80B34"/>
    <w:rsid w:val="00D81753"/>
    <w:rsid w:val="00D82841"/>
    <w:rsid w:val="00D841EB"/>
    <w:rsid w:val="00D842E7"/>
    <w:rsid w:val="00D84864"/>
    <w:rsid w:val="00D8493D"/>
    <w:rsid w:val="00D854A9"/>
    <w:rsid w:val="00D87FC3"/>
    <w:rsid w:val="00D91D71"/>
    <w:rsid w:val="00D92FF3"/>
    <w:rsid w:val="00D93D13"/>
    <w:rsid w:val="00D9478B"/>
    <w:rsid w:val="00D9516C"/>
    <w:rsid w:val="00D95452"/>
    <w:rsid w:val="00D9660C"/>
    <w:rsid w:val="00D96AF6"/>
    <w:rsid w:val="00DA067A"/>
    <w:rsid w:val="00DA12D5"/>
    <w:rsid w:val="00DA1680"/>
    <w:rsid w:val="00DA2EC7"/>
    <w:rsid w:val="00DA4E23"/>
    <w:rsid w:val="00DA5B5F"/>
    <w:rsid w:val="00DA5C9C"/>
    <w:rsid w:val="00DA65C8"/>
    <w:rsid w:val="00DB06EF"/>
    <w:rsid w:val="00DB1E64"/>
    <w:rsid w:val="00DB1F48"/>
    <w:rsid w:val="00DB235B"/>
    <w:rsid w:val="00DB28F6"/>
    <w:rsid w:val="00DB3BE1"/>
    <w:rsid w:val="00DB3EDB"/>
    <w:rsid w:val="00DB691F"/>
    <w:rsid w:val="00DB6BDF"/>
    <w:rsid w:val="00DB779A"/>
    <w:rsid w:val="00DC05C0"/>
    <w:rsid w:val="00DC27ED"/>
    <w:rsid w:val="00DC2BEC"/>
    <w:rsid w:val="00DC2E18"/>
    <w:rsid w:val="00DC4F27"/>
    <w:rsid w:val="00DC6A10"/>
    <w:rsid w:val="00DC753C"/>
    <w:rsid w:val="00DD0140"/>
    <w:rsid w:val="00DD02FA"/>
    <w:rsid w:val="00DD122C"/>
    <w:rsid w:val="00DD36A8"/>
    <w:rsid w:val="00DD3762"/>
    <w:rsid w:val="00DD3BD4"/>
    <w:rsid w:val="00DD6659"/>
    <w:rsid w:val="00DD7322"/>
    <w:rsid w:val="00DE0C1F"/>
    <w:rsid w:val="00DE1E11"/>
    <w:rsid w:val="00DE21C0"/>
    <w:rsid w:val="00DE5C2D"/>
    <w:rsid w:val="00DE6078"/>
    <w:rsid w:val="00DE719F"/>
    <w:rsid w:val="00DE77FE"/>
    <w:rsid w:val="00DE7A44"/>
    <w:rsid w:val="00DF2CDA"/>
    <w:rsid w:val="00DF5BF8"/>
    <w:rsid w:val="00DF5FAE"/>
    <w:rsid w:val="00DF76E8"/>
    <w:rsid w:val="00DF7F88"/>
    <w:rsid w:val="00E00CF6"/>
    <w:rsid w:val="00E011C5"/>
    <w:rsid w:val="00E0359F"/>
    <w:rsid w:val="00E03AED"/>
    <w:rsid w:val="00E04113"/>
    <w:rsid w:val="00E0415B"/>
    <w:rsid w:val="00E04342"/>
    <w:rsid w:val="00E046B7"/>
    <w:rsid w:val="00E05CA3"/>
    <w:rsid w:val="00E07F86"/>
    <w:rsid w:val="00E107AE"/>
    <w:rsid w:val="00E10E2A"/>
    <w:rsid w:val="00E11CCC"/>
    <w:rsid w:val="00E12B1E"/>
    <w:rsid w:val="00E12C1A"/>
    <w:rsid w:val="00E14C63"/>
    <w:rsid w:val="00E1572C"/>
    <w:rsid w:val="00E16C77"/>
    <w:rsid w:val="00E22131"/>
    <w:rsid w:val="00E2218E"/>
    <w:rsid w:val="00E22820"/>
    <w:rsid w:val="00E22D63"/>
    <w:rsid w:val="00E2575E"/>
    <w:rsid w:val="00E257D0"/>
    <w:rsid w:val="00E266ED"/>
    <w:rsid w:val="00E26EDF"/>
    <w:rsid w:val="00E2744F"/>
    <w:rsid w:val="00E304F7"/>
    <w:rsid w:val="00E30F75"/>
    <w:rsid w:val="00E31757"/>
    <w:rsid w:val="00E31E6F"/>
    <w:rsid w:val="00E33C2A"/>
    <w:rsid w:val="00E3476B"/>
    <w:rsid w:val="00E34B69"/>
    <w:rsid w:val="00E3562B"/>
    <w:rsid w:val="00E35A6B"/>
    <w:rsid w:val="00E36365"/>
    <w:rsid w:val="00E36A17"/>
    <w:rsid w:val="00E37AF5"/>
    <w:rsid w:val="00E40826"/>
    <w:rsid w:val="00E40E0A"/>
    <w:rsid w:val="00E41240"/>
    <w:rsid w:val="00E43FBD"/>
    <w:rsid w:val="00E440FB"/>
    <w:rsid w:val="00E442B1"/>
    <w:rsid w:val="00E44897"/>
    <w:rsid w:val="00E453F3"/>
    <w:rsid w:val="00E45785"/>
    <w:rsid w:val="00E46002"/>
    <w:rsid w:val="00E462F5"/>
    <w:rsid w:val="00E50CC2"/>
    <w:rsid w:val="00E51E04"/>
    <w:rsid w:val="00E52103"/>
    <w:rsid w:val="00E52FA7"/>
    <w:rsid w:val="00E53C5C"/>
    <w:rsid w:val="00E5519E"/>
    <w:rsid w:val="00E556F5"/>
    <w:rsid w:val="00E566BC"/>
    <w:rsid w:val="00E607A8"/>
    <w:rsid w:val="00E60A76"/>
    <w:rsid w:val="00E61E08"/>
    <w:rsid w:val="00E61FF8"/>
    <w:rsid w:val="00E629D3"/>
    <w:rsid w:val="00E62CF8"/>
    <w:rsid w:val="00E62F5E"/>
    <w:rsid w:val="00E63654"/>
    <w:rsid w:val="00E63CB8"/>
    <w:rsid w:val="00E6574E"/>
    <w:rsid w:val="00E658FE"/>
    <w:rsid w:val="00E660AC"/>
    <w:rsid w:val="00E668D0"/>
    <w:rsid w:val="00E66A2A"/>
    <w:rsid w:val="00E7186C"/>
    <w:rsid w:val="00E73C0F"/>
    <w:rsid w:val="00E7527F"/>
    <w:rsid w:val="00E767E9"/>
    <w:rsid w:val="00E77020"/>
    <w:rsid w:val="00E773FB"/>
    <w:rsid w:val="00E77E05"/>
    <w:rsid w:val="00E805B7"/>
    <w:rsid w:val="00E80655"/>
    <w:rsid w:val="00E809ED"/>
    <w:rsid w:val="00E80B35"/>
    <w:rsid w:val="00E80BC5"/>
    <w:rsid w:val="00E810CD"/>
    <w:rsid w:val="00E815E1"/>
    <w:rsid w:val="00E81786"/>
    <w:rsid w:val="00E82203"/>
    <w:rsid w:val="00E82454"/>
    <w:rsid w:val="00E8283D"/>
    <w:rsid w:val="00E835B4"/>
    <w:rsid w:val="00E85C33"/>
    <w:rsid w:val="00E86155"/>
    <w:rsid w:val="00E914D9"/>
    <w:rsid w:val="00E91F6D"/>
    <w:rsid w:val="00E924D6"/>
    <w:rsid w:val="00E9343E"/>
    <w:rsid w:val="00E93771"/>
    <w:rsid w:val="00E93C1E"/>
    <w:rsid w:val="00E9409F"/>
    <w:rsid w:val="00E95A0A"/>
    <w:rsid w:val="00E95DAB"/>
    <w:rsid w:val="00E97398"/>
    <w:rsid w:val="00E977A1"/>
    <w:rsid w:val="00E97D2E"/>
    <w:rsid w:val="00EA0093"/>
    <w:rsid w:val="00EA1741"/>
    <w:rsid w:val="00EA1DE0"/>
    <w:rsid w:val="00EA394E"/>
    <w:rsid w:val="00EA5579"/>
    <w:rsid w:val="00EA6D5A"/>
    <w:rsid w:val="00EA6FD1"/>
    <w:rsid w:val="00EB032E"/>
    <w:rsid w:val="00EB063C"/>
    <w:rsid w:val="00EB1121"/>
    <w:rsid w:val="00EB17FD"/>
    <w:rsid w:val="00EB1B11"/>
    <w:rsid w:val="00EB2CDB"/>
    <w:rsid w:val="00EB2DAB"/>
    <w:rsid w:val="00EB361D"/>
    <w:rsid w:val="00EB3E26"/>
    <w:rsid w:val="00EB3FD3"/>
    <w:rsid w:val="00EB4786"/>
    <w:rsid w:val="00EB5F7E"/>
    <w:rsid w:val="00EB6F6A"/>
    <w:rsid w:val="00EB740B"/>
    <w:rsid w:val="00EB7576"/>
    <w:rsid w:val="00EC13E1"/>
    <w:rsid w:val="00EC3BA1"/>
    <w:rsid w:val="00EC4D9E"/>
    <w:rsid w:val="00EC5A59"/>
    <w:rsid w:val="00EC6568"/>
    <w:rsid w:val="00EC7714"/>
    <w:rsid w:val="00EC7904"/>
    <w:rsid w:val="00EC7D27"/>
    <w:rsid w:val="00ED0202"/>
    <w:rsid w:val="00ED109F"/>
    <w:rsid w:val="00ED3300"/>
    <w:rsid w:val="00ED39D6"/>
    <w:rsid w:val="00ED633B"/>
    <w:rsid w:val="00ED6F26"/>
    <w:rsid w:val="00ED6FA5"/>
    <w:rsid w:val="00ED72F1"/>
    <w:rsid w:val="00ED7F0E"/>
    <w:rsid w:val="00EE06A7"/>
    <w:rsid w:val="00EE35C5"/>
    <w:rsid w:val="00EE4CDB"/>
    <w:rsid w:val="00EE5363"/>
    <w:rsid w:val="00EE5AF1"/>
    <w:rsid w:val="00EE6903"/>
    <w:rsid w:val="00EE7FD9"/>
    <w:rsid w:val="00EF2E91"/>
    <w:rsid w:val="00EF325D"/>
    <w:rsid w:val="00EF3567"/>
    <w:rsid w:val="00EF58F8"/>
    <w:rsid w:val="00EF5A67"/>
    <w:rsid w:val="00EF6263"/>
    <w:rsid w:val="00F002C4"/>
    <w:rsid w:val="00F00D56"/>
    <w:rsid w:val="00F013C4"/>
    <w:rsid w:val="00F016A5"/>
    <w:rsid w:val="00F01875"/>
    <w:rsid w:val="00F0200D"/>
    <w:rsid w:val="00F020FD"/>
    <w:rsid w:val="00F023C2"/>
    <w:rsid w:val="00F02832"/>
    <w:rsid w:val="00F03CD2"/>
    <w:rsid w:val="00F05BE6"/>
    <w:rsid w:val="00F075DB"/>
    <w:rsid w:val="00F0760E"/>
    <w:rsid w:val="00F07AA1"/>
    <w:rsid w:val="00F10938"/>
    <w:rsid w:val="00F13546"/>
    <w:rsid w:val="00F13D4C"/>
    <w:rsid w:val="00F15CFB"/>
    <w:rsid w:val="00F16D6A"/>
    <w:rsid w:val="00F17AF8"/>
    <w:rsid w:val="00F17D2A"/>
    <w:rsid w:val="00F2053C"/>
    <w:rsid w:val="00F231A1"/>
    <w:rsid w:val="00F244DF"/>
    <w:rsid w:val="00F2463C"/>
    <w:rsid w:val="00F2545D"/>
    <w:rsid w:val="00F270E2"/>
    <w:rsid w:val="00F30302"/>
    <w:rsid w:val="00F30B94"/>
    <w:rsid w:val="00F31ABC"/>
    <w:rsid w:val="00F31AC3"/>
    <w:rsid w:val="00F31BD9"/>
    <w:rsid w:val="00F31D7B"/>
    <w:rsid w:val="00F32AAA"/>
    <w:rsid w:val="00F3450A"/>
    <w:rsid w:val="00F346D8"/>
    <w:rsid w:val="00F34891"/>
    <w:rsid w:val="00F34F55"/>
    <w:rsid w:val="00F34F63"/>
    <w:rsid w:val="00F35CEE"/>
    <w:rsid w:val="00F3609D"/>
    <w:rsid w:val="00F44CC8"/>
    <w:rsid w:val="00F454C4"/>
    <w:rsid w:val="00F46C00"/>
    <w:rsid w:val="00F478B8"/>
    <w:rsid w:val="00F47F7E"/>
    <w:rsid w:val="00F5021C"/>
    <w:rsid w:val="00F50923"/>
    <w:rsid w:val="00F50C60"/>
    <w:rsid w:val="00F50C74"/>
    <w:rsid w:val="00F5202F"/>
    <w:rsid w:val="00F52438"/>
    <w:rsid w:val="00F52537"/>
    <w:rsid w:val="00F526A3"/>
    <w:rsid w:val="00F52F5E"/>
    <w:rsid w:val="00F53622"/>
    <w:rsid w:val="00F5461A"/>
    <w:rsid w:val="00F55470"/>
    <w:rsid w:val="00F606D2"/>
    <w:rsid w:val="00F60B1A"/>
    <w:rsid w:val="00F660DC"/>
    <w:rsid w:val="00F6726A"/>
    <w:rsid w:val="00F70789"/>
    <w:rsid w:val="00F707DA"/>
    <w:rsid w:val="00F71141"/>
    <w:rsid w:val="00F7180E"/>
    <w:rsid w:val="00F71AAD"/>
    <w:rsid w:val="00F722C4"/>
    <w:rsid w:val="00F7365D"/>
    <w:rsid w:val="00F743A1"/>
    <w:rsid w:val="00F74A91"/>
    <w:rsid w:val="00F74FB7"/>
    <w:rsid w:val="00F77407"/>
    <w:rsid w:val="00F77785"/>
    <w:rsid w:val="00F826C7"/>
    <w:rsid w:val="00F83703"/>
    <w:rsid w:val="00F84063"/>
    <w:rsid w:val="00F8701B"/>
    <w:rsid w:val="00F9196D"/>
    <w:rsid w:val="00F925DC"/>
    <w:rsid w:val="00F92E27"/>
    <w:rsid w:val="00F9356B"/>
    <w:rsid w:val="00F9430F"/>
    <w:rsid w:val="00F9474F"/>
    <w:rsid w:val="00F95C2F"/>
    <w:rsid w:val="00FA0962"/>
    <w:rsid w:val="00FA1F1F"/>
    <w:rsid w:val="00FA2489"/>
    <w:rsid w:val="00FA40BD"/>
    <w:rsid w:val="00FA6058"/>
    <w:rsid w:val="00FA652C"/>
    <w:rsid w:val="00FA72A4"/>
    <w:rsid w:val="00FA771C"/>
    <w:rsid w:val="00FA7978"/>
    <w:rsid w:val="00FB014F"/>
    <w:rsid w:val="00FB0E05"/>
    <w:rsid w:val="00FB11C2"/>
    <w:rsid w:val="00FB2308"/>
    <w:rsid w:val="00FB2873"/>
    <w:rsid w:val="00FB296F"/>
    <w:rsid w:val="00FB2F76"/>
    <w:rsid w:val="00FB3BED"/>
    <w:rsid w:val="00FB5188"/>
    <w:rsid w:val="00FB5A34"/>
    <w:rsid w:val="00FB686D"/>
    <w:rsid w:val="00FB69E0"/>
    <w:rsid w:val="00FB6AA8"/>
    <w:rsid w:val="00FC0756"/>
    <w:rsid w:val="00FC0F40"/>
    <w:rsid w:val="00FC14AF"/>
    <w:rsid w:val="00FC1907"/>
    <w:rsid w:val="00FC1D10"/>
    <w:rsid w:val="00FC3E4B"/>
    <w:rsid w:val="00FC516F"/>
    <w:rsid w:val="00FC556D"/>
    <w:rsid w:val="00FC564E"/>
    <w:rsid w:val="00FC6BA0"/>
    <w:rsid w:val="00FD0B2B"/>
    <w:rsid w:val="00FD0CF7"/>
    <w:rsid w:val="00FD0F98"/>
    <w:rsid w:val="00FD2753"/>
    <w:rsid w:val="00FD2987"/>
    <w:rsid w:val="00FD50F2"/>
    <w:rsid w:val="00FD5CC7"/>
    <w:rsid w:val="00FD784D"/>
    <w:rsid w:val="00FD7FC3"/>
    <w:rsid w:val="00FE00AD"/>
    <w:rsid w:val="00FE12B1"/>
    <w:rsid w:val="00FE191F"/>
    <w:rsid w:val="00FE230F"/>
    <w:rsid w:val="00FE2A64"/>
    <w:rsid w:val="00FE3BEA"/>
    <w:rsid w:val="00FE5F12"/>
    <w:rsid w:val="00FE5F61"/>
    <w:rsid w:val="00FE636E"/>
    <w:rsid w:val="00FE6FD9"/>
    <w:rsid w:val="00FE737E"/>
    <w:rsid w:val="00FF212D"/>
    <w:rsid w:val="00FF2209"/>
    <w:rsid w:val="00FF2795"/>
    <w:rsid w:val="00FF6EF2"/>
    <w:rsid w:val="00FF7197"/>
    <w:rsid w:val="00FF76C1"/>
    <w:rsid w:val="00FF7895"/>
    <w:rsid w:val="1EF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nhideWhenUsed="0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8"/>
      <w:u w:val="single"/>
      <w:lang w:val="ru-RU" w:eastAsia="ru-RU" w:bidi="ar-SA"/>
    </w:rPr>
  </w:style>
  <w:style w:type="paragraph" w:styleId="2">
    <w:name w:val="heading 1"/>
    <w:basedOn w:val="1"/>
    <w:next w:val="1"/>
    <w:link w:val="54"/>
    <w:autoRedefine/>
    <w:qFormat/>
    <w:uiPriority w:val="9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paragraph" w:styleId="3">
    <w:name w:val="heading 2"/>
    <w:basedOn w:val="1"/>
    <w:next w:val="1"/>
    <w:link w:val="69"/>
    <w:qFormat/>
    <w:uiPriority w:val="9"/>
    <w:pPr>
      <w:keepNext/>
      <w:jc w:val="center"/>
      <w:outlineLvl w:val="1"/>
    </w:pPr>
    <w:rPr>
      <w:sz w:val="24"/>
      <w:u w:val="none"/>
    </w:rPr>
  </w:style>
  <w:style w:type="paragraph" w:styleId="4">
    <w:name w:val="heading 3"/>
    <w:basedOn w:val="1"/>
    <w:next w:val="1"/>
    <w:link w:val="67"/>
    <w:qFormat/>
    <w:uiPriority w:val="9"/>
    <w:pPr>
      <w:keepNext/>
      <w:jc w:val="center"/>
      <w:outlineLvl w:val="2"/>
    </w:pPr>
    <w:rPr>
      <w:b/>
      <w:sz w:val="32"/>
      <w:u w:val="none"/>
    </w:rPr>
  </w:style>
  <w:style w:type="paragraph" w:styleId="5">
    <w:name w:val="heading 4"/>
    <w:basedOn w:val="1"/>
    <w:next w:val="1"/>
    <w:autoRedefine/>
    <w:qFormat/>
    <w:uiPriority w:val="0"/>
    <w:pPr>
      <w:keepNext/>
      <w:jc w:val="center"/>
      <w:outlineLvl w:val="3"/>
    </w:pPr>
  </w:style>
  <w:style w:type="paragraph" w:styleId="6">
    <w:name w:val="heading 5"/>
    <w:basedOn w:val="1"/>
    <w:next w:val="1"/>
    <w:autoRedefine/>
    <w:qFormat/>
    <w:uiPriority w:val="0"/>
    <w:pPr>
      <w:keepNext/>
      <w:jc w:val="both"/>
      <w:outlineLvl w:val="4"/>
    </w:pPr>
    <w:rPr>
      <w:sz w:val="32"/>
      <w:u w:val="none"/>
    </w:rPr>
  </w:style>
  <w:style w:type="paragraph" w:styleId="7">
    <w:name w:val="heading 6"/>
    <w:basedOn w:val="1"/>
    <w:next w:val="1"/>
    <w:autoRedefine/>
    <w:qFormat/>
    <w:uiPriority w:val="0"/>
    <w:pPr>
      <w:keepNext/>
      <w:ind w:left="567" w:right="283" w:hanging="993"/>
      <w:jc w:val="both"/>
      <w:outlineLvl w:val="5"/>
    </w:pPr>
    <w:rPr>
      <w:b/>
      <w:sz w:val="32"/>
      <w:u w:val="none"/>
    </w:rPr>
  </w:style>
  <w:style w:type="paragraph" w:styleId="8">
    <w:name w:val="heading 7"/>
    <w:basedOn w:val="1"/>
    <w:next w:val="1"/>
    <w:autoRedefine/>
    <w:qFormat/>
    <w:uiPriority w:val="0"/>
    <w:pPr>
      <w:keepNext/>
      <w:jc w:val="center"/>
      <w:outlineLvl w:val="6"/>
    </w:pPr>
    <w:rPr>
      <w:sz w:val="32"/>
      <w:u w:val="none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9"/>
    <w:autoRedefine/>
    <w:semiHidden/>
    <w:unhideWhenUsed/>
    <w:qFormat/>
    <w:uiPriority w:val="0"/>
    <w:rPr>
      <w:sz w:val="16"/>
      <w:szCs w:val="16"/>
    </w:rPr>
  </w:style>
  <w:style w:type="character" w:styleId="12">
    <w:name w:val="Emphasis"/>
    <w:qFormat/>
    <w:uiPriority w:val="20"/>
    <w:rPr>
      <w:i/>
      <w:iCs/>
    </w:rPr>
  </w:style>
  <w:style w:type="character" w:styleId="13">
    <w:name w:val="Hyperlink"/>
    <w:autoRedefine/>
    <w:qFormat/>
    <w:uiPriority w:val="99"/>
    <w:rPr>
      <w:color w:val="0000FF"/>
      <w:u w:val="single"/>
    </w:rPr>
  </w:style>
  <w:style w:type="character" w:styleId="14">
    <w:name w:val="line number"/>
    <w:uiPriority w:val="0"/>
  </w:style>
  <w:style w:type="character" w:styleId="15">
    <w:name w:val="Strong"/>
    <w:autoRedefine/>
    <w:qFormat/>
    <w:uiPriority w:val="22"/>
    <w:rPr>
      <w:b/>
      <w:bCs/>
    </w:rPr>
  </w:style>
  <w:style w:type="paragraph" w:styleId="16">
    <w:name w:val="Balloon Text"/>
    <w:basedOn w:val="1"/>
    <w:link w:val="55"/>
    <w:autoRedefine/>
    <w:uiPriority w:val="99"/>
    <w:rPr>
      <w:rFonts w:ascii="Tahoma" w:hAnsi="Tahoma" w:cs="Tahoma"/>
      <w:sz w:val="16"/>
      <w:szCs w:val="16"/>
    </w:rPr>
  </w:style>
  <w:style w:type="paragraph" w:styleId="17">
    <w:name w:val="Body Text 2"/>
    <w:basedOn w:val="1"/>
    <w:qFormat/>
    <w:uiPriority w:val="0"/>
    <w:pPr>
      <w:jc w:val="center"/>
    </w:pPr>
    <w:rPr>
      <w:u w:val="none"/>
    </w:rPr>
  </w:style>
  <w:style w:type="paragraph" w:styleId="18">
    <w:name w:val="Body Text Indent 3"/>
    <w:basedOn w:val="1"/>
    <w:autoRedefine/>
    <w:qFormat/>
    <w:uiPriority w:val="0"/>
    <w:pPr>
      <w:spacing w:after="120"/>
      <w:ind w:left="283"/>
    </w:pPr>
    <w:rPr>
      <w:sz w:val="16"/>
      <w:szCs w:val="16"/>
    </w:rPr>
  </w:style>
  <w:style w:type="paragraph" w:styleId="19">
    <w:name w:val="caption"/>
    <w:basedOn w:val="1"/>
    <w:next w:val="1"/>
    <w:autoRedefine/>
    <w:qFormat/>
    <w:uiPriority w:val="35"/>
    <w:pPr>
      <w:ind w:firstLine="426"/>
      <w:jc w:val="center"/>
    </w:pPr>
    <w:rPr>
      <w:color w:val="auto"/>
      <w:u w:val="none"/>
    </w:rPr>
  </w:style>
  <w:style w:type="paragraph" w:styleId="20">
    <w:name w:val="annotation text"/>
    <w:basedOn w:val="1"/>
    <w:link w:val="72"/>
    <w:semiHidden/>
    <w:unhideWhenUsed/>
    <w:uiPriority w:val="0"/>
    <w:rPr>
      <w:sz w:val="20"/>
    </w:rPr>
  </w:style>
  <w:style w:type="paragraph" w:styleId="21">
    <w:name w:val="annotation subject"/>
    <w:basedOn w:val="20"/>
    <w:next w:val="20"/>
    <w:link w:val="73"/>
    <w:semiHidden/>
    <w:unhideWhenUsed/>
    <w:uiPriority w:val="0"/>
    <w:rPr>
      <w:b/>
      <w:bCs/>
    </w:rPr>
  </w:style>
  <w:style w:type="paragraph" w:styleId="22">
    <w:name w:val="Document Map"/>
    <w:basedOn w:val="1"/>
    <w:link w:val="65"/>
    <w:semiHidden/>
    <w:unhideWhenUsed/>
    <w:uiPriority w:val="0"/>
    <w:rPr>
      <w:rFonts w:ascii="Tahoma" w:hAnsi="Tahoma" w:cs="Tahoma"/>
      <w:sz w:val="16"/>
      <w:szCs w:val="16"/>
    </w:rPr>
  </w:style>
  <w:style w:type="paragraph" w:styleId="23">
    <w:name w:val="toc 8"/>
    <w:basedOn w:val="1"/>
    <w:next w:val="1"/>
    <w:autoRedefine/>
    <w:unhideWhenUsed/>
    <w:uiPriority w:val="39"/>
    <w:pPr>
      <w:spacing w:after="100" w:line="276" w:lineRule="auto"/>
      <w:ind w:left="1540"/>
    </w:pPr>
    <w:rPr>
      <w:rFonts w:asciiTheme="minorHAnsi" w:hAnsiTheme="minorHAnsi" w:eastAsiaTheme="minorEastAsia" w:cstheme="minorBidi"/>
      <w:color w:val="auto"/>
      <w:sz w:val="22"/>
      <w:szCs w:val="22"/>
      <w:u w:val="none"/>
    </w:rPr>
  </w:style>
  <w:style w:type="paragraph" w:styleId="24">
    <w:name w:val="header"/>
    <w:basedOn w:val="1"/>
    <w:link w:val="49"/>
    <w:uiPriority w:val="99"/>
    <w:pPr>
      <w:tabs>
        <w:tab w:val="center" w:pos="4677"/>
        <w:tab w:val="right" w:pos="9355"/>
      </w:tabs>
    </w:pPr>
  </w:style>
  <w:style w:type="paragraph" w:styleId="25">
    <w:name w:val="toc 9"/>
    <w:basedOn w:val="1"/>
    <w:next w:val="1"/>
    <w:autoRedefine/>
    <w:unhideWhenUsed/>
    <w:uiPriority w:val="39"/>
    <w:pPr>
      <w:spacing w:after="100" w:line="276" w:lineRule="auto"/>
      <w:ind w:left="1760"/>
    </w:pPr>
    <w:rPr>
      <w:rFonts w:asciiTheme="minorHAnsi" w:hAnsiTheme="minorHAnsi" w:eastAsiaTheme="minorEastAsia" w:cstheme="minorBidi"/>
      <w:color w:val="auto"/>
      <w:sz w:val="22"/>
      <w:szCs w:val="22"/>
      <w:u w:val="none"/>
    </w:rPr>
  </w:style>
  <w:style w:type="paragraph" w:styleId="26">
    <w:name w:val="toc 7"/>
    <w:basedOn w:val="1"/>
    <w:next w:val="1"/>
    <w:autoRedefine/>
    <w:unhideWhenUsed/>
    <w:uiPriority w:val="39"/>
    <w:pPr>
      <w:spacing w:after="100" w:line="276" w:lineRule="auto"/>
      <w:ind w:left="1320"/>
    </w:pPr>
    <w:rPr>
      <w:rFonts w:asciiTheme="minorHAnsi" w:hAnsiTheme="minorHAnsi" w:eastAsiaTheme="minorEastAsia" w:cstheme="minorBidi"/>
      <w:color w:val="auto"/>
      <w:sz w:val="22"/>
      <w:szCs w:val="22"/>
      <w:u w:val="none"/>
    </w:rPr>
  </w:style>
  <w:style w:type="paragraph" w:styleId="27">
    <w:name w:val="Body Text"/>
    <w:basedOn w:val="1"/>
    <w:link w:val="57"/>
    <w:autoRedefine/>
    <w:qFormat/>
    <w:uiPriority w:val="0"/>
    <w:rPr>
      <w:sz w:val="36"/>
      <w:u w:val="none"/>
    </w:rPr>
  </w:style>
  <w:style w:type="paragraph" w:styleId="28">
    <w:name w:val="toc 1"/>
    <w:basedOn w:val="1"/>
    <w:next w:val="1"/>
    <w:autoRedefine/>
    <w:qFormat/>
    <w:uiPriority w:val="39"/>
    <w:pPr>
      <w:tabs>
        <w:tab w:val="left" w:pos="709"/>
        <w:tab w:val="right" w:leader="dot" w:pos="10205"/>
      </w:tabs>
      <w:spacing w:line="360" w:lineRule="auto"/>
      <w:ind w:left="284"/>
      <w:jc w:val="both"/>
    </w:pPr>
  </w:style>
  <w:style w:type="paragraph" w:styleId="29">
    <w:name w:val="toc 6"/>
    <w:basedOn w:val="1"/>
    <w:next w:val="1"/>
    <w:autoRedefine/>
    <w:unhideWhenUsed/>
    <w:uiPriority w:val="39"/>
    <w:pPr>
      <w:spacing w:after="100" w:line="276" w:lineRule="auto"/>
      <w:ind w:left="1100"/>
    </w:pPr>
    <w:rPr>
      <w:rFonts w:asciiTheme="minorHAnsi" w:hAnsiTheme="minorHAnsi" w:eastAsiaTheme="minorEastAsia" w:cstheme="minorBidi"/>
      <w:color w:val="auto"/>
      <w:sz w:val="22"/>
      <w:szCs w:val="22"/>
      <w:u w:val="none"/>
    </w:rPr>
  </w:style>
  <w:style w:type="paragraph" w:styleId="30">
    <w:name w:val="toc 3"/>
    <w:basedOn w:val="1"/>
    <w:next w:val="1"/>
    <w:autoRedefine/>
    <w:unhideWhenUsed/>
    <w:uiPriority w:val="39"/>
    <w:pPr>
      <w:spacing w:after="100"/>
      <w:ind w:left="560"/>
    </w:pPr>
  </w:style>
  <w:style w:type="paragraph" w:styleId="31">
    <w:name w:val="toc 2"/>
    <w:basedOn w:val="1"/>
    <w:next w:val="1"/>
    <w:autoRedefine/>
    <w:qFormat/>
    <w:uiPriority w:val="39"/>
    <w:pPr>
      <w:tabs>
        <w:tab w:val="right" w:leader="dot" w:pos="10195"/>
      </w:tabs>
      <w:spacing w:line="360" w:lineRule="auto"/>
      <w:ind w:left="284"/>
    </w:pPr>
  </w:style>
  <w:style w:type="paragraph" w:styleId="32">
    <w:name w:val="toc 4"/>
    <w:basedOn w:val="1"/>
    <w:next w:val="1"/>
    <w:autoRedefine/>
    <w:unhideWhenUsed/>
    <w:uiPriority w:val="39"/>
    <w:pPr>
      <w:spacing w:after="100" w:line="276" w:lineRule="auto"/>
      <w:ind w:left="660"/>
    </w:pPr>
    <w:rPr>
      <w:rFonts w:asciiTheme="minorHAnsi" w:hAnsiTheme="minorHAnsi" w:eastAsiaTheme="minorEastAsia" w:cstheme="minorBidi"/>
      <w:color w:val="auto"/>
      <w:sz w:val="22"/>
      <w:szCs w:val="22"/>
      <w:u w:val="none"/>
    </w:rPr>
  </w:style>
  <w:style w:type="paragraph" w:styleId="33">
    <w:name w:val="toc 5"/>
    <w:basedOn w:val="1"/>
    <w:next w:val="1"/>
    <w:autoRedefine/>
    <w:unhideWhenUsed/>
    <w:uiPriority w:val="39"/>
    <w:pPr>
      <w:spacing w:after="100" w:line="276" w:lineRule="auto"/>
      <w:ind w:left="880"/>
    </w:pPr>
    <w:rPr>
      <w:rFonts w:asciiTheme="minorHAnsi" w:hAnsiTheme="minorHAnsi" w:eastAsiaTheme="minorEastAsia" w:cstheme="minorBidi"/>
      <w:color w:val="auto"/>
      <w:sz w:val="22"/>
      <w:szCs w:val="22"/>
      <w:u w:val="none"/>
    </w:rPr>
  </w:style>
  <w:style w:type="paragraph" w:styleId="34">
    <w:name w:val="Body Text Indent"/>
    <w:basedOn w:val="1"/>
    <w:autoRedefine/>
    <w:qFormat/>
    <w:uiPriority w:val="0"/>
    <w:pPr>
      <w:ind w:firstLine="851"/>
      <w:jc w:val="both"/>
    </w:pPr>
    <w:rPr>
      <w:u w:val="none"/>
    </w:rPr>
  </w:style>
  <w:style w:type="paragraph" w:styleId="35">
    <w:name w:val="footer"/>
    <w:basedOn w:val="1"/>
    <w:link w:val="50"/>
    <w:uiPriority w:val="99"/>
    <w:pPr>
      <w:tabs>
        <w:tab w:val="center" w:pos="4677"/>
        <w:tab w:val="right" w:pos="9355"/>
      </w:tabs>
    </w:pPr>
  </w:style>
  <w:style w:type="paragraph" w:styleId="36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styleId="37">
    <w:name w:val="Body Text Indent 2"/>
    <w:basedOn w:val="1"/>
    <w:autoRedefine/>
    <w:qFormat/>
    <w:uiPriority w:val="0"/>
    <w:pPr>
      <w:ind w:left="1276" w:hanging="556"/>
    </w:pPr>
    <w:rPr>
      <w:b/>
      <w:sz w:val="32"/>
      <w:u w:val="none"/>
    </w:rPr>
  </w:style>
  <w:style w:type="paragraph" w:styleId="38">
    <w:name w:val="Subtitle"/>
    <w:basedOn w:val="1"/>
    <w:next w:val="1"/>
    <w:link w:val="60"/>
    <w:autoRedefine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9">
    <w:name w:val="HTML Preformatted"/>
    <w:basedOn w:val="1"/>
    <w:link w:val="5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u w:val="none"/>
    </w:rPr>
  </w:style>
  <w:style w:type="table" w:styleId="40">
    <w:name w:val="Table Grid"/>
    <w:basedOn w:val="10"/>
    <w:autoRedefine/>
    <w:qFormat/>
    <w:uiPriority w:val="3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1">
    <w:name w:val="Стиль Основной текст + 14 pt"/>
    <w:basedOn w:val="27"/>
    <w:link w:val="42"/>
    <w:autoRedefine/>
    <w:qFormat/>
    <w:uiPriority w:val="0"/>
    <w:pPr>
      <w:jc w:val="both"/>
    </w:pPr>
    <w:rPr>
      <w:sz w:val="28"/>
      <w:u w:val="single"/>
    </w:rPr>
  </w:style>
  <w:style w:type="character" w:customStyle="1" w:styleId="42">
    <w:name w:val="Стиль Основной текст + 14 pt Знак"/>
    <w:link w:val="41"/>
    <w:autoRedefine/>
    <w:qFormat/>
    <w:uiPriority w:val="0"/>
    <w:rPr>
      <w:color w:val="000000"/>
      <w:sz w:val="28"/>
      <w:u w:val="single"/>
      <w:lang w:val="ru-RU" w:eastAsia="ru-RU" w:bidi="ar-SA"/>
    </w:rPr>
  </w:style>
  <w:style w:type="paragraph" w:customStyle="1" w:styleId="43">
    <w:name w:val="Стиль1"/>
    <w:basedOn w:val="1"/>
    <w:autoRedefine/>
    <w:qFormat/>
    <w:uiPriority w:val="0"/>
    <w:pPr>
      <w:tabs>
        <w:tab w:val="left" w:pos="9214"/>
      </w:tabs>
      <w:ind w:right="141"/>
      <w:jc w:val="both"/>
    </w:pPr>
    <w:rPr>
      <w:color w:val="auto"/>
      <w:u w:val="none"/>
    </w:rPr>
  </w:style>
  <w:style w:type="paragraph" w:customStyle="1" w:styleId="44">
    <w:name w:val="Заголовок первый"/>
    <w:basedOn w:val="2"/>
    <w:link w:val="46"/>
    <w:autoRedefine/>
    <w:qFormat/>
    <w:uiPriority w:val="0"/>
    <w:pPr>
      <w:spacing w:line="360" w:lineRule="auto"/>
      <w:ind w:left="709"/>
    </w:pPr>
    <w:rPr>
      <w:b w:val="0"/>
      <w:color w:val="auto"/>
      <w:szCs w:val="28"/>
    </w:rPr>
  </w:style>
  <w:style w:type="paragraph" w:styleId="45">
    <w:name w:val="List Paragraph"/>
    <w:basedOn w:val="1"/>
    <w:link w:val="71"/>
    <w:qFormat/>
    <w:uiPriority w:val="34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character" w:customStyle="1" w:styleId="46">
    <w:name w:val="Заголовок первый Знак"/>
    <w:link w:val="44"/>
    <w:autoRedefine/>
    <w:qFormat/>
    <w:uiPriority w:val="0"/>
    <w:rPr>
      <w:b/>
      <w:sz w:val="28"/>
      <w:szCs w:val="28"/>
    </w:rPr>
  </w:style>
  <w:style w:type="character" w:customStyle="1" w:styleId="47">
    <w:name w:val="apple-converted-space"/>
    <w:basedOn w:val="9"/>
    <w:qFormat/>
    <w:uiPriority w:val="0"/>
  </w:style>
  <w:style w:type="character" w:customStyle="1" w:styleId="48">
    <w:name w:val="noprint"/>
    <w:basedOn w:val="9"/>
    <w:autoRedefine/>
    <w:qFormat/>
    <w:uiPriority w:val="0"/>
  </w:style>
  <w:style w:type="character" w:customStyle="1" w:styleId="49">
    <w:name w:val="Верхний колонтитул Знак"/>
    <w:link w:val="24"/>
    <w:autoRedefine/>
    <w:qFormat/>
    <w:uiPriority w:val="99"/>
    <w:rPr>
      <w:color w:val="000000"/>
      <w:sz w:val="28"/>
      <w:u w:val="single"/>
    </w:rPr>
  </w:style>
  <w:style w:type="character" w:customStyle="1" w:styleId="50">
    <w:name w:val="Нижний колонтитул Знак"/>
    <w:link w:val="35"/>
    <w:autoRedefine/>
    <w:qFormat/>
    <w:uiPriority w:val="99"/>
    <w:rPr>
      <w:color w:val="000000"/>
      <w:sz w:val="28"/>
      <w:u w:val="single"/>
    </w:rPr>
  </w:style>
  <w:style w:type="paragraph" w:customStyle="1" w:styleId="51">
    <w:name w:val="Заголовки1"/>
    <w:basedOn w:val="1"/>
    <w:link w:val="52"/>
    <w:qFormat/>
    <w:uiPriority w:val="0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52">
    <w:name w:val="Заголовки1 Знак"/>
    <w:link w:val="51"/>
    <w:autoRedefine/>
    <w:qFormat/>
    <w:uiPriority w:val="0"/>
    <w:rPr>
      <w:b/>
      <w:bCs/>
      <w:kern w:val="32"/>
      <w:sz w:val="28"/>
      <w:szCs w:val="28"/>
    </w:rPr>
  </w:style>
  <w:style w:type="character" w:customStyle="1" w:styleId="53">
    <w:name w:val="ipa"/>
    <w:uiPriority w:val="0"/>
  </w:style>
  <w:style w:type="character" w:customStyle="1" w:styleId="54">
    <w:name w:val="Заголовок 1 Знак"/>
    <w:link w:val="2"/>
    <w:autoRedefine/>
    <w:qFormat/>
    <w:uiPriority w:val="9"/>
    <w:rPr>
      <w:b/>
      <w:color w:val="000000"/>
      <w:sz w:val="28"/>
    </w:rPr>
  </w:style>
  <w:style w:type="character" w:customStyle="1" w:styleId="55">
    <w:name w:val="Текст выноски Знак"/>
    <w:basedOn w:val="9"/>
    <w:link w:val="16"/>
    <w:autoRedefine/>
    <w:qFormat/>
    <w:uiPriority w:val="99"/>
    <w:rPr>
      <w:rFonts w:ascii="Tahoma" w:hAnsi="Tahoma" w:cs="Tahoma"/>
      <w:color w:val="000000"/>
      <w:sz w:val="16"/>
      <w:szCs w:val="16"/>
      <w:u w:val="single"/>
    </w:rPr>
  </w:style>
  <w:style w:type="character" w:styleId="56">
    <w:name w:val="Placeholder Text"/>
    <w:basedOn w:val="9"/>
    <w:autoRedefine/>
    <w:semiHidden/>
    <w:qFormat/>
    <w:uiPriority w:val="99"/>
    <w:rPr>
      <w:color w:val="808080"/>
    </w:rPr>
  </w:style>
  <w:style w:type="character" w:customStyle="1" w:styleId="57">
    <w:name w:val="Основной текст Знак"/>
    <w:link w:val="27"/>
    <w:uiPriority w:val="0"/>
    <w:rPr>
      <w:color w:val="000000"/>
      <w:sz w:val="36"/>
    </w:rPr>
  </w:style>
  <w:style w:type="paragraph" w:customStyle="1" w:styleId="58">
    <w:name w:val="TOC Heading"/>
    <w:basedOn w:val="2"/>
    <w:next w:val="1"/>
    <w:autoRedefine/>
    <w:unhideWhenUsed/>
    <w:qFormat/>
    <w:uiPriority w:val="39"/>
    <w:pPr>
      <w:keepLines/>
      <w:spacing w:after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</w:rPr>
  </w:style>
  <w:style w:type="character" w:customStyle="1" w:styleId="59">
    <w:name w:val="Стандартный HTML Знак"/>
    <w:basedOn w:val="9"/>
    <w:link w:val="39"/>
    <w:semiHidden/>
    <w:qFormat/>
    <w:uiPriority w:val="99"/>
    <w:rPr>
      <w:rFonts w:ascii="Courier New" w:hAnsi="Courier New" w:cs="Courier New"/>
    </w:rPr>
  </w:style>
  <w:style w:type="character" w:customStyle="1" w:styleId="60">
    <w:name w:val="Подзаголовок Знак"/>
    <w:basedOn w:val="9"/>
    <w:link w:val="38"/>
    <w:autoRedefine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u w:val="single"/>
      <w14:textFill>
        <w14:solidFill>
          <w14:schemeClr w14:val="accent1"/>
        </w14:solidFill>
      </w14:textFill>
    </w:rPr>
  </w:style>
  <w:style w:type="paragraph" w:customStyle="1" w:styleId="61">
    <w:name w:val="My Text"/>
    <w:link w:val="62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color w:val="000000" w:themeColor="text1"/>
      <w:sz w:val="28"/>
      <w:szCs w:val="28"/>
      <w:lang w:val="ru-RU" w:eastAsia="ru-RU" w:bidi="ar-SA"/>
      <w14:textFill>
        <w14:solidFill>
          <w14:schemeClr w14:val="tx1"/>
        </w14:solidFill>
      </w14:textFill>
    </w:rPr>
  </w:style>
  <w:style w:type="character" w:customStyle="1" w:styleId="62">
    <w:name w:val="My Text Знак"/>
    <w:basedOn w:val="9"/>
    <w:link w:val="61"/>
    <w:uiPriority w:val="0"/>
    <w:rPr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3">
    <w:name w:val="No Spacing"/>
    <w:link w:val="64"/>
    <w:qFormat/>
    <w:uiPriority w:val="1"/>
    <w:rPr>
      <w:rFonts w:asciiTheme="minorHAnsi" w:hAnsiTheme="minorHAnsi" w:eastAsiaTheme="minorEastAsia" w:cstheme="minorBidi"/>
      <w:sz w:val="22"/>
      <w:szCs w:val="22"/>
      <w:lang w:val="ru-RU" w:eastAsia="en-US" w:bidi="ar-SA"/>
    </w:rPr>
  </w:style>
  <w:style w:type="character" w:customStyle="1" w:styleId="64">
    <w:name w:val="Без интервала Знак"/>
    <w:basedOn w:val="9"/>
    <w:link w:val="63"/>
    <w:uiPriority w:val="1"/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65">
    <w:name w:val="Схема документа Знак"/>
    <w:basedOn w:val="9"/>
    <w:link w:val="22"/>
    <w:semiHidden/>
    <w:uiPriority w:val="0"/>
    <w:rPr>
      <w:rFonts w:ascii="Tahoma" w:hAnsi="Tahoma" w:cs="Tahoma"/>
      <w:color w:val="000000"/>
      <w:sz w:val="16"/>
      <w:szCs w:val="16"/>
      <w:u w:val="single"/>
    </w:rPr>
  </w:style>
  <w:style w:type="table" w:customStyle="1" w:styleId="66">
    <w:name w:val="Сетка таблицы1"/>
    <w:basedOn w:val="10"/>
    <w:autoRedefine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7">
    <w:name w:val="Заголовок 3 Знак"/>
    <w:basedOn w:val="9"/>
    <w:link w:val="4"/>
    <w:uiPriority w:val="9"/>
    <w:rPr>
      <w:b/>
      <w:color w:val="000000"/>
      <w:sz w:val="32"/>
    </w:rPr>
  </w:style>
  <w:style w:type="character" w:customStyle="1" w:styleId="68">
    <w:name w:val="p"/>
    <w:basedOn w:val="9"/>
    <w:qFormat/>
    <w:uiPriority w:val="0"/>
  </w:style>
  <w:style w:type="character" w:customStyle="1" w:styleId="69">
    <w:name w:val="Заголовок 2 Знак"/>
    <w:basedOn w:val="9"/>
    <w:link w:val="3"/>
    <w:autoRedefine/>
    <w:uiPriority w:val="9"/>
    <w:rPr>
      <w:color w:val="000000"/>
      <w:sz w:val="24"/>
    </w:rPr>
  </w:style>
  <w:style w:type="character" w:customStyle="1" w:styleId="70">
    <w:name w:val="Неразрешенное упоминание1"/>
    <w:basedOn w:val="9"/>
    <w:autoRedefine/>
    <w:semiHidden/>
    <w:unhideWhenUsed/>
    <w:uiPriority w:val="99"/>
    <w:rPr>
      <w:color w:val="605E5C"/>
      <w:shd w:val="clear" w:color="auto" w:fill="E1DFDD"/>
    </w:rPr>
  </w:style>
  <w:style w:type="character" w:customStyle="1" w:styleId="71">
    <w:name w:val="Абзац списка Знак"/>
    <w:basedOn w:val="9"/>
    <w:link w:val="45"/>
    <w:autoRedefine/>
    <w:qFormat/>
    <w:locked/>
    <w:uiPriority w:val="34"/>
    <w:rPr>
      <w:rFonts w:eastAsia="Calibri"/>
      <w:sz w:val="28"/>
      <w:szCs w:val="28"/>
      <w:lang w:eastAsia="en-US"/>
    </w:rPr>
  </w:style>
  <w:style w:type="character" w:customStyle="1" w:styleId="72">
    <w:name w:val="Текст примечания Знак"/>
    <w:basedOn w:val="9"/>
    <w:link w:val="20"/>
    <w:autoRedefine/>
    <w:semiHidden/>
    <w:uiPriority w:val="0"/>
    <w:rPr>
      <w:color w:val="000000"/>
      <w:u w:val="single"/>
    </w:rPr>
  </w:style>
  <w:style w:type="character" w:customStyle="1" w:styleId="73">
    <w:name w:val="Тема примечания Знак"/>
    <w:basedOn w:val="72"/>
    <w:link w:val="21"/>
    <w:semiHidden/>
    <w:uiPriority w:val="0"/>
    <w:rPr>
      <w:b/>
      <w:bCs/>
      <w:color w:val="000000"/>
      <w:u w:val="single"/>
    </w:rPr>
  </w:style>
  <w:style w:type="character" w:customStyle="1" w:styleId="74">
    <w:name w:val="мой обычный Знак"/>
    <w:link w:val="75"/>
    <w:autoRedefine/>
    <w:qFormat/>
    <w:locked/>
    <w:uiPriority w:val="0"/>
    <w:rPr>
      <w:rFonts w:cs="Arial"/>
      <w:sz w:val="28"/>
    </w:rPr>
  </w:style>
  <w:style w:type="paragraph" w:customStyle="1" w:styleId="75">
    <w:name w:val="мой обычный"/>
    <w:basedOn w:val="1"/>
    <w:link w:val="74"/>
    <w:autoRedefine/>
    <w:qFormat/>
    <w:uiPriority w:val="0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color w:val="auto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1E6A1-99CF-4EAC-B03A-AA3E520C81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5</Pages>
  <Words>686</Words>
  <Characters>3915</Characters>
  <Lines>32</Lines>
  <Paragraphs>9</Paragraphs>
  <TotalTime>100</TotalTime>
  <ScaleCrop>false</ScaleCrop>
  <LinksUpToDate>false</LinksUpToDate>
  <CharactersWithSpaces>4592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2023-05-30T00:19:00Z</dcterms:created>
  <dc:creator>SibXo Dev</dc:creator>
  <cp:lastModifiedBy>olezk</cp:lastModifiedBy>
  <cp:lastPrinted>2023-06-06T05:36:00Z</cp:lastPrinted>
  <dcterms:modified xsi:type="dcterms:W3CDTF">2024-04-19T12:12:18Z</dcterms:modified>
  <dc:title>Министерство общего и профессионального образования Российской Федерации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0426E3C7D8EF4456B834116108B01E93_12</vt:lpwstr>
  </property>
</Properties>
</file>