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Сделать резервную копию самого скрипта в каталог ~/backup с использованием архиватора.</w:t>
      </w:r>
    </w:p>
    <w:p>
      <w:pPr>
        <w:numPr>
          <w:ilvl w:val="0"/>
          <w:numId w:val="1001"/>
        </w:numPr>
      </w:pPr>
      <w:r>
        <w:t xml:space="preserve">Обработать произвольное число аргументов командной строки.</w:t>
      </w:r>
    </w:p>
    <w:p>
      <w:pPr>
        <w:numPr>
          <w:ilvl w:val="0"/>
          <w:numId w:val="1001"/>
        </w:numPr>
      </w:pPr>
      <w:r>
        <w:t xml:space="preserve">Вывести содержимое каталога и права доступа к файлам без использования ls и dir.</w:t>
      </w:r>
    </w:p>
    <w:p>
      <w:pPr>
        <w:numPr>
          <w:ilvl w:val="0"/>
          <w:numId w:val="1001"/>
        </w:numPr>
      </w:pPr>
      <w:r>
        <w:t xml:space="preserve">Подсчитать количество файлов с заданным расширением в указанной директории.</w:t>
      </w:r>
    </w:p>
    <w:bookmarkEnd w:id="10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тандартные-переменные"/>
    <w:p>
      <w:pPr>
        <w:pStyle w:val="Heading2"/>
      </w:pPr>
      <w:r>
        <w:t xml:space="preserve">3.1 Стандартные переменные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Список каталогов для поиска команд (разделитель — двоеточие). 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умолчанию: текущий каталог,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IFS</w:t>
            </w:r>
          </w:p>
        </w:tc>
        <w:tc>
          <w:tcPr/>
          <w:p>
            <w:pPr>
              <w:pStyle w:val="Compact"/>
            </w:pPr>
            <w:r>
              <w:t xml:space="preserve">Разделители полей в командной строке (пробел, табуляция, перевод строки)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Файл для проверки почты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Тип используемого терминала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LOGNAME</w:t>
            </w:r>
          </w:p>
        </w:tc>
        <w:tc>
          <w:tcPr/>
          <w:p>
            <w:pPr>
              <w:pStyle w:val="Compact"/>
            </w:pPr>
            <w:r>
              <w:t xml:space="preserve">Регистрационное имя пользователя</w:t>
            </w:r>
          </w:p>
        </w:tc>
      </w:tr>
    </w:tbl>
    <w:p>
      <w:pPr>
        <w:pStyle w:val="BodyText"/>
      </w:pPr>
      <w:r>
        <w:t xml:space="preserve">Просмотреть значения всех переменных можно командой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bookmarkEnd w:id="11"/>
    <w:bookmarkStart w:id="12" w:name="X65377de496721de956a1ab1d9f5c929d5f137e9"/>
    <w:p>
      <w:pPr>
        <w:pStyle w:val="Heading2"/>
      </w:pPr>
      <w:r>
        <w:t xml:space="preserve">3.2 Метасимволы и экранирование</w:t>
      </w:r>
      <w:r>
        <w:rPr>
          <w:b/>
          <w:bCs/>
        </w:rPr>
        <w:t xml:space="preserve">Метасимволы</w:t>
      </w:r>
      <w:r>
        <w:t xml:space="preserve"> </w:t>
      </w:r>
      <w:r>
        <w:t xml:space="preserve">— символы, имеющие специальный смысл: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rPr>
          <w:rStyle w:val="VerbatimChar"/>
        </w:rPr>
        <w:t xml:space="preserve">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Назначение основных метасимволов: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любая строка (в том числе пустая)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один любой символ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[c1-c2]</w:t>
      </w:r>
      <w:r>
        <w:t xml:space="preserve"> </w:t>
      </w:r>
      <w:r>
        <w:t xml:space="preserve">— любой символ из диапазона</w:t>
      </w:r>
    </w:p>
    <w:p>
      <w:pPr>
        <w:pStyle w:val="FirstParagraph"/>
      </w:pPr>
      <w:r>
        <w:rPr>
          <w:b/>
          <w:bCs/>
        </w:rPr>
        <w:t xml:space="preserve">Экранирование</w:t>
      </w:r>
      <w:r>
        <w:t xml:space="preserve"> </w:t>
      </w:r>
      <w:r>
        <w:t xml:space="preserve">— снятие специального смысла:</w:t>
      </w:r>
    </w:p>
    <w:p>
      <w:pPr>
        <w:numPr>
          <w:ilvl w:val="0"/>
          <w:numId w:val="1003"/>
        </w:numPr>
      </w:pPr>
      <w:r>
        <w:t xml:space="preserve">Обратный слеш перед метасимволом</w:t>
      </w:r>
    </w:p>
    <w:p>
      <w:pPr>
        <w:numPr>
          <w:ilvl w:val="0"/>
          <w:numId w:val="1003"/>
        </w:numPr>
      </w:pPr>
      <w:r>
        <w:t xml:space="preserve">Одинарные кавычки (полное экранирование)</w:t>
      </w:r>
    </w:p>
    <w:p>
      <w:pPr>
        <w:numPr>
          <w:ilvl w:val="0"/>
          <w:numId w:val="1003"/>
        </w:numPr>
      </w:pPr>
      <w:r>
        <w:t xml:space="preserve">Двойные кавычки (частичное экранирование)</w:t>
      </w:r>
    </w:p>
    <w:bookmarkEnd w:id="12"/>
    <w:bookmarkStart w:id="13" w:name="командные-файлы"/>
    <w:p>
      <w:pPr>
        <w:pStyle w:val="Heading2"/>
      </w:pPr>
      <w:r>
        <w:t xml:space="preserve">3.3 Командные файлы</w:t>
      </w:r>
    </w:p>
    <w:p>
      <w:pPr>
        <w:pStyle w:val="FirstParagraph"/>
      </w:pPr>
      <w:r>
        <w:rPr>
          <w:b/>
          <w:bCs/>
        </w:rPr>
        <w:t xml:space="preserve">Командный файл (скрипт)</w:t>
      </w:r>
      <w:r>
        <w:t xml:space="preserve"> </w:t>
      </w:r>
      <w:r>
        <w:t xml:space="preserve">— текстовый файл с последовательностью команд. Для запуска необходимо установить право на выполнение и указать путь к файлу.</w:t>
      </w:r>
    </w:p>
    <w:bookmarkEnd w:id="13"/>
    <w:bookmarkStart w:id="14" w:name="функции"/>
    <w:p>
      <w:pPr>
        <w:pStyle w:val="Heading2"/>
      </w:pPr>
      <w:r>
        <w:t xml:space="preserve">3.4 Функции</w:t>
      </w:r>
    </w:p>
    <w:p>
      <w:pPr>
        <w:pStyle w:val="FirstParagraph"/>
      </w:pPr>
      <w:r>
        <w:t xml:space="preserve">Функция определяется один раз в начале скрипта и может вызываться по имени.</w:t>
      </w:r>
    </w:p>
    <w:bookmarkEnd w:id="14"/>
    <w:bookmarkStart w:id="15" w:name="X1839ecfd85a4956e5cc69b6cf23afe74d651854"/>
    <w:p>
      <w:pPr>
        <w:pStyle w:val="Heading2"/>
      </w:pPr>
      <w:r>
        <w:t xml:space="preserve">3.5 Специальные переменные для командных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Имя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…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</w:pPr>
            <w:r>
              <w:t xml:space="preserve">Аргументы командной строки (для 10-го и более —</w:t>
            </w:r>
            <w:r>
              <w:t xml:space="preserve"> </w:t>
            </w:r>
            <w:r>
              <w:rPr>
                <w:rStyle w:val="VerbatimChar"/>
              </w:rPr>
              <w:t xml:space="preserve">${10}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Количество аргументов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</w:pPr>
            <w:r>
              <w:t xml:space="preserve">Все аргументы как отдельные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</w:pPr>
            <w:r>
              <w:t xml:space="preserve">Все аргументы как одна строка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завершения последней выполненной команды (0 — истина, ненулевое — ложь)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PID текущего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$!</w:t>
            </w:r>
          </w:p>
        </w:tc>
        <w:tc>
          <w:tcPr/>
          <w:p>
            <w:pPr>
              <w:pStyle w:val="Compact"/>
            </w:pPr>
            <w:r>
              <w:t xml:space="preserve">PID последнего фонового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${#name}</w:t>
            </w:r>
          </w:p>
        </w:tc>
        <w:tc>
          <w:tcPr/>
          <w:p>
            <w:pPr>
              <w:pStyle w:val="Compact"/>
            </w:pPr>
            <w:r>
              <w:t xml:space="preserve">Длина строки в переменной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${name:-value}</w:t>
            </w:r>
          </w:p>
        </w:tc>
        <w:tc>
          <w:tcPr/>
          <w:p>
            <w:pPr>
              <w:pStyle w:val="Compact"/>
            </w:pPr>
            <w:r>
              <w:t xml:space="preserve">Если переменная не определена, подставляется 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${name:=value}</w:t>
            </w:r>
          </w:p>
        </w:tc>
        <w:tc>
          <w:tcPr/>
          <w:p>
            <w:pPr>
              <w:pStyle w:val="Compact"/>
            </w:pPr>
            <w:r>
              <w:t xml:space="preserve">Если переменная не определена, ей присваивается значение</w:t>
            </w:r>
          </w:p>
        </w:tc>
      </w:tr>
    </w:tbl>
    <w:bookmarkEnd w:id="15"/>
    <w:bookmarkStart w:id="16" w:name="команда-getopts"/>
    <w:p>
      <w:pPr>
        <w:pStyle w:val="Heading2"/>
      </w:pPr>
      <w:r>
        <w:t xml:space="preserve">3.6 Команда getopts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осуществляет синтаксический анализ командной строки, выделяя флаги (опции). Строка опций содержит список допустимых флагов; если после флага ожидается аргумент, ставится двоеточие.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 переменные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(аргумент флага) и</w:t>
      </w:r>
      <w:r>
        <w:t xml:space="preserve"> </w:t>
      </w:r>
      <w:r>
        <w:rPr>
          <w:rStyle w:val="VerbatimChar"/>
        </w:rPr>
        <w:t xml:space="preserve">OPTIND</w:t>
      </w:r>
      <w:r>
        <w:t xml:space="preserve"> </w:t>
      </w:r>
      <w:r>
        <w:t xml:space="preserve">(индекс следующего аргумента). Обычно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применяется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совместно с оператором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bookmarkEnd w:id="16"/>
    <w:bookmarkStart w:id="24" w:name="управляющие-конструкции"/>
    <w:p>
      <w:pPr>
        <w:pStyle w:val="Heading2"/>
      </w:pPr>
      <w:r>
        <w:t xml:space="preserve">3.7 Управляющие конструкции</w:t>
      </w:r>
    </w:p>
    <w:bookmarkStart w:id="17" w:name="цикл-for"/>
    <w:p>
      <w:pPr>
        <w:pStyle w:val="Heading3"/>
      </w:pPr>
      <w:r>
        <w:t xml:space="preserve">3.7.1 Цикл for</w:t>
      </w:r>
    </w:p>
    <w:p>
      <w:pPr>
        <w:pStyle w:val="FirstParagraph"/>
      </w:pPr>
      <w:r>
        <w:t xml:space="preserve">Перебирает элементы списка, последовательно присваивая их переменной и выполняя заданные команды.</w:t>
      </w:r>
    </w:p>
    <w:bookmarkEnd w:id="17"/>
    <w:bookmarkStart w:id="18" w:name="оператор-выбора-case"/>
    <w:p>
      <w:pPr>
        <w:pStyle w:val="Heading3"/>
      </w:pPr>
      <w:r>
        <w:t xml:space="preserve">3.7.2 Оператор выбора case</w:t>
      </w:r>
    </w:p>
    <w:p>
      <w:pPr>
        <w:pStyle w:val="FirstParagraph"/>
      </w:pPr>
      <w:r>
        <w:t xml:space="preserve">Сравнивает значение переменной с несколькими шаблонами и выполняет команды, соответствующие первому совпавшему шаблону. Метасимвол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используется как шаблон по умолчанию.</w:t>
      </w:r>
    </w:p>
    <w:bookmarkEnd w:id="18"/>
    <w:bookmarkStart w:id="19" w:name="условный-оператор-if"/>
    <w:p>
      <w:pPr>
        <w:pStyle w:val="Heading3"/>
      </w:pPr>
      <w:r>
        <w:t xml:space="preserve">3.7.3 Условный оператор if</w:t>
      </w:r>
    </w:p>
    <w:p>
      <w:pPr>
        <w:pStyle w:val="FirstParagraph"/>
      </w:pPr>
      <w:r>
        <w:t xml:space="preserve">Выполняет проверку условия. Если последняя команда в списке после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нулевой код (истина), выполняется блок</w:t>
      </w:r>
      <w:r>
        <w:t xml:space="preserve"> </w:t>
      </w:r>
      <w:r>
        <w:rPr>
          <w:rStyle w:val="VerbatimChar"/>
        </w:rPr>
        <w:t xml:space="preserve">then</w:t>
      </w:r>
      <w:r>
        <w:t xml:space="preserve">. Если нет — проверяется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или</w:t>
      </w:r>
      <w:r>
        <w:t xml:space="preserve"> </w:t>
      </w:r>
      <w:r>
        <w:t xml:space="preserve">выполняется блок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Завершается конструкция служебным словом</w:t>
      </w:r>
      <w:r>
        <w:t xml:space="preserve"> </w:t>
      </w:r>
      <w:r>
        <w:rPr>
          <w:rStyle w:val="VerbatimChar"/>
        </w:rPr>
        <w:t xml:space="preserve">fi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</w:t>
      </w:r>
      <w:r>
        <w:t xml:space="preserve"> </w:t>
      </w:r>
      <w:r>
        <w:t xml:space="preserve">используется для проверки условий: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-d</w:t>
      </w:r>
      <w:r>
        <w:t xml:space="preserve"> </w:t>
      </w:r>
      <w:r>
        <w:t xml:space="preserve">— проверка, является ли файл каталогом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проверка, является ли файл обычным файлом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проверка доступа на чтение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-w</w:t>
      </w:r>
      <w:r>
        <w:t xml:space="preserve"> </w:t>
      </w:r>
      <w:r>
        <w:t xml:space="preserve">— проверка доступа на запись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-x</w:t>
      </w:r>
      <w:r>
        <w:t xml:space="preserve"> </w:t>
      </w:r>
      <w:r>
        <w:t xml:space="preserve">— проверка доступа на выполнение</w:t>
      </w:r>
    </w:p>
    <w:bookmarkEnd w:id="19"/>
    <w:bookmarkStart w:id="20" w:name="цикл-while"/>
    <w:p>
      <w:pPr>
        <w:pStyle w:val="Heading3"/>
      </w:pPr>
      <w:r>
        <w:t xml:space="preserve">3.7.4 Цикл while</w:t>
      </w:r>
    </w:p>
    <w:p>
      <w:pPr>
        <w:pStyle w:val="FirstParagraph"/>
      </w:pPr>
      <w:r>
        <w:t xml:space="preserve">Выполняется, пока последняя команда в списке условий возвращает нулевой код (истина).</w:t>
      </w:r>
    </w:p>
    <w:bookmarkEnd w:id="20"/>
    <w:bookmarkStart w:id="21" w:name="цикл-until"/>
    <w:p>
      <w:pPr>
        <w:pStyle w:val="Heading3"/>
      </w:pPr>
      <w:r>
        <w:t xml:space="preserve">3.7.5 Цикл until</w:t>
      </w:r>
    </w:p>
    <w:p>
      <w:pPr>
        <w:pStyle w:val="FirstParagraph"/>
      </w:pPr>
      <w:r>
        <w:t xml:space="preserve">Выполняется, пока последняя команда в списке условий возвращает ненулевой код (ложь). Условие выхода из цикла —противоположное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bookmarkEnd w:id="21"/>
    <w:bookmarkStart w:id="22" w:name="команды-true-и-false"/>
    <w:p>
      <w:pPr>
        <w:pStyle w:val="Heading3"/>
      </w:pPr>
      <w:r>
        <w:t xml:space="preserve">3.7.6 Команды true и false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нулевой код (истина)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ненулевой код (ложь)</w:t>
      </w:r>
    </w:p>
    <w:bookmarkEnd w:id="22"/>
    <w:bookmarkStart w:id="23" w:name="прерывание-циклов"/>
    <w:p>
      <w:pPr>
        <w:pStyle w:val="Heading3"/>
      </w:pPr>
      <w:r>
        <w:t xml:space="preserve">3.7.7 Прерывание циклов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полностью завершает выполнение цикла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завершает текущую итерацию и переходит к следующей</w:t>
      </w:r>
    </w:p>
    <w:bookmarkEnd w:id="23"/>
    <w:bookmarkEnd w:id="24"/>
    <w:bookmarkEnd w:id="25"/>
    <w:bookmarkStart w:id="7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7"/>
        </w:numPr>
      </w:pPr>
      <w:r>
        <w:t xml:space="preserve">Я создала и открыла файл backup_self.sh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281082" cy="29199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082" cy="291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Открывание файла</w:t>
            </w:r>
          </w:p>
          <w:bookmarkEnd w:id="29"/>
        </w:tc>
      </w:tr>
    </w:tbl>
    <w:p>
      <w:pPr>
        <w:pStyle w:val="BodyText"/>
      </w:pPr>
      <w:r>
        <w:t xml:space="preserve">Написала в нем скрипт, который при запуске будет делала резервную копию самого себя (то есть файла, в котором содержится его исходный код) в другую директорию backup в моём домашнем каталоге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117758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7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для backup_self.sh</w:t>
            </w:r>
          </w:p>
          <w:bookmarkEnd w:id="33"/>
        </w:tc>
      </w:tr>
    </w:tbl>
    <w:p>
      <w:pPr>
        <w:pStyle w:val="BodyText"/>
      </w:pPr>
      <w:r>
        <w:t xml:space="preserve">Запустила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66885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backup_self.sh</w:t>
            </w:r>
          </w:p>
          <w:bookmarkEnd w:id="37"/>
        </w:tc>
      </w:tr>
    </w:tbl>
    <w:p>
      <w:pPr>
        <w:pStyle w:val="BodyText"/>
      </w:pPr>
      <w:r>
        <w:t xml:space="preserve">Проверила, что создался архив (2 раза)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2704779" cy="155985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779" cy="155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архива</w:t>
            </w:r>
          </w:p>
          <w:bookmarkEnd w:id="41"/>
        </w:tc>
      </w:tr>
    </w:tbl>
    <w:p>
      <w:pPr>
        <w:pStyle w:val="Compact"/>
        <w:numPr>
          <w:ilvl w:val="0"/>
          <w:numId w:val="1008"/>
        </w:numPr>
      </w:pPr>
      <w:r>
        <w:t xml:space="preserve">Я написала пример командного файла, обрабатывающего любое произвольное число аргументов командной строки, в том числе превышающее десять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28067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для args.sh</w:t>
            </w:r>
          </w:p>
          <w:bookmarkEnd w:id="45"/>
        </w:tc>
      </w:tr>
    </w:tbl>
    <w:p>
      <w:pPr>
        <w:pStyle w:val="BodyText"/>
      </w:pPr>
      <w:r>
        <w:t xml:space="preserve">Запустила с разными аргументами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347189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1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args.sh</w:t>
            </w:r>
          </w:p>
          <w:bookmarkEnd w:id="49"/>
        </w:tc>
      </w:tr>
    </w:tbl>
    <w:p>
      <w:pPr>
        <w:pStyle w:val="Compact"/>
        <w:numPr>
          <w:ilvl w:val="0"/>
          <w:numId w:val="1009"/>
        </w:numPr>
      </w:pPr>
      <w:r>
        <w:t xml:space="preserve">Я написала командный файл — аналог команды ls (без использования самой этой команды и команды dir). Он выдает информацию о нужном каталоге и выводит информацию о возможностях доступа к файлам этого каталога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476451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4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для myls.sh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98159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для myls.sh</w:t>
            </w:r>
          </w:p>
          <w:bookmarkEnd w:id="57"/>
        </w:tc>
      </w:tr>
    </w:tbl>
    <w:p>
      <w:pPr>
        <w:pStyle w:val="BodyText"/>
      </w:pPr>
      <w:r>
        <w:t xml:space="preserve">Запустила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44061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6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myls.sh</w:t>
            </w:r>
          </w:p>
          <w:bookmarkEnd w:id="61"/>
        </w:tc>
      </w:tr>
    </w:tbl>
    <w:p>
      <w:pPr>
        <w:pStyle w:val="Compact"/>
        <w:numPr>
          <w:ilvl w:val="0"/>
          <w:numId w:val="1010"/>
        </w:numPr>
      </w:pPr>
      <w:r>
        <w:t xml:space="preserve">Я написала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98794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7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Скрипт для format.sh</w:t>
            </w:r>
          </w:p>
          <w:bookmarkEnd w:id="65"/>
        </w:tc>
      </w:tr>
    </w:tbl>
    <w:p>
      <w:pPr>
        <w:pStyle w:val="BodyText"/>
      </w:pPr>
      <w:r>
        <w:t xml:space="preserve">Запустила и проверила с txt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480867" cy="61472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867" cy="614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Количество txt-файлов</w:t>
            </w:r>
          </w:p>
          <w:bookmarkEnd w:id="69"/>
        </w:tc>
      </w:tr>
    </w:tbl>
    <w:p>
      <w:pPr>
        <w:pStyle w:val="BodyText"/>
      </w:pPr>
      <w:r>
        <w:t xml:space="preserve">и sh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2316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3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Количество sh-файлов</w:t>
            </w:r>
          </w:p>
          <w:bookmarkEnd w:id="73"/>
        </w:tc>
      </w:tr>
    </w:tbl>
    <w:bookmarkEnd w:id="74"/>
    <w:bookmarkStart w:id="7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изучила основы программирования в оболочке ОС UNIX/Linux и научилась писать небольшие командные файлы.</w:t>
      </w:r>
    </w:p>
    <w:bookmarkEnd w:id="75"/>
    <w:bookmarkStart w:id="7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76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Методичка к лабораторной работе №12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76" Target="https://esystem.rudn.ru" TargetMode="External" /><Relationship Type="http://schemas.openxmlformats.org/officeDocument/2006/relationships/hyperlink" Id="rId77" Target="https://esystem.rudn.ru/pluginfile.php/3097028/mod_resource/content/4/010lab_shell_prog_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" TargetMode="External" /><Relationship Type="http://schemas.openxmlformats.org/officeDocument/2006/relationships/hyperlink" Id="rId77" Target="https://esystem.rudn.ru/pluginfile.php/3097028/mod_resource/content/4/010lab_shell_prog_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Терентеевская Светлана Александровна</dc:creator>
  <dc:language>ru-RU</dc:language>
  <cp:keywords/>
  <dcterms:created xsi:type="dcterms:W3CDTF">2026-04-09T17:13:44Z</dcterms:created>
  <dcterms:modified xsi:type="dcterms:W3CDTF">2026-04-09T17:13:44Z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