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16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21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правильной работы с репозиториями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Gitflow Workflow опубликована и популярована Винсентом Дриссеном.</w:t>
      </w:r>
      <w:r>
        <w:t xml:space="preserve"> </w:t>
      </w:r>
      <w:r>
        <w:t xml:space="preserve">Gitflow Workflow предполагает выстраивание строгой модели ветвления с учётом выпуска проекта.</w:t>
      </w:r>
      <w:r>
        <w:t xml:space="preserve"> </w:t>
      </w:r>
      <w:r>
        <w:t xml:space="preserve">Данная модель отлично подходит для организации рабочего процесса на основе релизов.</w:t>
      </w:r>
      <w:r>
        <w:t xml:space="preserve"> </w:t>
      </w:r>
      <w:r>
        <w:t xml:space="preserve">Работа по модели Gitflow включает создание отдельной ветки для исправлений ошибок в рабочей среде.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Последовательность действий при работе по модели Gitflow: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создаются ветки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 веткой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завершена, она сливается с веткой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 веткой релиза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завершена, она сливается в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Если 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обнаружена проблема, из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 веткой исправления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 </w:t>
      </w:r>
      <w:r>
        <w:t xml:space="preserve">завершена, она сливается в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bookmarkEnd w:id="11"/>
    <w:bookmarkStart w:id="11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0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bookmarkStart w:id="20" w:name="установка-git-flow"/>
    <w:p>
      <w:pPr>
        <w:pStyle w:val="Heading3"/>
      </w:pPr>
      <w:r>
        <w:t xml:space="preserve">4.1.1 Установка git-flow</w:t>
      </w:r>
    </w:p>
    <w:p>
      <w:pPr>
        <w:pStyle w:val="FirstParagraph"/>
      </w:pPr>
      <w:r>
        <w:t xml:space="preserve">Я скачала установщик и через него установила gitflow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4267200" cy="70446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04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git-flow</w:t>
            </w:r>
          </w:p>
          <w:bookmarkEnd w:id="15"/>
        </w:tc>
      </w:tr>
    </w:tbl>
    <w:p>
      <w:pPr>
        <w:pStyle w:val="BodyText"/>
      </w:pPr>
      <w:r>
        <w:t xml:space="preserve">Удалила установщик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4267200" cy="265245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5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Удаление установщика</w:t>
            </w:r>
          </w:p>
          <w:bookmarkEnd w:id="19"/>
        </w:tc>
      </w:tr>
    </w:tbl>
    <w:bookmarkEnd w:id="20"/>
    <w:bookmarkStart w:id="25" w:name="установка-node.js"/>
    <w:p>
      <w:pPr>
        <w:pStyle w:val="Heading3"/>
      </w:pPr>
      <w:r>
        <w:t xml:space="preserve">4.1.2 Установка Node.js</w:t>
      </w:r>
    </w:p>
    <w:p>
      <w:pPr>
        <w:pStyle w:val="FirstParagraph"/>
      </w:pPr>
      <w:r>
        <w:t xml:space="preserve">Далее я установила Node.js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4267200" cy="261199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11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Node.js</w:t>
            </w:r>
          </w:p>
          <w:bookmarkEnd w:id="24"/>
        </w:tc>
      </w:tr>
    </w:tbl>
    <w:bookmarkEnd w:id="25"/>
    <w:bookmarkStart w:id="30" w:name="настройка-node.js"/>
    <w:p>
      <w:pPr>
        <w:pStyle w:val="Heading3"/>
      </w:pPr>
      <w:r>
        <w:t xml:space="preserve">4.1.3 Настройка Node.js</w:t>
      </w:r>
    </w:p>
    <w:p>
      <w:pPr>
        <w:pStyle w:val="FirstParagraph"/>
      </w:pPr>
      <w:r>
        <w:t xml:space="preserve">Я запустила pnpm setup и выполнила source ~/.bashrc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4"/>
          <w:p>
            <w:pPr>
              <w:pStyle w:val="Compact"/>
              <w:jc w:val="center"/>
            </w:pPr>
            <w:r>
              <w:drawing>
                <wp:inline>
                  <wp:extent cx="3918857" cy="162133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8857" cy="1621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Node.js</w:t>
            </w:r>
          </w:p>
          <w:bookmarkEnd w:id="29"/>
        </w:tc>
      </w:tr>
    </w:tbl>
    <w:bookmarkEnd w:id="30"/>
    <w:bookmarkStart w:id="39" w:name="общепринятые-коммиты"/>
    <w:p>
      <w:pPr>
        <w:pStyle w:val="Heading3"/>
      </w:pPr>
      <w:r>
        <w:t xml:space="preserve">4.1.4 Общепринятые коммиты</w:t>
      </w:r>
    </w:p>
    <w:p>
      <w:pPr>
        <w:pStyle w:val="FirstParagraph"/>
      </w:pPr>
      <w:r>
        <w:t xml:space="preserve">Я установила пакет commitizen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4267200" cy="219539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95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Скачивание пакета</w:t>
            </w:r>
          </w:p>
          <w:bookmarkEnd w:id="34"/>
        </w:tc>
      </w:tr>
    </w:tbl>
    <w:p>
      <w:pPr>
        <w:pStyle w:val="BodyText"/>
      </w:pPr>
      <w:r>
        <w:t xml:space="preserve">И скачала программу, которая используется для помощи в создании логов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6"/>
          <w:p>
            <w:pPr>
              <w:pStyle w:val="Compact"/>
              <w:jc w:val="center"/>
            </w:pPr>
            <w:r>
              <w:drawing>
                <wp:inline>
                  <wp:extent cx="4095589" cy="132933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589" cy="1329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Скачивание программы для помощи в создании логов</w:t>
            </w:r>
          </w:p>
          <w:bookmarkEnd w:id="38"/>
        </w:tc>
      </w:tr>
    </w:tbl>
    <w:bookmarkEnd w:id="39"/>
    <w:bookmarkEnd w:id="40"/>
    <w:bookmarkStart w:id="115" w:name="практический-сценарий-использования-git"/>
    <w:p>
      <w:pPr>
        <w:pStyle w:val="Heading2"/>
      </w:pPr>
      <w:r>
        <w:t xml:space="preserve">4.2 Практический сценарий использования git</w:t>
      </w:r>
    </w:p>
    <w:bookmarkStart w:id="81" w:name="создание-репозитория-git"/>
    <w:p>
      <w:pPr>
        <w:pStyle w:val="Heading3"/>
      </w:pPr>
      <w:r>
        <w:t xml:space="preserve">4.2.1 Создание репозитория git</w:t>
      </w:r>
    </w:p>
    <w:p>
      <w:pPr>
        <w:pStyle w:val="FirstParagraph"/>
      </w:pPr>
      <w:r>
        <w:t xml:space="preserve">Я создала репозиторий на GitHub и назвала его git-extended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4267200" cy="373503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35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репозитория</w:t>
            </w:r>
          </w:p>
          <w:bookmarkEnd w:id="44"/>
        </w:tc>
      </w:tr>
    </w:tbl>
    <w:p>
      <w:pPr>
        <w:pStyle w:val="BodyText"/>
      </w:pPr>
      <w:r>
        <w:t xml:space="preserve">Перешла в созданный каталог и выполнила первый коммит, но поскольку не было никаких изменений, выдало : нечего комитить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8"/>
          <w:p>
            <w:pPr>
              <w:pStyle w:val="Compact"/>
              <w:jc w:val="center"/>
            </w:pPr>
            <w:r>
              <w:drawing>
                <wp:inline>
                  <wp:extent cx="4267200" cy="91908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190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Выполнение коммита</w:t>
            </w:r>
          </w:p>
          <w:bookmarkEnd w:id="48"/>
        </w:tc>
      </w:tr>
    </w:tbl>
    <w:p>
      <w:pPr>
        <w:pStyle w:val="BodyText"/>
      </w:pPr>
      <w:r>
        <w:t xml:space="preserve">После этого я перешла к конфигурации для пакетов Node.js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9"/>
          <w:p>
            <w:pPr>
              <w:pStyle w:val="Compact"/>
              <w:jc w:val="center"/>
            </w:pPr>
            <w:r>
              <w:drawing>
                <wp:inline>
                  <wp:extent cx="4072537" cy="221300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2537" cy="22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Конфигурация для пакетов Node.js</w:t>
            </w:r>
          </w:p>
          <w:bookmarkEnd w:id="52"/>
        </w:tc>
      </w:tr>
    </w:tbl>
    <w:p>
      <w:pPr>
        <w:pStyle w:val="BodyText"/>
      </w:pPr>
      <w:r>
        <w:t xml:space="preserve">Изменила текст в файле package.json, добавив в него команду для формирования коммитов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10"/>
          <w:p>
            <w:pPr>
              <w:pStyle w:val="Compact"/>
              <w:jc w:val="center"/>
            </w:pPr>
            <w:r>
              <w:drawing>
                <wp:inline>
                  <wp:extent cx="4267200" cy="198257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82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Изменение команды</w:t>
            </w:r>
          </w:p>
          <w:bookmarkEnd w:id="56"/>
        </w:tc>
      </w:tr>
    </w:tbl>
    <w:p>
      <w:pPr>
        <w:pStyle w:val="BodyText"/>
      </w:pPr>
      <w:r>
        <w:t xml:space="preserve">Добавила новые файлы, выполнила коммит и отправила на GitHub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1"/>
          <w:p>
            <w:pPr>
              <w:pStyle w:val="Compact"/>
              <w:jc w:val="center"/>
            </w:pPr>
            <w:r>
              <w:drawing>
                <wp:inline>
                  <wp:extent cx="4267200" cy="264484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44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Добавление файлов и отправка на GitHub</w:t>
            </w:r>
          </w:p>
          <w:bookmarkEnd w:id="60"/>
        </w:tc>
      </w:tr>
    </w:tbl>
    <w:p>
      <w:pPr>
        <w:pStyle w:val="BodyText"/>
      </w:pPr>
      <w:r>
        <w:t xml:space="preserve">Далее я инициализировала git-flow, установила префикс для ярлыков -v, проверила, что нахожусь на ветке develop и загрузила весь репозиторий в хранилище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2"/>
          <w:p>
            <w:pPr>
              <w:pStyle w:val="Compact"/>
              <w:jc w:val="center"/>
            </w:pPr>
            <w:r>
              <w:drawing>
                <wp:inline>
                  <wp:extent cx="4267200" cy="275026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50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Инициализация git-flow и загрузка репозитория в хранилище</w:t>
            </w:r>
          </w:p>
          <w:bookmarkEnd w:id="64"/>
        </w:tc>
      </w:tr>
    </w:tbl>
    <w:p>
      <w:pPr>
        <w:pStyle w:val="BodyText"/>
      </w:pPr>
      <w:r>
        <w:t xml:space="preserve">Я установила внешнюю ветку как вышестоящую для этой ветки и создала релиз с версией 1.0.0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3"/>
          <w:p>
            <w:pPr>
              <w:pStyle w:val="Compact"/>
              <w:jc w:val="center"/>
            </w:pPr>
            <w:r>
              <w:drawing>
                <wp:inline>
                  <wp:extent cx="4267200" cy="147844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78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Установка ветки как вышестоящей</w:t>
            </w:r>
          </w:p>
          <w:bookmarkEnd w:id="68"/>
        </w:tc>
      </w:tr>
    </w:tbl>
    <w:p>
      <w:pPr>
        <w:pStyle w:val="BodyText"/>
      </w:pPr>
      <w:r>
        <w:t xml:space="preserve">Создала журнал изменений, добавила журнал изменений в индекс и залила релизную ветку в основную ветку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4"/>
          <w:p>
            <w:pPr>
              <w:pStyle w:val="Compact"/>
              <w:jc w:val="center"/>
            </w:pPr>
            <w:r>
              <w:drawing>
                <wp:inline>
                  <wp:extent cx="4267200" cy="189653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96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журнала изменений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5"/>
          <w:p>
            <w:pPr>
              <w:pStyle w:val="Compact"/>
              <w:jc w:val="center"/>
            </w:pPr>
            <w:r>
              <w:drawing>
                <wp:inline>
                  <wp:extent cx="4267200" cy="92541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25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журнала изменений</w:t>
            </w:r>
          </w:p>
          <w:bookmarkEnd w:id="76"/>
        </w:tc>
      </w:tr>
    </w:tbl>
    <w:p>
      <w:pPr>
        <w:pStyle w:val="BodyText"/>
      </w:pPr>
      <w:r>
        <w:t xml:space="preserve">Отправила данные на GitHub и создала релиз на GitHub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6"/>
          <w:p>
            <w:pPr>
              <w:pStyle w:val="Compact"/>
              <w:jc w:val="center"/>
            </w:pPr>
            <w:r>
              <w:drawing>
                <wp:inline>
                  <wp:extent cx="4267200" cy="202803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28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Отпарвка данных и создание релиза на GitHub</w:t>
            </w:r>
          </w:p>
          <w:bookmarkEnd w:id="80"/>
        </w:tc>
      </w:tr>
    </w:tbl>
    <w:bookmarkEnd w:id="81"/>
    <w:bookmarkStart w:id="114" w:name="работа-с-репозиторием-git"/>
    <w:p>
      <w:pPr>
        <w:pStyle w:val="Heading3"/>
      </w:pPr>
      <w:r>
        <w:t xml:space="preserve">4.2.2 Работа с репозиторием git</w:t>
      </w:r>
    </w:p>
    <w:p>
      <w:pPr>
        <w:pStyle w:val="FirstParagraph"/>
      </w:pPr>
      <w:r>
        <w:t xml:space="preserve">Я создала ветку для новой функциональности, проверила на какой я ветке и объединила ветки fearure_branch и develop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7"/>
          <w:p>
            <w:pPr>
              <w:pStyle w:val="Compact"/>
              <w:jc w:val="center"/>
            </w:pPr>
            <w:r>
              <w:drawing>
                <wp:inline>
                  <wp:extent cx="4267200" cy="237258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72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ветки</w:t>
            </w:r>
          </w:p>
          <w:bookmarkEnd w:id="85"/>
        </w:tc>
      </w:tr>
    </w:tbl>
    <w:p>
      <w:pPr>
        <w:pStyle w:val="BodyText"/>
      </w:pPr>
      <w:r>
        <w:t xml:space="preserve">Создала релиз с версией 1.2.3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8"/>
          <w:p>
            <w:pPr>
              <w:pStyle w:val="Compact"/>
              <w:jc w:val="center"/>
            </w:pPr>
            <w:r>
              <w:drawing>
                <wp:inline>
                  <wp:extent cx="4267200" cy="130090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00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релиза</w:t>
            </w:r>
          </w:p>
          <w:bookmarkEnd w:id="89"/>
        </w:tc>
      </w:tr>
    </w:tbl>
    <w:p>
      <w:pPr>
        <w:pStyle w:val="BodyText"/>
      </w:pPr>
      <w:r>
        <w:t xml:space="preserve">Обновила номер версии в файле package.json, установив её 1.2.3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9"/>
          <w:p>
            <w:pPr>
              <w:pStyle w:val="Compact"/>
              <w:jc w:val="center"/>
            </w:pPr>
            <w:r>
              <w:drawing>
                <wp:inline>
                  <wp:extent cx="4267200" cy="214497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44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Обновление номера версии</w:t>
            </w:r>
          </w:p>
          <w:bookmarkEnd w:id="93"/>
        </w:tc>
      </w:tr>
    </w:tbl>
    <w:p>
      <w:pPr>
        <w:pStyle w:val="BodyText"/>
      </w:pPr>
      <w:r>
        <w:t xml:space="preserve">Создала журнал изменений и добавила журнал изменений в индекс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20"/>
          <w:p>
            <w:pPr>
              <w:pStyle w:val="Compact"/>
              <w:jc w:val="center"/>
            </w:pPr>
            <w:r>
              <w:drawing>
                <wp:inline>
                  <wp:extent cx="4267200" cy="510818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10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Создание журнала изменений и добавление в индекс</w:t>
            </w:r>
          </w:p>
          <w:bookmarkEnd w:id="97"/>
        </w:tc>
      </w:tr>
    </w:tbl>
    <w:p>
      <w:pPr>
        <w:pStyle w:val="BodyText"/>
      </w:pPr>
      <w:r>
        <w:t xml:space="preserve">Залила релизную ветку в основную ветку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1"/>
          <w:p>
            <w:pPr>
              <w:pStyle w:val="Compact"/>
              <w:jc w:val="center"/>
            </w:pPr>
            <w:r>
              <w:drawing>
                <wp:inline>
                  <wp:extent cx="3672968" cy="12063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968" cy="1206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Перезалив релизнутой ветки в основную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2"/>
          <w:p>
            <w:pPr>
              <w:pStyle w:val="Compact"/>
              <w:jc w:val="center"/>
            </w:pPr>
            <w:r>
              <w:drawing>
                <wp:inline>
                  <wp:extent cx="4267200" cy="303412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34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Перезалив релизнутой ветки в основную</w:t>
            </w:r>
          </w:p>
          <w:bookmarkEnd w:id="105"/>
        </w:tc>
      </w:tr>
    </w:tbl>
    <w:p>
      <w:pPr>
        <w:pStyle w:val="BodyText"/>
      </w:pPr>
      <w:r>
        <w:t xml:space="preserve">Я отправила данные на GitHub и создала релиз с комментарием из журнала изменений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3"/>
          <w:p>
            <w:pPr>
              <w:pStyle w:val="Compact"/>
              <w:jc w:val="center"/>
            </w:pPr>
            <w:r>
              <w:drawing>
                <wp:inline>
                  <wp:extent cx="4267200" cy="2257192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57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Отправка данных</w:t>
            </w:r>
          </w:p>
          <w:bookmarkEnd w:id="109"/>
        </w:tc>
      </w:tr>
    </w:tbl>
    <w:p>
      <w:pPr>
        <w:pStyle w:val="BodyText"/>
      </w:pPr>
      <w:r>
        <w:t xml:space="preserve">Проверила, что на GitHub видны изменения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4"/>
          <w:p>
            <w:pPr>
              <w:pStyle w:val="Compact"/>
              <w:jc w:val="center"/>
            </w:pPr>
            <w:r>
              <w:drawing>
                <wp:inline>
                  <wp:extent cx="4267200" cy="2097531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97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Проверка изменений</w:t>
            </w:r>
          </w:p>
          <w:bookmarkEnd w:id="113"/>
        </w:tc>
      </w:tr>
    </w:tbl>
    <w:bookmarkEnd w:id="114"/>
    <w:bookmarkEnd w:id="115"/>
    <w:bookmarkEnd w:id="116"/>
    <w:bookmarkStart w:id="11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я получила навыки правильной работы с репзиториями git</w:t>
      </w:r>
    </w:p>
    <w:bookmarkEnd w:id="117"/>
    <w:bookmarkStart w:id="120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118">
        <w:r>
          <w:rPr>
            <w:rStyle w:val="Hyperlink"/>
          </w:rPr>
          <w:t xml:space="preserve">ТУИС</w:t>
        </w:r>
      </w:hyperlink>
    </w:p>
    <w:p>
      <w:pPr>
        <w:pStyle w:val="BodyText"/>
      </w:pPr>
      <w:hyperlink r:id="rId119">
        <w:r>
          <w:rPr>
            <w:rStyle w:val="Hyperlink"/>
          </w:rPr>
          <w:t xml:space="preserve">Методичка к лабораторной работе №4</w:t>
        </w:r>
      </w:hyperlink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16" Target="media/rId16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118" Target="https://esystem.rudn.ru/" TargetMode="External" /><Relationship Type="http://schemas.openxmlformats.org/officeDocument/2006/relationships/hyperlink" Id="rId119" Target="https://esystem.rudn.ru/mod/page/view.php?id=13581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esystem.rudn.ru/" TargetMode="External" /><Relationship Type="http://schemas.openxmlformats.org/officeDocument/2006/relationships/hyperlink" Id="rId119" Target="https://esystem.rudn.ru/mod/page/view.php?id=13581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Терентеевская Светлана Александровна</dc:creator>
  <dc:language>ru-RU</dc:language>
  <cp:keywords/>
  <dcterms:created xsi:type="dcterms:W3CDTF">2026-03-07T14:25:38Z</dcterms:created>
  <dcterms:modified xsi:type="dcterms:W3CDTF">2026-03-07T14:25:38Z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