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 xml:space="preserve">Имена: 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Светослав Каменов</w:t>
      </w:r>
      <w:r w:rsidRPr="003D1F25">
        <w:rPr>
          <w:rFonts w:ascii="Arial" w:eastAsia="Times New Roman" w:hAnsi="Arial" w:cs="Arial"/>
          <w:color w:val="000000"/>
          <w:sz w:val="15"/>
          <w:lang w:eastAsia="bg-BG"/>
        </w:rPr>
        <w:tab/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 xml:space="preserve">Дата: </w:t>
      </w:r>
      <w:r w:rsidR="00081D70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>11.1.2017</w:t>
      </w: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 xml:space="preserve"> </w:t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>Предмет: Програмиране с Java, част 1</w:t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 xml:space="preserve">имейл: </w:t>
      </w:r>
      <w:r w:rsidR="00950140" w:rsidRPr="003D1F25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3D1F25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"mailto:tihomir.krastev@mail.bg" </w:instrText>
      </w:r>
      <w:r w:rsidR="00950140" w:rsidRPr="003D1F25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81D70">
        <w:rPr>
          <w:rFonts w:ascii="Arial" w:eastAsia="Times New Roman" w:hAnsi="Arial" w:cs="Arial"/>
          <w:b/>
          <w:bCs/>
          <w:color w:val="0563C1"/>
          <w:sz w:val="15"/>
          <w:u w:val="single"/>
          <w:lang w:val="en-US" w:eastAsia="bg-BG"/>
        </w:rPr>
        <w:t>sv_kamenov@yahoo.com</w:t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  <w:r w:rsidRPr="003D1F25">
        <w:rPr>
          <w:rFonts w:ascii="Arial" w:eastAsia="Times New Roman" w:hAnsi="Arial" w:cs="Arial"/>
          <w:b/>
          <w:bCs/>
          <w:color w:val="000000"/>
          <w:sz w:val="15"/>
          <w:lang w:eastAsia="bg-BG"/>
        </w:rPr>
        <w:tab/>
      </w:r>
      <w:r w:rsidR="00950140" w:rsidRPr="003D1F25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>GitHub</w:t>
      </w:r>
      <w:r w:rsidR="00081D70">
        <w:rPr>
          <w:rFonts w:ascii="Arial" w:eastAsia="Times New Roman" w:hAnsi="Arial" w:cs="Arial"/>
          <w:b/>
          <w:bCs/>
          <w:color w:val="000000"/>
          <w:sz w:val="15"/>
          <w:szCs w:val="15"/>
          <w:lang w:val="en-US" w:eastAsia="bg-BG"/>
        </w:rPr>
        <w:t xml:space="preserve"> : 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rebuchet MS" w:eastAsia="Times New Roman" w:hAnsi="Trebuchet MS" w:cs="Times New Roman"/>
          <w:color w:val="000000"/>
          <w:sz w:val="28"/>
          <w:szCs w:val="28"/>
          <w:lang w:eastAsia="bg-BG"/>
        </w:rPr>
        <w:t>Пазарска кошница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1. Условие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Потребителят да може да избира продукт и желано количество от него с което да направи заявка към пазарската кошница. След като набере пожеланите заявки и види стойността на цялата кошница, потребителят да може да се откаже от</w:t>
      </w:r>
      <w:r w:rsidR="00C9541E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някои от заявките , за да може да влезе в бюджета на пазаруването.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Arial" w:eastAsia="Times New Roman" w:hAnsi="Arial" w:cs="Arial"/>
          <w:b/>
          <w:bCs/>
          <w:color w:val="000000"/>
          <w:sz w:val="15"/>
          <w:szCs w:val="15"/>
          <w:lang w:eastAsia="bg-BG"/>
        </w:rPr>
        <w:t>Задачата трябва да има визуален интерфейс.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2. Въведение</w:t>
      </w:r>
    </w:p>
    <w:p w:rsidR="003D1F25" w:rsidRDefault="00C9541E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Воден от разбирането, че целта на този проект е да се направи едно полезно упражнение върху графичния интерфейс, авторът се е опитал да комбинира различни компоненти от </w:t>
      </w:r>
      <w:proofErr w:type="spellStart"/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java.Swing</w:t>
      </w:r>
      <w:proofErr w:type="spellEnd"/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, 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за които си е мислил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, че има някакво </w:t>
      </w:r>
      <w:r w:rsidR="00CA174B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понятие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:)</w:t>
      </w:r>
    </w:p>
    <w:p w:rsidR="00081D70" w:rsidRPr="003D1F25" w:rsidRDefault="00081D70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Така в центъра на вниманието </w:t>
      </w:r>
      <w:r w:rsidR="00CA174B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беш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е графичният интерфейс. Всички друго </w:t>
      </w:r>
      <w:r w:rsidR="00CA174B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трябваше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го обслужва. 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3. Теория</w:t>
      </w:r>
      <w:r w:rsidR="004555B6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val="en-US" w:eastAsia="bg-BG"/>
        </w:rPr>
        <w:t xml:space="preserve"> </w:t>
      </w:r>
      <w:r w:rsidR="004555B6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и история ...</w:t>
      </w:r>
    </w:p>
    <w:p w:rsidR="00081D70" w:rsidRPr="003D1F25" w:rsidRDefault="00081D70" w:rsidP="00081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Въпреки, че домашните любимци са уникални явления и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не би трябвало да се пазаруват на бройка, тук е реализирана точно тази идея, поради предположението, че използването на радио бутони за потребителски интерфейс е </w:t>
      </w:r>
      <w:r w:rsidR="00B36668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твърде </w:t>
      </w:r>
      <w:r w:rsidR="004555B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елементарно и трябват комбо-боксове, спинери и други </w:t>
      </w:r>
      <w:r w:rsidR="00CA174B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главоболни</w:t>
      </w:r>
      <w:r w:rsidR="004555B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неща.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</w:p>
    <w:p w:rsidR="003D1F25" w:rsidRPr="0024044A" w:rsidRDefault="00F11A42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  <w:r w:rsidR="004555B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Проектът започна с опит задачата да бъде решена само с графични компоненти, които пазят цялата необходима информация и си взаимодействат. Веднага се видя, че трябва и  "база данни" и веднага беше реализирана с паралелни масиви, в опит да се избегне използването на "класове" и "обекти", които още не са преподавани.</w:t>
      </w:r>
      <w:r w:rsidR="0024044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После се стигна до </w:t>
      </w:r>
      <w:proofErr w:type="spellStart"/>
      <w:r w:rsidR="00CA174B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JList</w:t>
      </w:r>
      <w:proofErr w:type="spellEnd"/>
      <w:r w:rsidR="00CA174B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 w:rsidR="0024044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 w:rsidR="0024044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и се видя, че му е трудно да помни количеството на всяка заявка и почна писането на класове за всичко, което стои зад графичния интерфейс.</w:t>
      </w:r>
    </w:p>
    <w:p w:rsidR="00B36668" w:rsidRPr="003D1F25" w:rsidRDefault="00B36668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4. Използвани технологии</w:t>
      </w:r>
    </w:p>
    <w:p w:rsidR="003D1F25" w:rsidRPr="003D1F25" w:rsidRDefault="00C9541E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Като среда за разработка е използван</w:t>
      </w:r>
      <w:r w:rsidR="00081D70"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Eclipse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. </w:t>
      </w:r>
      <w:r w:rsidR="00081D70"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Графичният интерфейс е реализиран с библиотеката </w:t>
      </w:r>
      <w:proofErr w:type="spellStart"/>
      <w:r w:rsidR="00081D70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java.Swing</w:t>
      </w:r>
      <w:proofErr w:type="spellEnd"/>
      <w:r w:rsidR="00CA174B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, като в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сичко е писано </w:t>
      </w:r>
      <w:r w:rsidR="00081D70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by hand, </w:t>
      </w:r>
      <w:r w:rsidR="00081D70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за да се  упражни работата с отделните графични 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компоненти</w:t>
      </w:r>
      <w:r w:rsidR="00CA174B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.</w:t>
      </w:r>
      <w:r w:rsidR="003442D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Визията на графичния интерфейс умишлено е пренебрегната, с идеята по-нататък проектът да се преработи с </w:t>
      </w:r>
      <w:proofErr w:type="spellStart"/>
      <w:r w:rsidR="003442D6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NetBeans</w:t>
      </w:r>
      <w:proofErr w:type="spellEnd"/>
      <w:r w:rsidR="003442D6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, </w:t>
      </w:r>
      <w:r w:rsidR="003442D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за което в момента няма време. Вниманието беше насочено към </w:t>
      </w:r>
      <w:r w:rsidR="003442D6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Listener </w:t>
      </w:r>
      <w:r w:rsidR="003442D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интерфейсите.</w:t>
      </w:r>
      <w:r w:rsidR="003442D6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5. Инсталация и настройки</w:t>
      </w:r>
    </w:p>
    <w:p w:rsidR="003D1F25" w:rsidRPr="003D1F25" w:rsidRDefault="00C9541E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Инсталирайте си</w:t>
      </w:r>
      <w:r w:rsidR="003D1F25"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Java , след което просто стартирайте </w:t>
      </w:r>
      <w:r w:rsidR="00D46725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ShoppingCartSK.java</w:t>
      </w:r>
      <w:r w:rsidR="003D1F25"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файла, който се намира в главната директория.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6. Кратко ръководство на потребителя</w:t>
      </w:r>
    </w:p>
    <w:p w:rsidR="00342923" w:rsidRDefault="003D1F25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Стартирайте програмата</w:t>
      </w:r>
      <w:r w:rsidR="00C9541E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. Интерфейсът е интуитивен и самопонятен.</w:t>
      </w:r>
    </w:p>
    <w:p w:rsidR="00342923" w:rsidRDefault="00C9541E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От комбо-бокса си </w:t>
      </w:r>
      <w:r w:rsidR="00F11A42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изберете продукт. Ще видите изображение и кратка информация за продукта.</w:t>
      </w:r>
    </w:p>
    <w:p w:rsidR="00342923" w:rsidRDefault="00F11A42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От етикета под комбо-бокса ще видите наличното количество в склада.</w:t>
      </w:r>
    </w:p>
    <w:p w:rsidR="00342923" w:rsidRDefault="00F11A42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От спинера изберете количество, натиснете бутона </w:t>
      </w: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Add. </w:t>
      </w:r>
    </w:p>
    <w:p w:rsidR="00342923" w:rsidRDefault="00B36668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Така правите трансакция към заявката. В дясно ще видите оформящата се заявка като списък.</w:t>
      </w:r>
    </w:p>
    <w:p w:rsidR="00342923" w:rsidRDefault="00B36668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Под </w:t>
      </w:r>
      <w:r w:rsidR="00342923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нея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в етикетите ще видите количеството на всяка трансакция и акумулираното количество за съответния </w:t>
      </w:r>
      <w:r w:rsidR="00BB619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артикул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от заявката.</w:t>
      </w:r>
    </w:p>
    <w:p w:rsidR="003D1F25" w:rsidRDefault="00B36668" w:rsidP="00C9541E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С бутона </w:t>
      </w: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Remove 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може да премахнете трансакции от заявката.</w:t>
      </w:r>
    </w:p>
    <w:p w:rsidR="00BB6195" w:rsidRPr="003D1F25" w:rsidRDefault="00BB6195" w:rsidP="00C954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Няма </w:t>
      </w: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Submit. 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Информацията си е за нас, макар, че е отразена в база данни.</w:t>
      </w:r>
    </w:p>
    <w:p w:rsidR="003D1F25" w:rsidRPr="003D1F25" w:rsidRDefault="00CA174B" w:rsidP="003D1F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7. Примерни данни</w:t>
      </w:r>
    </w:p>
    <w:p w:rsidR="003D1F25" w:rsidRDefault="00CA174B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Следвай графичния интерфейс. Започни с въвеждане в левия панел. Довърши с десния. Готово.</w:t>
      </w:r>
    </w:p>
    <w:p w:rsidR="00BB6195" w:rsidRPr="003D1F25" w:rsidRDefault="00BB619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Default="003D1F25" w:rsidP="003D1F25">
      <w:pPr>
        <w:spacing w:after="0" w:line="240" w:lineRule="auto"/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val="en-US"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8. Описание на програмния код</w:t>
      </w:r>
    </w:p>
    <w:p w:rsidR="0024044A" w:rsidRDefault="0024044A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Идеята на отделните класове:</w:t>
      </w:r>
    </w:p>
    <w:p w:rsidR="00D47859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</w:p>
    <w:p w:rsidR="00D47859" w:rsidRDefault="0024044A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proofErr w:type="spellStart"/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PetArticle</w:t>
      </w:r>
      <w:proofErr w:type="spellEnd"/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</w:p>
    <w:p w:rsidR="003D1F25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-</w:t>
      </w:r>
      <w:r w:rsidR="00F0253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  <w:r w:rsidR="0024044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характеризира артикулите, които се създават в базата данни</w:t>
      </w:r>
      <w:r w:rsidR="00F0253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- изображение, име, цена ...други характеристики, които така и не се ползват засега. Тук се пазят и наличното количество в склада, както и общото продадено количество (по време на сесията).</w:t>
      </w:r>
    </w:p>
    <w:p w:rsidR="00D47859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</w:p>
    <w:p w:rsidR="00D47859" w:rsidRDefault="00F02536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proofErr w:type="spellStart"/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PetWarehouse</w:t>
      </w:r>
      <w:proofErr w:type="spellEnd"/>
    </w:p>
    <w:p w:rsidR="00F02536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-</w:t>
      </w:r>
      <w:r w:rsidR="00F02536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 w:rsidR="00F0253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представлява базата данни - предоставя информация за атикулите - описания, изображения, количесва. Тегли количества при трансакция и ги връща в склада при отказ на трансакция.</w:t>
      </w:r>
    </w:p>
    <w:p w:rsidR="00D47859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</w:p>
    <w:p w:rsidR="00D47859" w:rsidRDefault="00F02536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proofErr w:type="spellStart"/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OrderItem</w:t>
      </w:r>
      <w:proofErr w:type="spellEnd"/>
    </w:p>
    <w:p w:rsidR="00F02536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-</w:t>
      </w:r>
      <w:r w:rsidR="00F02536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 w:rsidR="00F02536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представлява една трансакция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- това, което потребителя добавя в заявката с всяко натискане на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Add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бутона- описва артикул и количество.</w:t>
      </w:r>
    </w:p>
    <w:p w:rsidR="00D47859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</w:p>
    <w:p w:rsidR="00D47859" w:rsidRDefault="0066237A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Order</w:t>
      </w:r>
    </w:p>
    <w:p w:rsidR="0066237A" w:rsidRPr="0066237A" w:rsidRDefault="00D47859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-</w:t>
      </w:r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събира всички </w:t>
      </w:r>
      <w:proofErr w:type="spellStart"/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OrderItem</w:t>
      </w:r>
      <w:proofErr w:type="spellEnd"/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обекти в списък и ги обслужва - добавя, премахва, вади информация за количеството на трансакцията, която е на фокус.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Вади информация от склада за общото заявено количество от артикула на фокус, смята общата стойност.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Order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обектът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е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синхронизиран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с </w:t>
      </w:r>
      <w:proofErr w:type="spellStart"/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>JList</w:t>
      </w:r>
      <w:proofErr w:type="spellEnd"/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- a, </w:t>
      </w:r>
      <w:r w:rsidR="0066237A"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който прави потребителския интерфейс.</w:t>
      </w:r>
    </w:p>
    <w:p w:rsidR="0066237A" w:rsidRPr="0066237A" w:rsidRDefault="0066237A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</w:p>
    <w:p w:rsidR="00F02536" w:rsidRPr="003D1F25" w:rsidRDefault="00F02536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lastRenderedPageBreak/>
        <w:t>9. Приноси на курсиста, ограничения и възможности за бъдещо разширение</w:t>
      </w:r>
    </w:p>
    <w:p w:rsidR="003D1F25" w:rsidRPr="00BB6195" w:rsidRDefault="00BB6195" w:rsidP="003D1F25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Доколкото в проекта има и класове</w:t>
      </w: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, различни от стандартните класове на </w:t>
      </w: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Java, </w:t>
      </w:r>
      <w:r>
        <w:rPr>
          <w:rFonts w:ascii="Arial" w:eastAsia="Times New Roman" w:hAnsi="Arial" w:cs="Arial"/>
          <w:color w:val="000000"/>
          <w:sz w:val="15"/>
          <w:szCs w:val="15"/>
          <w:lang w:eastAsia="bg-BG"/>
        </w:rPr>
        <w:t>то те биха могли да се използват и за надстройване на функционалността. Мисля, че е добра илюстрация на организацията на счетоводството - складови операции, касови операции. Остава само да се сметнат приходи, разходи, данъци, печалба и да се свърже с НАП :)</w:t>
      </w:r>
    </w:p>
    <w:p w:rsidR="00BB6195" w:rsidRPr="003D1F25" w:rsidRDefault="00BB619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Cambria" w:eastAsia="Times New Roman" w:hAnsi="Cambria" w:cs="Times New Roman"/>
          <w:b/>
          <w:bCs/>
          <w:color w:val="4F81BD"/>
          <w:sz w:val="17"/>
          <w:szCs w:val="17"/>
          <w:lang w:eastAsia="bg-BG"/>
        </w:rPr>
        <w:t>10. Използвани източници</w:t>
      </w: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</w:pPr>
    </w:p>
    <w:p w:rsidR="003D1F25" w:rsidRPr="003D1F25" w:rsidRDefault="003D1F2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- </w:t>
      </w:r>
      <w:hyperlink r:id="rId5" w:history="1">
        <w:r w:rsidR="0066237A">
          <w:rPr>
            <w:rFonts w:ascii="Arial" w:eastAsia="Times New Roman" w:hAnsi="Arial" w:cs="Arial"/>
            <w:color w:val="0563C1"/>
            <w:sz w:val="15"/>
            <w:u w:val="single"/>
            <w:lang w:val="en-US" w:eastAsia="bg-BG"/>
          </w:rPr>
          <w:t>www.oracle.com</w:t>
        </w:r>
      </w:hyperlink>
      <w:r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</w:p>
    <w:p w:rsidR="003D1F25" w:rsidRPr="003D1F25" w:rsidRDefault="00BB6195" w:rsidP="003D1F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How to use GUI with Swing...</w:t>
      </w:r>
      <w:r w:rsidR="0066237A">
        <w:rPr>
          <w:rFonts w:ascii="Arial" w:eastAsia="Times New Roman" w:hAnsi="Arial" w:cs="Arial"/>
          <w:color w:val="000000"/>
          <w:sz w:val="15"/>
          <w:szCs w:val="15"/>
          <w:lang w:val="en-US" w:eastAsia="bg-BG"/>
        </w:rPr>
        <w:t xml:space="preserve"> </w:t>
      </w:r>
      <w:hyperlink r:id="rId6" w:history="1"/>
      <w:r w:rsidR="0066237A"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 w:rsidR="003D1F25" w:rsidRPr="003D1F25">
        <w:rPr>
          <w:rFonts w:ascii="Arial" w:eastAsia="Times New Roman" w:hAnsi="Arial" w:cs="Arial"/>
          <w:color w:val="000000"/>
          <w:sz w:val="15"/>
          <w:szCs w:val="15"/>
          <w:lang w:eastAsia="bg-BG"/>
        </w:rPr>
        <w:t xml:space="preserve"> </w:t>
      </w:r>
    </w:p>
    <w:p w:rsidR="005F3C01" w:rsidRDefault="005F3C01"/>
    <w:sectPr w:rsidR="005F3C01" w:rsidSect="005F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43FEE"/>
    <w:multiLevelType w:val="multilevel"/>
    <w:tmpl w:val="8A7A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/>
  <w:defaultTabStop w:val="708"/>
  <w:hyphenationZone w:val="425"/>
  <w:characterSpacingControl w:val="doNotCompress"/>
  <w:compat/>
  <w:rsids>
    <w:rsidRoot w:val="003D1F25"/>
    <w:rsid w:val="00081D70"/>
    <w:rsid w:val="0024044A"/>
    <w:rsid w:val="00342923"/>
    <w:rsid w:val="003442D6"/>
    <w:rsid w:val="003D1F25"/>
    <w:rsid w:val="004555B6"/>
    <w:rsid w:val="005F3C01"/>
    <w:rsid w:val="0066237A"/>
    <w:rsid w:val="00950140"/>
    <w:rsid w:val="00984875"/>
    <w:rsid w:val="00B36668"/>
    <w:rsid w:val="00BB6195"/>
    <w:rsid w:val="00C9541E"/>
    <w:rsid w:val="00CA174B"/>
    <w:rsid w:val="00D46725"/>
    <w:rsid w:val="00D47859"/>
    <w:rsid w:val="00F02536"/>
    <w:rsid w:val="00F1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tab-span">
    <w:name w:val="apple-tab-span"/>
    <w:basedOn w:val="DefaultParagraphFont"/>
    <w:rsid w:val="003D1F25"/>
  </w:style>
  <w:style w:type="character" w:styleId="Hyperlink">
    <w:name w:val="Hyperlink"/>
    <w:basedOn w:val="DefaultParagraphFont"/>
    <w:uiPriority w:val="99"/>
    <w:semiHidden/>
    <w:unhideWhenUsed/>
    <w:rsid w:val="003D1F2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h6n4bIZEpQ" TargetMode="External"/><Relationship Id="rId5" Type="http://schemas.openxmlformats.org/officeDocument/2006/relationships/hyperlink" Target="http://www.java2s.com/Tutorial/Java/0240__Swing/UsingJPanelasacontainer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2017-01-23T19:39:00Z</dcterms:created>
  <dcterms:modified xsi:type="dcterms:W3CDTF">2017-01-23T19:39:00Z</dcterms:modified>
</cp:coreProperties>
</file>