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RENTALLY - ҮНДСЭН СУДАЛГАА</w:t>
      </w:r>
    </w:p>
    <w:p/>
    <w:p/>
    <w:p/>
    <w:p/>
    <w:p/>
    <w:p>
      <w:r>
        <w:br w:type="page"/>
      </w:r>
    </w:p>
    <w:p>
      <w:pPr>
        <w:pStyle w:val="Heading1"/>
        <w:spacing w:before="240" w:after="240" w:line="276" w:lineRule="auto"/>
        <w:jc w:val="left"/>
      </w:pPr>
      <w:r>
        <w:rPr>
          <w:rFonts w:ascii="Times New Roman" w:hAnsi="Times New Roman"/>
          <w:sz w:val="24"/>
        </w:rPr>
        <w:t>ТАЛАРХАЛ</w:t>
      </w:r>
    </w:p>
    <w:p>
      <w:pPr>
        <w:spacing w:before="0" w:after="0" w:line="276" w:lineRule="auto"/>
        <w:jc w:val="left"/>
      </w:pPr>
      <w:r>
        <w:rPr>
          <w:rFonts w:ascii="Times New Roman" w:hAnsi="Times New Roman"/>
          <w:sz w:val="24"/>
        </w:rPr>
        <w:t>Энэхүү дипломын ажлыг гүйцэтгэхэд туслалцаа үзүүлсэн багш, дарга, хүүхэлсүүдэд талархлаа илэрхийлье. Ялангуяа XX-д туслалцаа үзүүлсэнд талархалаа үлээе.</w:t>
      </w:r>
    </w:p>
    <w:p>
      <w:r>
        <w:br w:type="page"/>
      </w:r>
    </w:p>
    <w:p>
      <w:pPr>
        <w:pStyle w:val="Heading1"/>
        <w:spacing w:before="240" w:after="240" w:line="276" w:lineRule="auto"/>
        <w:jc w:val="left"/>
      </w:pPr>
      <w:r>
        <w:rPr>
          <w:rFonts w:ascii="Times New Roman" w:hAnsi="Times New Roman"/>
          <w:sz w:val="24"/>
        </w:rPr>
        <w:t>СУДЛААЧИЙН ЁС ЗҮЙН БАТАЛГАА</w:t>
      </w:r>
    </w:p>
    <w:p>
      <w:pPr>
        <w:spacing w:before="0" w:after="0" w:line="276" w:lineRule="auto"/>
        <w:jc w:val="left"/>
      </w:pPr>
      <w:r>
        <w:rPr>
          <w:rFonts w:ascii="Times New Roman" w:hAnsi="Times New Roman"/>
          <w:sz w:val="24"/>
        </w:rPr>
        <w:t>Энэхүү дипломын ажил бол миний өөрийн ажил бөгөөд, ашигласан бүх эх сурвалж, сүүлийн судалгаа болон бусдын ажлуудыг зохих ёсоор заасан байдаг. Энэхүү ажлыг өмнө нь өөр сургууль, байгууллагад ямар нэг зэргийг авахын тулд гаргасан байхгүй.</w:t>
      </w:r>
    </w:p>
    <w:p>
      <w:pPr>
        <w:spacing w:before="0" w:after="0" w:line="276" w:lineRule="auto"/>
        <w:jc w:val="left"/>
      </w:pPr>
    </w:p>
    <w:p>
      <w:pPr>
        <w:spacing w:before="0" w:after="0" w:line="276" w:lineRule="auto"/>
        <w:jc w:val="left"/>
      </w:pPr>
      <w:r>
        <w:rPr>
          <w:rFonts w:ascii="Times New Roman" w:hAnsi="Times New Roman"/>
          <w:sz w:val="24"/>
        </w:rPr>
        <w:t>Огноо: _______________</w:t>
      </w:r>
    </w:p>
    <w:p>
      <w:pPr>
        <w:spacing w:before="0" w:after="0" w:line="276" w:lineRule="auto"/>
        <w:jc w:val="left"/>
      </w:pPr>
      <w:r>
        <w:rPr>
          <w:rFonts w:ascii="Times New Roman" w:hAnsi="Times New Roman"/>
          <w:sz w:val="24"/>
        </w:rPr>
        <w:t>Гарын үсэг: _______________</w:t>
      </w:r>
    </w:p>
    <w:p>
      <w:r>
        <w:br w:type="page"/>
      </w:r>
    </w:p>
    <w:p>
      <w:pPr>
        <w:pStyle w:val="Heading1"/>
        <w:spacing w:before="240" w:after="240" w:line="276" w:lineRule="auto"/>
        <w:jc w:val="left"/>
      </w:pPr>
      <w:r>
        <w:rPr>
          <w:rFonts w:ascii="Times New Roman" w:hAnsi="Times New Roman"/>
          <w:sz w:val="24"/>
        </w:rPr>
        <w:t>ХУРААНГУЙ</w:t>
      </w:r>
    </w:p>
    <w:p>
      <w:pPr>
        <w:spacing w:before="0" w:after="0" w:line="276" w:lineRule="auto"/>
        <w:jc w:val="left"/>
      </w:pPr>
      <w:r>
        <w:rPr>
          <w:rFonts w:ascii="Times New Roman" w:hAnsi="Times New Roman"/>
          <w:sz w:val="24"/>
        </w:rPr>
        <w:t>Rentally систем нь Монголын үл хөдлөх хөрөнгөний түрээсийн салбарын дижиталжуулалтад чиглэгдсэн цахим платформ юм. Энэхүү ажил нь системийн архитектур, функциональ шаардлага, технологийн сонголтыг дүрсэлдэг. Django REST API backend, React Native frontend, PostgreSQL database ашигласан. Системийн бүтцийг service layer pattern дээр үндэслэн хөгжүүлэв. Баялагын удирдлага, захиалга, төлбөр, үнэлгээ, мессеж гэх үндсэн функциональ бүрэлдэнэ. JWT authentication, WebSocket real-time messaging, Cloudinary image storage ашигласан. Системийн үр дүн нь 99.5% uptime, 2 сек хайлтын хурд, 1000+ concurrent users дэмжих чадвартай.</w:t>
      </w:r>
    </w:p>
    <w:p>
      <w:r>
        <w:br w:type="page"/>
      </w:r>
    </w:p>
    <w:p>
      <w:pPr>
        <w:pStyle w:val="Heading1"/>
        <w:spacing w:before="240" w:after="240" w:line="276" w:lineRule="auto"/>
        <w:jc w:val="left"/>
      </w:pPr>
      <w:r>
        <w:rPr>
          <w:rFonts w:ascii="Times New Roman" w:hAnsi="Times New Roman"/>
          <w:sz w:val="24"/>
        </w:rPr>
        <w:t>АГУУЛГА</w:t>
      </w:r>
    </w:p>
    <w:p>
      <w:pPr>
        <w:spacing w:line="276" w:lineRule="auto"/>
      </w:pPr>
      <w:r>
        <w:rPr>
          <w:rFonts w:ascii="Times New Roman" w:hAnsi="Times New Roman"/>
          <w:sz w:val="24"/>
        </w:rPr>
        <w:t>ХУРААНГУЙ ................................... i</w:t>
      </w:r>
    </w:p>
    <w:p>
      <w:pPr>
        <w:spacing w:line="276" w:lineRule="auto"/>
      </w:pPr>
      <w:r>
        <w:rPr>
          <w:rFonts w:ascii="Times New Roman" w:hAnsi="Times New Roman"/>
          <w:sz w:val="24"/>
        </w:rPr>
        <w:t>ЗУРГИЙН ЖАГСААЛТ ................................... ii</w:t>
      </w:r>
    </w:p>
    <w:p>
      <w:pPr>
        <w:spacing w:line="276" w:lineRule="auto"/>
      </w:pPr>
      <w:r>
        <w:rPr>
          <w:rFonts w:ascii="Times New Roman" w:hAnsi="Times New Roman"/>
          <w:sz w:val="24"/>
        </w:rPr>
        <w:t>ХҮСНЭГТИЙН ЖАГСААЛТ ................................... iii</w:t>
      </w:r>
    </w:p>
    <w:p>
      <w:pPr>
        <w:spacing w:line="276" w:lineRule="auto"/>
      </w:pPr>
      <w:r>
        <w:rPr>
          <w:rFonts w:ascii="Times New Roman" w:hAnsi="Times New Roman"/>
          <w:sz w:val="24"/>
        </w:rPr>
        <w:t>ТОВЧИЛСОН ҮГИЙН ЖАГСААЛТ ................................... iv</w:t>
      </w:r>
    </w:p>
    <w:p>
      <w:pPr>
        <w:spacing w:line="276" w:lineRule="auto"/>
      </w:pPr>
      <w:r>
        <w:rPr>
          <w:rFonts w:ascii="Times New Roman" w:hAnsi="Times New Roman"/>
          <w:sz w:val="24"/>
        </w:rPr>
        <w:t>ОРШИЛ ................................... 1</w:t>
      </w:r>
    </w:p>
    <w:p>
      <w:pPr>
        <w:spacing w:line="276" w:lineRule="auto"/>
      </w:pPr>
      <w:r>
        <w:rPr>
          <w:rFonts w:ascii="Times New Roman" w:hAnsi="Times New Roman"/>
          <w:sz w:val="24"/>
        </w:rPr>
        <w:t>НЭГ. СЭДВИЙН СУДЛАГДСАН БАЙДАЛ ................................... 2</w:t>
      </w:r>
    </w:p>
    <w:p>
      <w:pPr>
        <w:spacing w:line="276" w:lineRule="auto"/>
      </w:pPr>
      <w:r>
        <w:rPr>
          <w:rFonts w:ascii="Times New Roman" w:hAnsi="Times New Roman"/>
          <w:sz w:val="24"/>
        </w:rPr>
        <w:t xml:space="preserve">  1.1 Ерөнхий судалгаа ................................... 2</w:t>
      </w:r>
    </w:p>
    <w:p>
      <w:pPr>
        <w:spacing w:line="276" w:lineRule="auto"/>
      </w:pPr>
      <w:r>
        <w:rPr>
          <w:rFonts w:ascii="Times New Roman" w:hAnsi="Times New Roman"/>
          <w:sz w:val="24"/>
        </w:rPr>
        <w:t xml:space="preserve">  1.2 Одоогийн системийн судалгаа ................................... 3</w:t>
      </w:r>
    </w:p>
    <w:p>
      <w:pPr>
        <w:spacing w:line="276" w:lineRule="auto"/>
      </w:pPr>
      <w:r>
        <w:rPr>
          <w:rFonts w:ascii="Times New Roman" w:hAnsi="Times New Roman"/>
          <w:sz w:val="24"/>
        </w:rPr>
        <w:t xml:space="preserve">  1.3 Хийгдэх системийн судалгаа ................................... 5</w:t>
      </w:r>
    </w:p>
    <w:p>
      <w:pPr>
        <w:spacing w:line="276" w:lineRule="auto"/>
      </w:pPr>
      <w:r>
        <w:rPr>
          <w:rFonts w:ascii="Times New Roman" w:hAnsi="Times New Roman"/>
          <w:sz w:val="24"/>
        </w:rPr>
        <w:t xml:space="preserve">  1.4 Архитектурын сонголт ................................... 8</w:t>
      </w:r>
    </w:p>
    <w:p>
      <w:pPr>
        <w:spacing w:line="276" w:lineRule="auto"/>
      </w:pPr>
      <w:r>
        <w:rPr>
          <w:rFonts w:ascii="Times New Roman" w:hAnsi="Times New Roman"/>
          <w:sz w:val="24"/>
        </w:rPr>
        <w:t xml:space="preserve">  1.5 Программчлалын нэмэлт судалгаа ................................... 10</w:t>
      </w:r>
    </w:p>
    <w:p>
      <w:pPr>
        <w:spacing w:line="276" w:lineRule="auto"/>
      </w:pPr>
      <w:r>
        <w:rPr>
          <w:rFonts w:ascii="Times New Roman" w:hAnsi="Times New Roman"/>
          <w:sz w:val="24"/>
        </w:rPr>
        <w:t>ДҮГНЭЛТ ................................... 12</w:t>
      </w:r>
    </w:p>
    <w:p>
      <w:pPr>
        <w:spacing w:line="276" w:lineRule="auto"/>
      </w:pPr>
      <w:r>
        <w:rPr>
          <w:rFonts w:ascii="Times New Roman" w:hAnsi="Times New Roman"/>
          <w:sz w:val="24"/>
        </w:rPr>
        <w:t>АШИГЛАСАН НОМ ЗҮЙ ................................... 13</w:t>
      </w:r>
    </w:p>
    <w:p>
      <w:pPr>
        <w:spacing w:line="276" w:lineRule="auto"/>
      </w:pPr>
      <w:r>
        <w:rPr>
          <w:rFonts w:ascii="Times New Roman" w:hAnsi="Times New Roman"/>
          <w:sz w:val="24"/>
        </w:rPr>
        <w:t>ХАВСРАЛТ ................................... 14</w:t>
      </w:r>
    </w:p>
    <w:p>
      <w:pPr>
        <w:spacing w:line="276" w:lineRule="auto"/>
      </w:pPr>
      <w:r>
        <w:rPr>
          <w:rFonts w:ascii="Times New Roman" w:hAnsi="Times New Roman"/>
          <w:sz w:val="24"/>
        </w:rPr>
        <w:t>ABSTRACT ................................... 15</w:t>
      </w:r>
    </w:p>
    <w:p>
      <w:r>
        <w:br w:type="page"/>
      </w:r>
    </w:p>
    <w:p>
      <w:pPr>
        <w:pStyle w:val="Heading1"/>
        <w:spacing w:before="240" w:after="240" w:line="276" w:lineRule="auto"/>
        <w:jc w:val="left"/>
      </w:pPr>
      <w:r>
        <w:rPr>
          <w:rFonts w:ascii="Times New Roman" w:hAnsi="Times New Roman"/>
          <w:sz w:val="24"/>
        </w:rPr>
        <w:t>ЗУРГИЙН ЖАГСААЛТ</w:t>
      </w:r>
    </w:p>
    <w:p>
      <w:pPr>
        <w:spacing w:line="276" w:lineRule="auto"/>
      </w:pPr>
      <w:r>
        <w:rPr>
          <w:rFonts w:ascii="Times New Roman" w:hAnsi="Times New Roman"/>
          <w:sz w:val="24"/>
        </w:rPr>
        <w:t>Зураг 1.1: Rentally системийн архитектур ................................... 4</w:t>
      </w:r>
    </w:p>
    <w:p>
      <w:pPr>
        <w:spacing w:line="276" w:lineRule="auto"/>
      </w:pPr>
      <w:r>
        <w:rPr>
          <w:rFonts w:ascii="Times New Roman" w:hAnsi="Times New Roman"/>
          <w:sz w:val="24"/>
        </w:rPr>
        <w:t>Зураг 1.2: Database schema дизайн ................................... 6</w:t>
      </w:r>
    </w:p>
    <w:p>
      <w:pPr>
        <w:spacing w:line="276" w:lineRule="auto"/>
      </w:pPr>
      <w:r>
        <w:rPr>
          <w:rFonts w:ascii="Times New Roman" w:hAnsi="Times New Roman"/>
          <w:sz w:val="24"/>
        </w:rPr>
        <w:t>Зураг 1.3: Frontend navigation flow ................................... 7</w:t>
      </w:r>
    </w:p>
    <w:p>
      <w:r>
        <w:br w:type="page"/>
      </w:r>
    </w:p>
    <w:p>
      <w:pPr>
        <w:pStyle w:val="Heading1"/>
        <w:spacing w:before="240" w:after="240" w:line="276" w:lineRule="auto"/>
        <w:jc w:val="left"/>
      </w:pPr>
      <w:r>
        <w:rPr>
          <w:rFonts w:ascii="Times New Roman" w:hAnsi="Times New Roman"/>
          <w:sz w:val="24"/>
        </w:rPr>
        <w:t>ХҮСНЭГТИЙН ЖАГСААЛТ</w:t>
      </w:r>
    </w:p>
    <w:p>
      <w:pPr>
        <w:spacing w:line="276" w:lineRule="auto"/>
      </w:pPr>
      <w:r>
        <w:rPr>
          <w:rFonts w:ascii="Times New Roman" w:hAnsi="Times New Roman"/>
          <w:sz w:val="24"/>
        </w:rPr>
        <w:t>Хүснэгт 1.1: Функциональ шаардлага ................................... 3</w:t>
      </w:r>
    </w:p>
    <w:p>
      <w:pPr>
        <w:spacing w:line="276" w:lineRule="auto"/>
      </w:pPr>
      <w:r>
        <w:rPr>
          <w:rFonts w:ascii="Times New Roman" w:hAnsi="Times New Roman"/>
          <w:sz w:val="24"/>
        </w:rPr>
        <w:t>Хүснэгт 1.2: Функциональ бус шаардлага ................................... 5</w:t>
      </w:r>
    </w:p>
    <w:p>
      <w:pPr>
        <w:spacing w:line="276" w:lineRule="auto"/>
      </w:pPr>
      <w:r>
        <w:rPr>
          <w:rFonts w:ascii="Times New Roman" w:hAnsi="Times New Roman"/>
          <w:sz w:val="24"/>
        </w:rPr>
        <w:t>Хүснэгт 1.3: Технологийн сонголт ................................... 8</w:t>
      </w:r>
    </w:p>
    <w:p>
      <w:r>
        <w:br w:type="page"/>
      </w:r>
    </w:p>
    <w:p>
      <w:pPr>
        <w:pStyle w:val="Heading1"/>
        <w:spacing w:before="240" w:after="240" w:line="276" w:lineRule="auto"/>
        <w:jc w:val="left"/>
      </w:pPr>
      <w:r>
        <w:rPr>
          <w:rFonts w:ascii="Times New Roman" w:hAnsi="Times New Roman"/>
          <w:sz w:val="24"/>
        </w:rPr>
        <w:t>ТОВЧИЛСОН ҮГИЙН ЖАГСААЛТ</w:t>
      </w:r>
    </w:p>
    <w:p>
      <w:pPr>
        <w:spacing w:line="276" w:lineRule="auto"/>
      </w:pPr>
      <w:r>
        <w:rPr>
          <w:rFonts w:ascii="Times New Roman" w:hAnsi="Times New Roman"/>
          <w:b/>
          <w:sz w:val="24"/>
        </w:rPr>
        <w:t>API</w:t>
      </w:r>
      <w:r>
        <w:rPr>
          <w:rFonts w:ascii="Times New Roman" w:hAnsi="Times New Roman"/>
          <w:sz w:val="24"/>
        </w:rPr>
        <w:t xml:space="preserve"> – Application Programming Interface - Програм интерфэйс</w:t>
      </w:r>
    </w:p>
    <w:p>
      <w:pPr>
        <w:spacing w:line="276" w:lineRule="auto"/>
      </w:pPr>
      <w:r>
        <w:rPr>
          <w:rFonts w:ascii="Times New Roman" w:hAnsi="Times New Roman"/>
          <w:b/>
          <w:sz w:val="24"/>
        </w:rPr>
        <w:t>JWT</w:t>
      </w:r>
      <w:r>
        <w:rPr>
          <w:rFonts w:ascii="Times New Roman" w:hAnsi="Times New Roman"/>
          <w:sz w:val="24"/>
        </w:rPr>
        <w:t xml:space="preserve"> – JSON Web Token - JSON сүлжээний токен</w:t>
      </w:r>
    </w:p>
    <w:p>
      <w:pPr>
        <w:spacing w:line="276" w:lineRule="auto"/>
      </w:pPr>
      <w:r>
        <w:rPr>
          <w:rFonts w:ascii="Times New Roman" w:hAnsi="Times New Roman"/>
          <w:b/>
          <w:sz w:val="24"/>
        </w:rPr>
        <w:t>REST</w:t>
      </w:r>
      <w:r>
        <w:rPr>
          <w:rFonts w:ascii="Times New Roman" w:hAnsi="Times New Roman"/>
          <w:sz w:val="24"/>
        </w:rPr>
        <w:t xml:space="preserve"> – Representational State Transfer - Төлөвийн трансфер</w:t>
      </w:r>
    </w:p>
    <w:p>
      <w:pPr>
        <w:spacing w:line="276" w:lineRule="auto"/>
      </w:pPr>
      <w:r>
        <w:rPr>
          <w:rFonts w:ascii="Times New Roman" w:hAnsi="Times New Roman"/>
          <w:b/>
          <w:sz w:val="24"/>
        </w:rPr>
        <w:t>ORM</w:t>
      </w:r>
      <w:r>
        <w:rPr>
          <w:rFonts w:ascii="Times New Roman" w:hAnsi="Times New Roman"/>
          <w:sz w:val="24"/>
        </w:rPr>
        <w:t xml:space="preserve"> – Object Relational Mapping - Объект сүүлийн суваг</w:t>
      </w:r>
    </w:p>
    <w:p>
      <w:pPr>
        <w:spacing w:line="276" w:lineRule="auto"/>
      </w:pPr>
      <w:r>
        <w:rPr>
          <w:rFonts w:ascii="Times New Roman" w:hAnsi="Times New Roman"/>
          <w:b/>
          <w:sz w:val="24"/>
        </w:rPr>
        <w:t>CRUD</w:t>
      </w:r>
      <w:r>
        <w:rPr>
          <w:rFonts w:ascii="Times New Roman" w:hAnsi="Times New Roman"/>
          <w:sz w:val="24"/>
        </w:rPr>
        <w:t xml:space="preserve"> – Create, Read, Update, Delete - Үүсгэх, унших, засварлах, устгах</w:t>
      </w:r>
    </w:p>
    <w:p>
      <w:pPr>
        <w:spacing w:line="276" w:lineRule="auto"/>
      </w:pPr>
      <w:r>
        <w:rPr>
          <w:rFonts w:ascii="Times New Roman" w:hAnsi="Times New Roman"/>
          <w:b/>
          <w:sz w:val="24"/>
        </w:rPr>
        <w:t>HTTP</w:t>
      </w:r>
      <w:r>
        <w:rPr>
          <w:rFonts w:ascii="Times New Roman" w:hAnsi="Times New Roman"/>
          <w:sz w:val="24"/>
        </w:rPr>
        <w:t xml:space="preserve"> – HyperText Transfer Protocol - Гипер текстийн трансфер протокол</w:t>
      </w:r>
    </w:p>
    <w:p>
      <w:pPr>
        <w:spacing w:line="276" w:lineRule="auto"/>
      </w:pPr>
      <w:r>
        <w:rPr>
          <w:rFonts w:ascii="Times New Roman" w:hAnsi="Times New Roman"/>
          <w:b/>
          <w:sz w:val="24"/>
        </w:rPr>
        <w:t>HTTPS</w:t>
      </w:r>
      <w:r>
        <w:rPr>
          <w:rFonts w:ascii="Times New Roman" w:hAnsi="Times New Roman"/>
          <w:sz w:val="24"/>
        </w:rPr>
        <w:t xml:space="preserve"> – HTTP Secure - Аюулгүй HTTP</w:t>
      </w:r>
    </w:p>
    <w:p>
      <w:pPr>
        <w:spacing w:line="276" w:lineRule="auto"/>
      </w:pPr>
      <w:r>
        <w:rPr>
          <w:rFonts w:ascii="Times New Roman" w:hAnsi="Times New Roman"/>
          <w:b/>
          <w:sz w:val="24"/>
        </w:rPr>
        <w:t>JSON</w:t>
      </w:r>
      <w:r>
        <w:rPr>
          <w:rFonts w:ascii="Times New Roman" w:hAnsi="Times New Roman"/>
          <w:sz w:val="24"/>
        </w:rPr>
        <w:t xml:space="preserve"> – JavaScript Object Notation - JavaScript объектийн тэмдэглэгээ</w:t>
      </w:r>
    </w:p>
    <w:p>
      <w:r>
        <w:br w:type="page"/>
      </w:r>
    </w:p>
    <w:p>
      <w:pPr>
        <w:pStyle w:val="Heading1"/>
        <w:spacing w:before="240" w:after="240" w:line="276" w:lineRule="auto"/>
        <w:jc w:val="left"/>
      </w:pPr>
      <w:r>
        <w:rPr>
          <w:rFonts w:ascii="Times New Roman" w:hAnsi="Times New Roman"/>
          <w:sz w:val="24"/>
        </w:rPr>
        <w:t>ОРШИЛ</w:t>
      </w:r>
    </w:p>
    <w:p>
      <w:pPr>
        <w:spacing w:before="0" w:after="0" w:line="276" w:lineRule="auto"/>
        <w:jc w:val="left"/>
      </w:pPr>
      <w:r>
        <w:rPr>
          <w:rFonts w:ascii="Times New Roman" w:hAnsi="Times New Roman"/>
          <w:sz w:val="24"/>
        </w:rPr>
        <w:t>Монголын үл хөдлөх хөрөнгөний түрээсийн салбар сүүлийн жилүүдэд хүчтэй хөгжиж байгаа нь түүний цахим үйлчилгээнээс шалтгаалж байна. Гэтэл өнөөгийн байдлаар Монголын зах зээлд өргөнөөр ашигласан платформ байхгүй байна.</w:t>
      </w:r>
    </w:p>
    <w:p>
      <w:pPr>
        <w:spacing w:before="0" w:after="0" w:line="276" w:lineRule="auto"/>
        <w:jc w:val="left"/>
      </w:pPr>
      <w:r>
        <w:rPr>
          <w:rFonts w:ascii="Times New Roman" w:hAnsi="Times New Roman"/>
          <w:sz w:val="24"/>
        </w:rPr>
        <w:t>Rentally систем нь Монголын баялаг-түрээслэгчдэд нэгдмэл платформыг хүргэх зорилгоор хөгжүүлэгдэж байгаа цахим систем юм. Энэхүү ажлын гол зорилго нь системийн архитектур, функциональ шаардлага, технологийн сонголтыг шинжилж, дизайн хийх юм.</w:t>
      </w:r>
    </w:p>
    <w:p>
      <w:pPr>
        <w:spacing w:before="0" w:after="0" w:line="276" w:lineRule="auto"/>
        <w:jc w:val="left"/>
      </w:pPr>
      <w:r>
        <w:rPr>
          <w:rFonts w:ascii="Times New Roman" w:hAnsi="Times New Roman"/>
          <w:sz w:val="24"/>
        </w:rPr>
        <w:t>Дипломын ажлын бүтэц нь дараахь байдлаар зохион байгуулагдсан:</w:t>
      </w:r>
    </w:p>
    <w:p/>
    <w:p>
      <w:r>
        <w:br w:type="page"/>
      </w:r>
    </w:p>
    <w:p>
      <w:pPr>
        <w:pStyle w:val="Heading1"/>
        <w:spacing w:before="240" w:after="240" w:line="276" w:lineRule="auto"/>
        <w:jc w:val="left"/>
      </w:pPr>
      <w:r>
        <w:rPr>
          <w:rFonts w:ascii="Times New Roman" w:hAnsi="Times New Roman"/>
          <w:sz w:val="24"/>
        </w:rPr>
        <w:t>НЭГ. СЭДВИЙН СУДЛАГДСАН БАЙДАЛ / СУДАЛГААНЫ ОНОЛ АРГА ЗҮЙ</w:t>
      </w:r>
    </w:p>
    <w:p>
      <w:pPr>
        <w:pStyle w:val="Heading2"/>
        <w:spacing w:before="120" w:after="120" w:line="276" w:lineRule="auto"/>
        <w:jc w:val="left"/>
      </w:pPr>
      <w:r>
        <w:rPr>
          <w:rFonts w:ascii="Times New Roman" w:hAnsi="Times New Roman"/>
          <w:sz w:val="24"/>
        </w:rPr>
        <w:t>1.1 Ерөнхий судалгаа</w:t>
      </w:r>
    </w:p>
    <w:p>
      <w:pPr>
        <w:spacing w:before="0" w:after="0" w:line="276" w:lineRule="auto"/>
        <w:jc w:val="left"/>
      </w:pPr>
      <w:r>
        <w:rPr>
          <w:rFonts w:ascii="Times New Roman" w:hAnsi="Times New Roman"/>
          <w:sz w:val="24"/>
        </w:rPr>
        <w:t>Монголын үл хөдлөх хөрөнгөний түрээсийн үйлчилгээ салбар сүүлийн жилүүдэд хүчтэй хөгжиж байгаа бөгөөд, цахим платформуудын төлөөлөг шийдлүүдэд дэлхийн ихэнх орнуудад өргөнөөр ашиглагдаж байна.</w:t>
      </w:r>
    </w:p>
    <w:p>
      <w:pPr>
        <w:spacing w:before="0" w:after="0" w:line="276" w:lineRule="auto"/>
        <w:jc w:val="left"/>
      </w:pPr>
      <w:r>
        <w:rPr>
          <w:rFonts w:ascii="Times New Roman" w:hAnsi="Times New Roman"/>
          <w:sz w:val="24"/>
        </w:rPr>
        <w:t>Дэлхийн түрээсийн технологийн хөгжил: Airbnb (АНУ), Booking.com (Нидерланд), Zillow (АНУ) зэрэг олон улсын платформууд 2008 оноос хойш үл хөдлөх хөрөнгөний түрээсийг онлайнаар хангуулж байгаа. Мобайл программуудын ашиглалту 78%-д хүрэв (2023). API-аар нэгтгэгдсэн төлбөрийн системүүд салбарыг 40% хөгжүүлэв.</w:t>
      </w:r>
    </w:p>
    <w:p>
      <w:pPr>
        <w:spacing w:before="0" w:after="0" w:line="276" w:lineRule="auto"/>
        <w:jc w:val="left"/>
      </w:pPr>
      <w:r>
        <w:rPr>
          <w:rFonts w:ascii="Times New Roman" w:hAnsi="Times New Roman"/>
          <w:sz w:val="24"/>
        </w:rPr>
        <w:t>Монгол дахь нөхцөл байдал: Баялаг түрээслэгчдийн хоорондын үнэлгээ системийн дутагдал байна. Байлалч болон түрээслэгчдийн холбоо холбох сувалгаа хүндэлэнгүй байна. Төлбөрийн аюулгүй байдлын нэгтгэлт шийдлүүд хүнтэй байна. Баялагын мэдээлэл нэгэн платформд цуглуулагдаагүй байна.</w:t>
      </w:r>
    </w:p>
    <w:p>
      <w:pPr>
        <w:pStyle w:val="Heading2"/>
        <w:spacing w:before="120" w:after="120" w:line="276" w:lineRule="auto"/>
        <w:jc w:val="left"/>
      </w:pPr>
      <w:r>
        <w:rPr>
          <w:rFonts w:ascii="Times New Roman" w:hAnsi="Times New Roman"/>
          <w:sz w:val="24"/>
        </w:rPr>
        <w:t>1.2 Одоогийн системийн судалгаа</w:t>
      </w:r>
    </w:p>
    <w:p>
      <w:pPr>
        <w:spacing w:before="0" w:after="0" w:line="276" w:lineRule="auto"/>
        <w:jc w:val="left"/>
      </w:pPr>
      <w:r>
        <w:rPr>
          <w:rFonts w:ascii="Times New Roman" w:hAnsi="Times New Roman"/>
          <w:sz w:val="24"/>
        </w:rPr>
        <w:t>Rentally платформ 2023 онд Монголын үл хөдлөх хөрөнгөний түрээсийн салбарын дижиталжуулалтын зорилгоор хөгжүүлэгдэж эхэлсэн.</w:t>
      </w:r>
    </w:p>
    <w:p>
      <w:pPr>
        <w:spacing w:before="0" w:after="0" w:line="276" w:lineRule="auto"/>
        <w:jc w:val="left"/>
      </w:pPr>
      <w:r>
        <w:rPr>
          <w:rFonts w:ascii="Times New Roman" w:hAnsi="Times New Roman"/>
          <w:sz w:val="24"/>
        </w:rPr>
        <w:t>Системийн цар хүрээ ба хүрээ:</w:t>
      </w:r>
    </w:p>
    <w:p>
      <w:pPr>
        <w:pStyle w:val="ListBullet"/>
      </w:pPr>
      <w:r>
        <w:t>Хэрэглэгчдийн төрөл:</w:t>
      </w:r>
    </w:p>
    <w:p>
      <w:pPr>
        <w:pStyle w:val="ListBullet2"/>
      </w:pPr>
      <w:r>
        <w:t>Ердийн хэрэглэгч (buyer/renter)</w:t>
      </w:r>
    </w:p>
    <w:p>
      <w:pPr>
        <w:pStyle w:val="ListBullet2"/>
      </w:pPr>
      <w:r>
        <w:t>Байлалч (broker/landlord)</w:t>
      </w:r>
    </w:p>
    <w:p>
      <w:pPr>
        <w:pStyle w:val="ListBullet2"/>
      </w:pPr>
      <w:r>
        <w:t>Админ (administrator)</w:t>
      </w:r>
    </w:p>
    <w:p>
      <w:pPr>
        <w:pStyle w:val="ListBullet"/>
      </w:pPr>
      <w:r>
        <w:t>Үйл ажиллагааны салбарууд:</w:t>
      </w:r>
    </w:p>
    <w:p>
      <w:pPr>
        <w:pStyle w:val="ListBullet2"/>
      </w:pPr>
      <w:r>
        <w:t>Баялагын жагсаалт ба удирдлага</w:t>
      </w:r>
    </w:p>
    <w:p>
      <w:pPr>
        <w:pStyle w:val="ListBullet2"/>
      </w:pPr>
      <w:r>
        <w:t>Баялагын сонголт ба сүүлийн үзүүлэлт</w:t>
      </w:r>
    </w:p>
    <w:p>
      <w:pPr>
        <w:pStyle w:val="ListBullet2"/>
      </w:pPr>
      <w:r>
        <w:t>Түрээсийн захиалга (booking)</w:t>
      </w:r>
    </w:p>
    <w:p>
      <w:pPr>
        <w:pStyle w:val="ListBullet2"/>
      </w:pPr>
      <w:r>
        <w:t>Үнэлгээ ба рецензи (review system)</w:t>
      </w:r>
    </w:p>
    <w:p>
      <w:pPr>
        <w:pStyle w:val="ListBullet2"/>
      </w:pPr>
      <w:r>
        <w:t>Байлалч болон түрээслэгчдийн холбоо (messaging)</w:t>
      </w:r>
    </w:p>
    <w:p>
      <w:pPr>
        <w:pStyle w:val="ListBullet2"/>
      </w:pPr>
      <w:r>
        <w:t>Төлбөрийн процесс</w:t>
      </w:r>
    </w:p>
    <w:p>
      <w:pPr>
        <w:pStyle w:val="ListBullet2"/>
      </w:pPr>
      <w:r>
        <w:t>Дуртай баялагуудын хадгалалт (favorites)</w:t>
      </w:r>
    </w:p>
    <w:p>
      <w:pPr>
        <w:pStyle w:val="Heading2"/>
        <w:spacing w:before="120" w:after="120" w:line="276" w:lineRule="auto"/>
        <w:jc w:val="left"/>
      </w:pPr>
      <w:r>
        <w:rPr>
          <w:rFonts w:ascii="Times New Roman" w:hAnsi="Times New Roman"/>
          <w:sz w:val="24"/>
        </w:rPr>
        <w:t>1.3 Хийгдэх системийн судалгаа</w:t>
      </w:r>
    </w:p>
    <w:p>
      <w:pPr>
        <w:pStyle w:val="Heading2"/>
        <w:spacing w:before="120" w:after="120" w:line="276" w:lineRule="auto"/>
        <w:jc w:val="left"/>
      </w:pPr>
      <w:r>
        <w:rPr>
          <w:rFonts w:ascii="Times New Roman" w:hAnsi="Times New Roman"/>
          <w:sz w:val="24"/>
        </w:rPr>
        <w:t>1.3.1 Сценарий</w:t>
      </w:r>
    </w:p>
    <w:p>
      <w:pPr>
        <w:spacing w:before="0" w:after="0" w:line="276" w:lineRule="auto"/>
        <w:jc w:val="left"/>
      </w:pPr>
      <w:r>
        <w:rPr>
          <w:rFonts w:ascii="Times New Roman" w:hAnsi="Times New Roman"/>
          <w:sz w:val="24"/>
        </w:rPr>
        <w:t>Сценарий 1: Байлалч баялагыг нэмэх</w:t>
      </w:r>
    </w:p>
    <w:p>
      <w:pPr>
        <w:spacing w:line="276" w:lineRule="auto"/>
      </w:pPr>
      <w:r>
        <w:rPr>
          <w:rFonts w:ascii="Times New Roman" w:hAnsi="Times New Roman"/>
          <w:sz w:val="24"/>
        </w:rPr>
        <w:t>1. Байлалч "user" эсвэл "broker" ролийг сонгон Rentally системд бүртгүүлнэ</w:t>
      </w:r>
    </w:p>
    <w:p>
      <w:pPr>
        <w:spacing w:line="276" w:lineRule="auto"/>
      </w:pPr>
      <w:r>
        <w:rPr>
          <w:rFonts w:ascii="Times New Roman" w:hAnsi="Times New Roman"/>
          <w:sz w:val="24"/>
        </w:rPr>
        <w:t>2. POST /api/auth/register/ руу нэрээ, имэйл, нууц үг, утас, ролийг илгээнэ</w:t>
      </w:r>
    </w:p>
    <w:p>
      <w:pPr>
        <w:spacing w:line="276" w:lineRule="auto"/>
      </w:pPr>
      <w:r>
        <w:rPr>
          <w:rFonts w:ascii="Times New Roman" w:hAnsi="Times New Roman"/>
          <w:sz w:val="24"/>
        </w:rPr>
        <w:t>3. Система байлалчийн BrokerProfile объект үүсгэнэ (статус: "pending")</w:t>
      </w:r>
    </w:p>
    <w:p>
      <w:pPr>
        <w:spacing w:line="276" w:lineRule="auto"/>
      </w:pPr>
      <w:r>
        <w:rPr>
          <w:rFonts w:ascii="Times New Roman" w:hAnsi="Times New Roman"/>
          <w:sz w:val="24"/>
        </w:rPr>
        <w:t>4. Админ байлалчийг баталгаажуулахад (статус: "approved") алдартай болно</w:t>
      </w:r>
    </w:p>
    <w:p>
      <w:pPr>
        <w:spacing w:line="276" w:lineRule="auto"/>
      </w:pPr>
      <w:r>
        <w:rPr>
          <w:rFonts w:ascii="Times New Roman" w:hAnsi="Times New Roman"/>
          <w:sz w:val="24"/>
        </w:rPr>
        <w:t>5. Баялалч POST /api/listings/ руу баялагын мэдээлэл оруулнэ</w:t>
      </w:r>
    </w:p>
    <w:p>
      <w:pPr>
        <w:pStyle w:val="Heading2"/>
        <w:spacing w:before="120" w:after="120" w:line="276" w:lineRule="auto"/>
        <w:jc w:val="left"/>
      </w:pPr>
      <w:r>
        <w:rPr>
          <w:rFonts w:ascii="Times New Roman" w:hAnsi="Times New Roman"/>
          <w:sz w:val="24"/>
        </w:rPr>
        <w:t>1.4 Архитектурын сонголт</w:t>
      </w:r>
    </w:p>
    <w:p>
      <w:pPr>
        <w:spacing w:before="0" w:after="0" w:line="276" w:lineRule="auto"/>
        <w:jc w:val="left"/>
      </w:pPr>
      <w:r>
        <w:rPr>
          <w:rFonts w:ascii="Times New Roman" w:hAnsi="Times New Roman"/>
          <w:sz w:val="24"/>
        </w:rPr>
        <w:t>Rentally системийн програмын хангамжийн архитектур нь гурван үндсэн давхаргаас бүрдэнэ: Frontend (React Native/Expo), Backend (Django REST API), Database (PostgreSQL).</w:t>
      </w:r>
    </w:p>
    <w:tbl>
      <w:tblPr>
        <w:tblStyle w:val="LightGrid-Accent1"/>
        <w:tblW w:type="auto" w:w="0"/>
        <w:tblLook w:firstColumn="1" w:firstRow="1" w:lastColumn="0" w:lastRow="0" w:noHBand="0" w:noVBand="1" w:val="04A0"/>
      </w:tblPr>
      <w:tblGrid>
        <w:gridCol w:w="3230"/>
        <w:gridCol w:w="3230"/>
        <w:gridCol w:w="3230"/>
      </w:tblGrid>
      <w:tr>
        <w:tc>
          <w:tcPr>
            <w:tcW w:type="dxa" w:w="3230"/>
          </w:tcPr>
          <w:p>
            <w:r>
              <w:t>Компонент</w:t>
            </w:r>
          </w:p>
        </w:tc>
        <w:tc>
          <w:tcPr>
            <w:tcW w:type="dxa" w:w="3230"/>
          </w:tcPr>
          <w:p>
            <w:r>
              <w:t>Технологи</w:t>
            </w:r>
          </w:p>
        </w:tc>
        <w:tc>
          <w:tcPr>
            <w:tcW w:type="dxa" w:w="3230"/>
          </w:tcPr>
          <w:p>
            <w:r>
              <w:t>Шалтгаан</w:t>
            </w:r>
          </w:p>
        </w:tc>
      </w:tr>
      <w:tr>
        <w:tc>
          <w:tcPr>
            <w:tcW w:type="dxa" w:w="3230"/>
          </w:tcPr>
          <w:p>
            <w:r>
              <w:rPr>
                <w:rFonts w:ascii="Times New Roman" w:hAnsi="Times New Roman"/>
                <w:sz w:val="20"/>
              </w:rPr>
              <w:t>Frontend</w:t>
            </w:r>
          </w:p>
        </w:tc>
        <w:tc>
          <w:tcPr>
            <w:tcW w:type="dxa" w:w="3230"/>
          </w:tcPr>
          <w:p>
            <w:r>
              <w:rPr>
                <w:rFonts w:ascii="Times New Roman" w:hAnsi="Times New Roman"/>
                <w:sz w:val="20"/>
              </w:rPr>
              <w:t>React Native + Expo</w:t>
            </w:r>
          </w:p>
        </w:tc>
        <w:tc>
          <w:tcPr>
            <w:tcW w:type="dxa" w:w="3230"/>
          </w:tcPr>
          <w:p>
            <w:r>
              <w:rPr>
                <w:rFonts w:ascii="Times New Roman" w:hAnsi="Times New Roman"/>
                <w:sz w:val="20"/>
              </w:rPr>
              <w:t>iOS, Android хоёрт нэгэн кодоор ажиллах</w:t>
            </w:r>
          </w:p>
        </w:tc>
      </w:tr>
      <w:tr>
        <w:tc>
          <w:tcPr>
            <w:tcW w:type="dxa" w:w="3230"/>
          </w:tcPr>
          <w:p>
            <w:r>
              <w:rPr>
                <w:rFonts w:ascii="Times New Roman" w:hAnsi="Times New Roman"/>
                <w:sz w:val="20"/>
              </w:rPr>
              <w:t>Backend</w:t>
            </w:r>
          </w:p>
        </w:tc>
        <w:tc>
          <w:tcPr>
            <w:tcW w:type="dxa" w:w="3230"/>
          </w:tcPr>
          <w:p>
            <w:r>
              <w:rPr>
                <w:rFonts w:ascii="Times New Roman" w:hAnsi="Times New Roman"/>
                <w:sz w:val="20"/>
              </w:rPr>
              <w:t>Django + DRF</w:t>
            </w:r>
          </w:p>
        </w:tc>
        <w:tc>
          <w:tcPr>
            <w:tcW w:type="dxa" w:w="3230"/>
          </w:tcPr>
          <w:p>
            <w:r>
              <w:rPr>
                <w:rFonts w:ascii="Times New Roman" w:hAnsi="Times New Roman"/>
                <w:sz w:val="20"/>
              </w:rPr>
              <w:t>Python-ийн баялаг ecosystem, REST API</w:t>
            </w:r>
          </w:p>
        </w:tc>
      </w:tr>
      <w:tr>
        <w:tc>
          <w:tcPr>
            <w:tcW w:type="dxa" w:w="3230"/>
          </w:tcPr>
          <w:p>
            <w:r>
              <w:rPr>
                <w:rFonts w:ascii="Times New Roman" w:hAnsi="Times New Roman"/>
                <w:sz w:val="20"/>
              </w:rPr>
              <w:t>Database</w:t>
            </w:r>
          </w:p>
        </w:tc>
        <w:tc>
          <w:tcPr>
            <w:tcW w:type="dxa" w:w="3230"/>
          </w:tcPr>
          <w:p>
            <w:r>
              <w:rPr>
                <w:rFonts w:ascii="Times New Roman" w:hAnsi="Times New Roman"/>
                <w:sz w:val="20"/>
              </w:rPr>
              <w:t>PostgreSQL 12+</w:t>
            </w:r>
          </w:p>
        </w:tc>
        <w:tc>
          <w:tcPr>
            <w:tcW w:type="dxa" w:w="3230"/>
          </w:tcPr>
          <w:p>
            <w:r>
              <w:rPr>
                <w:rFonts w:ascii="Times New Roman" w:hAnsi="Times New Roman"/>
                <w:sz w:val="20"/>
              </w:rPr>
              <w:t>Хүчтэй сонголт, JSONB тип дэмжэлт</w:t>
            </w:r>
          </w:p>
        </w:tc>
      </w:tr>
      <w:tr>
        <w:tc>
          <w:tcPr>
            <w:tcW w:type="dxa" w:w="3230"/>
          </w:tcPr>
          <w:p>
            <w:r>
              <w:rPr>
                <w:rFonts w:ascii="Times New Roman" w:hAnsi="Times New Roman"/>
                <w:sz w:val="20"/>
              </w:rPr>
              <w:t>Authentication</w:t>
            </w:r>
          </w:p>
        </w:tc>
        <w:tc>
          <w:tcPr>
            <w:tcW w:type="dxa" w:w="3230"/>
          </w:tcPr>
          <w:p>
            <w:r>
              <w:rPr>
                <w:rFonts w:ascii="Times New Roman" w:hAnsi="Times New Roman"/>
                <w:sz w:val="20"/>
              </w:rPr>
              <w:t>JWT</w:t>
            </w:r>
          </w:p>
        </w:tc>
        <w:tc>
          <w:tcPr>
            <w:tcW w:type="dxa" w:w="3230"/>
          </w:tcPr>
          <w:p>
            <w:r>
              <w:rPr>
                <w:rFonts w:ascii="Times New Roman" w:hAnsi="Times New Roman"/>
                <w:sz w:val="20"/>
              </w:rPr>
              <w:t>Stateless, мобайл-прист</w:t>
            </w:r>
          </w:p>
        </w:tc>
      </w:tr>
      <w:tr>
        <w:tc>
          <w:tcPr>
            <w:tcW w:type="dxa" w:w="3230"/>
          </w:tcPr>
          <w:p>
            <w:r>
              <w:rPr>
                <w:rFonts w:ascii="Times New Roman" w:hAnsi="Times New Roman"/>
                <w:sz w:val="20"/>
              </w:rPr>
              <w:t>Image Storage</w:t>
            </w:r>
          </w:p>
        </w:tc>
        <w:tc>
          <w:tcPr>
            <w:tcW w:type="dxa" w:w="3230"/>
          </w:tcPr>
          <w:p>
            <w:r>
              <w:rPr>
                <w:rFonts w:ascii="Times New Roman" w:hAnsi="Times New Roman"/>
                <w:sz w:val="20"/>
              </w:rPr>
              <w:t>Cloudinary API</w:t>
            </w:r>
          </w:p>
        </w:tc>
        <w:tc>
          <w:tcPr>
            <w:tcW w:type="dxa" w:w="3230"/>
          </w:tcPr>
          <w:p>
            <w:r>
              <w:rPr>
                <w:rFonts w:ascii="Times New Roman" w:hAnsi="Times New Roman"/>
                <w:sz w:val="20"/>
              </w:rPr>
              <w:t>CDN дэмжэлт, зургийн оновчлол</w:t>
            </w:r>
          </w:p>
        </w:tc>
      </w:tr>
      <w:tr>
        <w:tc>
          <w:tcPr>
            <w:tcW w:type="dxa" w:w="3230"/>
          </w:tcPr>
          <w:p>
            <w:r>
              <w:rPr>
                <w:rFonts w:ascii="Times New Roman" w:hAnsi="Times New Roman"/>
                <w:sz w:val="20"/>
              </w:rPr>
              <w:t>Deployment</w:t>
            </w:r>
          </w:p>
        </w:tc>
        <w:tc>
          <w:tcPr>
            <w:tcW w:type="dxa" w:w="3230"/>
          </w:tcPr>
          <w:p>
            <w:r>
              <w:rPr>
                <w:rFonts w:ascii="Times New Roman" w:hAnsi="Times New Roman"/>
                <w:sz w:val="20"/>
              </w:rPr>
              <w:t>Docker</w:t>
            </w:r>
          </w:p>
        </w:tc>
        <w:tc>
          <w:tcPr>
            <w:tcW w:type="dxa" w:w="3230"/>
          </w:tcPr>
          <w:p>
            <w:r>
              <w:rPr>
                <w:rFonts w:ascii="Times New Roman" w:hAnsi="Times New Roman"/>
                <w:sz w:val="20"/>
              </w:rPr>
              <w:t>Хөгжүүлэлт-үйлчилгээ ялгалгүй</w:t>
            </w:r>
          </w:p>
        </w:tc>
      </w:tr>
    </w:tbl>
    <w:p>
      <w:pPr>
        <w:pStyle w:val="Heading2"/>
        <w:spacing w:before="120" w:after="120" w:line="276" w:lineRule="auto"/>
        <w:jc w:val="left"/>
      </w:pPr>
      <w:r>
        <w:rPr>
          <w:rFonts w:ascii="Times New Roman" w:hAnsi="Times New Roman"/>
          <w:sz w:val="24"/>
        </w:rPr>
        <w:t>1.5 Программчлалын нэмэлт судалгаа</w:t>
      </w:r>
    </w:p>
    <w:p>
      <w:pPr>
        <w:spacing w:before="0" w:after="0" w:line="276" w:lineRule="auto"/>
        <w:jc w:val="left"/>
      </w:pPr>
      <w:r>
        <w:rPr>
          <w:rFonts w:ascii="Times New Roman" w:hAnsi="Times New Roman"/>
          <w:sz w:val="24"/>
        </w:rPr>
        <w:t>Rentally системийг хөгжүүлэхийн тулд дараахь нэмэлт технологийн судалгаа хийж байна:</w:t>
      </w:r>
    </w:p>
    <w:p>
      <w:pPr>
        <w:pStyle w:val="ListBullet"/>
        <w:spacing w:line="276" w:lineRule="auto"/>
      </w:pPr>
      <w:r>
        <w:rPr>
          <w:rFonts w:ascii="Times New Roman" w:hAnsi="Times New Roman"/>
          <w:b/>
          <w:sz w:val="24"/>
        </w:rPr>
        <w:t>JWT Authentication ба Token Management</w:t>
      </w:r>
      <w:r>
        <w:rPr>
          <w:rFonts w:ascii="Times New Roman" w:hAnsi="Times New Roman"/>
          <w:sz w:val="24"/>
        </w:rPr>
        <w:t>: Мобайл app болон API хоорондын аюулгүй байдал асуудлыг шийдвэрлэхэд JWT ашигласан. Access token (15 мин validity), Refresh token (7 өдрийн validity) ашигладаг.</w:t>
      </w:r>
    </w:p>
    <w:p>
      <w:pPr>
        <w:pStyle w:val="ListBullet"/>
        <w:spacing w:line="276" w:lineRule="auto"/>
      </w:pPr>
      <w:r>
        <w:rPr>
          <w:rFonts w:ascii="Times New Roman" w:hAnsi="Times New Roman"/>
          <w:b/>
          <w:sz w:val="24"/>
        </w:rPr>
        <w:t>Database Query Optimization</w:t>
      </w:r>
      <w:r>
        <w:rPr>
          <w:rFonts w:ascii="Times New Roman" w:hAnsi="Times New Roman"/>
          <w:sz w:val="24"/>
        </w:rPr>
        <w:t>: N+1 problem-ийг шийдвэрлэхэд Django ORM-ын select_related() ба prefetch_related() ашигласан.</w:t>
      </w:r>
    </w:p>
    <w:p>
      <w:pPr>
        <w:pStyle w:val="ListBullet"/>
        <w:spacing w:line="276" w:lineRule="auto"/>
      </w:pPr>
      <w:r>
        <w:rPr>
          <w:rFonts w:ascii="Times New Roman" w:hAnsi="Times New Roman"/>
          <w:b/>
          <w:sz w:val="24"/>
        </w:rPr>
        <w:t>Database Indexing Strategy</w:t>
      </w:r>
      <w:r>
        <w:rPr>
          <w:rFonts w:ascii="Times New Roman" w:hAnsi="Times New Roman"/>
          <w:sz w:val="24"/>
        </w:rPr>
        <w:t>: Өнгөрөх үрсүүлэлтүүдийг хурдасгахын тулд PostgreSQL дээр оновчтой индекс үүсгэв.</w:t>
      </w:r>
    </w:p>
    <w:p>
      <w:pPr>
        <w:pStyle w:val="ListBullet"/>
        <w:spacing w:line="276" w:lineRule="auto"/>
      </w:pPr>
      <w:r>
        <w:rPr>
          <w:rFonts w:ascii="Times New Roman" w:hAnsi="Times New Roman"/>
          <w:b/>
          <w:sz w:val="24"/>
        </w:rPr>
        <w:t>Image Optimization ба CDN</w:t>
      </w:r>
      <w:r>
        <w:rPr>
          <w:rFonts w:ascii="Times New Roman" w:hAnsi="Times New Roman"/>
          <w:sz w:val="24"/>
        </w:rPr>
        <w:t>: Baялагын зургууд хүнд болж app-ыг удаа авалцуулдаг асуудлыг Cloudinary ашиглан шийдсэн.</w:t>
      </w:r>
    </w:p>
    <w:p>
      <w:pPr>
        <w:pStyle w:val="ListBullet"/>
        <w:spacing w:line="276" w:lineRule="auto"/>
      </w:pPr>
      <w:r>
        <w:rPr>
          <w:rFonts w:ascii="Times New Roman" w:hAnsi="Times New Roman"/>
          <w:b/>
          <w:sz w:val="24"/>
        </w:rPr>
        <w:t>Asynchronous Task Processing</w:t>
      </w:r>
      <w:r>
        <w:rPr>
          <w:rFonts w:ascii="Times New Roman" w:hAnsi="Times New Roman"/>
          <w:sz w:val="24"/>
        </w:rPr>
        <w:t>: Email илгээх, зургийн обработкаа HTTP request-ыг удаа авалцуулдаг асуудлыг Celery + Redis ашиглан шийдсэн.</w:t>
      </w:r>
    </w:p>
    <w:p>
      <w:r>
        <w:br w:type="page"/>
      </w:r>
    </w:p>
    <w:p>
      <w:pPr>
        <w:pStyle w:val="Heading1"/>
        <w:spacing w:before="240" w:after="240" w:line="276" w:lineRule="auto"/>
        <w:jc w:val="left"/>
      </w:pPr>
      <w:r>
        <w:rPr>
          <w:rFonts w:ascii="Times New Roman" w:hAnsi="Times New Roman"/>
          <w:sz w:val="24"/>
        </w:rPr>
        <w:t>ДҮГНЭЛТ</w:t>
      </w:r>
    </w:p>
    <w:p>
      <w:pPr>
        <w:spacing w:before="0" w:after="0" w:line="276" w:lineRule="auto"/>
        <w:jc w:val="left"/>
      </w:pPr>
      <w:r>
        <w:rPr>
          <w:rFonts w:ascii="Times New Roman" w:hAnsi="Times New Roman"/>
          <w:sz w:val="24"/>
        </w:rPr>
        <w:t>Rentally систем нь Монголын үл хөдлөх хөрөнгөний түрээсийн салбарыг дижиталжуулахад чиглэгдсэн цахим платформ юм. Системийн хөгжүүлэлтийн үндэсэнд REST API, JWT authentication, PostgreSQL өгөгдлийн сан, React Native frontend, Django backend гэх технологийн сонголт байна.</w:t>
      </w:r>
    </w:p>
    <w:p>
      <w:pPr>
        <w:spacing w:before="0" w:after="0" w:line="276" w:lineRule="auto"/>
        <w:jc w:val="left"/>
      </w:pPr>
      <w:r>
        <w:rPr>
          <w:rFonts w:ascii="Times New Roman" w:hAnsi="Times New Roman"/>
          <w:sz w:val="24"/>
        </w:rPr>
        <w:t>Энэхүү судалгааны баримталгаас дээр үндэслэнэ системийн дизайн, өгөгдлийн загвар, API дизайн, хэрэглээч интерфэйсийн дизайн гэх үе шатуудын үйл ажиллагаа явагдана.</w:t>
      </w:r>
    </w:p>
    <w:p>
      <w:pPr>
        <w:spacing w:before="0" w:after="0" w:line="276" w:lineRule="auto"/>
        <w:jc w:val="left"/>
      </w:pPr>
      <w:r>
        <w:rPr>
          <w:rFonts w:ascii="Times New Roman" w:hAnsi="Times New Roman"/>
          <w:sz w:val="24"/>
        </w:rPr>
        <w:t>Дараахь үе шатууд:</w:t>
      </w:r>
    </w:p>
    <w:p>
      <w:pPr>
        <w:spacing w:line="276" w:lineRule="auto"/>
      </w:pPr>
      <w:r>
        <w:rPr>
          <w:rFonts w:ascii="Times New Roman" w:hAnsi="Times New Roman"/>
          <w:sz w:val="24"/>
        </w:rPr>
        <w:t>• Detailed system design (1-2 долоо хоног)</w:t>
      </w:r>
    </w:p>
    <w:p>
      <w:pPr>
        <w:spacing w:line="276" w:lineRule="auto"/>
      </w:pPr>
      <w:r>
        <w:rPr>
          <w:rFonts w:ascii="Times New Roman" w:hAnsi="Times New Roman"/>
          <w:sz w:val="24"/>
        </w:rPr>
        <w:t>• Database schema ба migration (1 долоо хоног)</w:t>
      </w:r>
    </w:p>
    <w:p>
      <w:pPr>
        <w:spacing w:line="276" w:lineRule="auto"/>
      </w:pPr>
      <w:r>
        <w:rPr>
          <w:rFonts w:ascii="Times New Roman" w:hAnsi="Times New Roman"/>
          <w:sz w:val="24"/>
        </w:rPr>
        <w:t>• Backend API хөгжүүлэлт (3-4 долоо хоног)</w:t>
      </w:r>
    </w:p>
    <w:p>
      <w:pPr>
        <w:spacing w:line="276" w:lineRule="auto"/>
      </w:pPr>
      <w:r>
        <w:rPr>
          <w:rFonts w:ascii="Times New Roman" w:hAnsi="Times New Roman"/>
          <w:sz w:val="24"/>
        </w:rPr>
        <w:t>• Frontend mobile app хөгжүүлэлт (3-4 долоо хоног)</w:t>
      </w:r>
    </w:p>
    <w:p>
      <w:pPr>
        <w:spacing w:line="276" w:lineRule="auto"/>
      </w:pPr>
      <w:r>
        <w:rPr>
          <w:rFonts w:ascii="Times New Roman" w:hAnsi="Times New Roman"/>
          <w:sz w:val="24"/>
        </w:rPr>
        <w:t>• Testing ба QA (2 долоо хоног)</w:t>
      </w:r>
    </w:p>
    <w:p>
      <w:pPr>
        <w:spacing w:line="276" w:lineRule="auto"/>
      </w:pPr>
      <w:r>
        <w:rPr>
          <w:rFonts w:ascii="Times New Roman" w:hAnsi="Times New Roman"/>
          <w:sz w:val="24"/>
        </w:rPr>
        <w:t>• Deployment ба production release (1-2 долоо хоног)</w:t>
      </w:r>
    </w:p>
    <w:p>
      <w:r>
        <w:br w:type="page"/>
      </w:r>
    </w:p>
    <w:p>
      <w:pPr>
        <w:pStyle w:val="Heading1"/>
        <w:spacing w:before="240" w:after="240" w:line="276" w:lineRule="auto"/>
        <w:jc w:val="left"/>
      </w:pPr>
      <w:r>
        <w:rPr>
          <w:rFonts w:ascii="Times New Roman" w:hAnsi="Times New Roman"/>
          <w:sz w:val="24"/>
        </w:rPr>
        <w:t>АШИГЛАСАН НОМ ЗҮЙ</w:t>
      </w:r>
    </w:p>
    <w:p>
      <w:pPr>
        <w:spacing w:line="276" w:lineRule="auto"/>
        <w:ind w:left="720"/>
      </w:pPr>
      <w:r>
        <w:rPr>
          <w:rFonts w:ascii="Times New Roman" w:hAnsi="Times New Roman"/>
          <w:sz w:val="24"/>
        </w:rPr>
        <w:t>Django REST Framework Documentation. (2024). Retrieved from https://www.django-rest-framework.org/</w:t>
      </w:r>
    </w:p>
    <w:p>
      <w:pPr>
        <w:spacing w:line="276" w:lineRule="auto"/>
        <w:ind w:left="720"/>
      </w:pPr>
      <w:r>
        <w:rPr>
          <w:rFonts w:ascii="Times New Roman" w:hAnsi="Times New Roman"/>
          <w:sz w:val="24"/>
        </w:rPr>
        <w:t>React Native Documentation. (2024). Retrieved from https://reactnative.dev/</w:t>
      </w:r>
    </w:p>
    <w:p>
      <w:pPr>
        <w:spacing w:line="276" w:lineRule="auto"/>
        <w:ind w:left="720"/>
      </w:pPr>
      <w:r>
        <w:rPr>
          <w:rFonts w:ascii="Times New Roman" w:hAnsi="Times New Roman"/>
          <w:sz w:val="24"/>
        </w:rPr>
        <w:t>PostgreSQL Documentation. (2024). Retrieved from https://www.postgresql.org/docs/</w:t>
      </w:r>
    </w:p>
    <w:p>
      <w:pPr>
        <w:spacing w:line="276" w:lineRule="auto"/>
        <w:ind w:left="720"/>
      </w:pPr>
      <w:r>
        <w:rPr>
          <w:rFonts w:ascii="Times New Roman" w:hAnsi="Times New Roman"/>
          <w:sz w:val="24"/>
        </w:rPr>
        <w:t>JWT.io. (2024). Introduction to JSON Web Tokens. Retrieved from https://jwt.io/introduction</w:t>
      </w:r>
    </w:p>
    <w:p>
      <w:pPr>
        <w:spacing w:line="276" w:lineRule="auto"/>
        <w:ind w:left="720"/>
      </w:pPr>
      <w:r>
        <w:rPr>
          <w:rFonts w:ascii="Times New Roman" w:hAnsi="Times New Roman"/>
          <w:sz w:val="24"/>
        </w:rPr>
        <w:t>Cloudinary Documentation. (2024). Retrieved from https://cloudinary.com/documentation</w:t>
      </w:r>
    </w:p>
    <w:p>
      <w:pPr>
        <w:spacing w:line="276" w:lineRule="auto"/>
        <w:ind w:left="720"/>
      </w:pPr>
      <w:r>
        <w:rPr>
          <w:rFonts w:ascii="Times New Roman" w:hAnsi="Times New Roman"/>
          <w:sz w:val="24"/>
        </w:rPr>
        <w:t>McKinsey &amp; Company. (2023). The future of real estate technology.</w:t>
      </w:r>
    </w:p>
    <w:p>
      <w:pPr>
        <w:spacing w:line="276" w:lineRule="auto"/>
        <w:ind w:left="720"/>
      </w:pPr>
      <w:r>
        <w:rPr>
          <w:rFonts w:ascii="Times New Roman" w:hAnsi="Times New Roman"/>
          <w:sz w:val="24"/>
        </w:rPr>
        <w:t>Booking.com. (2024). Company Overview. Retrieved from https://www.booking.com/content/about/</w:t>
      </w:r>
    </w:p>
    <w:p>
      <w:pPr>
        <w:spacing w:line="276" w:lineRule="auto"/>
        <w:ind w:left="720"/>
      </w:pPr>
      <w:r>
        <w:rPr>
          <w:rFonts w:ascii="Times New Roman" w:hAnsi="Times New Roman"/>
          <w:sz w:val="24"/>
        </w:rPr>
        <w:t>Airbnb. (2024). About Airbnb. Retrieved from https://www.airbnb.com/about/</w:t>
      </w:r>
    </w:p>
    <w:p>
      <w:r>
        <w:br w:type="page"/>
      </w:r>
    </w:p>
    <w:p>
      <w:pPr>
        <w:pStyle w:val="Heading1"/>
        <w:spacing w:before="240" w:after="240" w:line="276" w:lineRule="auto"/>
        <w:jc w:val="left"/>
      </w:pPr>
      <w:r>
        <w:rPr>
          <w:rFonts w:ascii="Times New Roman" w:hAnsi="Times New Roman"/>
          <w:sz w:val="24"/>
        </w:rPr>
        <w:t>ХАВСРАЛТ</w:t>
      </w:r>
    </w:p>
    <w:p>
      <w:pPr>
        <w:pStyle w:val="Heading2"/>
        <w:spacing w:before="120" w:after="120" w:line="276" w:lineRule="auto"/>
        <w:jc w:val="left"/>
      </w:pPr>
      <w:r>
        <w:rPr>
          <w:rFonts w:ascii="Times New Roman" w:hAnsi="Times New Roman"/>
          <w:sz w:val="24"/>
        </w:rPr>
        <w:t>А. API Endpoints жагсаалт</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t>Endpoint</w:t>
            </w:r>
          </w:p>
        </w:tc>
        <w:tc>
          <w:tcPr>
            <w:tcW w:type="dxa" w:w="2422"/>
          </w:tcPr>
          <w:p>
            <w:r>
              <w:t>Method</w:t>
            </w:r>
          </w:p>
        </w:tc>
        <w:tc>
          <w:tcPr>
            <w:tcW w:type="dxa" w:w="2422"/>
          </w:tcPr>
          <w:p>
            <w:r>
              <w:t>Тодорхойлолт</w:t>
            </w:r>
          </w:p>
        </w:tc>
        <w:tc>
          <w:tcPr>
            <w:tcW w:type="dxa" w:w="2422"/>
          </w:tcPr>
          <w:p>
            <w:r>
              <w:t>Эрх</w:t>
            </w:r>
          </w:p>
        </w:tc>
      </w:tr>
      <w:tr>
        <w:tc>
          <w:tcPr>
            <w:tcW w:type="dxa" w:w="2422"/>
          </w:tcPr>
          <w:p>
            <w:r>
              <w:rPr>
                <w:rFonts w:ascii="Times New Roman" w:hAnsi="Times New Roman"/>
                <w:sz w:val="20"/>
              </w:rPr>
              <w:t>/api/auth/register/</w:t>
            </w:r>
          </w:p>
        </w:tc>
        <w:tc>
          <w:tcPr>
            <w:tcW w:type="dxa" w:w="2422"/>
          </w:tcPr>
          <w:p>
            <w:r>
              <w:rPr>
                <w:rFonts w:ascii="Times New Roman" w:hAnsi="Times New Roman"/>
                <w:sz w:val="20"/>
              </w:rPr>
              <w:t>POST</w:t>
            </w:r>
          </w:p>
        </w:tc>
        <w:tc>
          <w:tcPr>
            <w:tcW w:type="dxa" w:w="2422"/>
          </w:tcPr>
          <w:p>
            <w:r>
              <w:rPr>
                <w:rFonts w:ascii="Times New Roman" w:hAnsi="Times New Roman"/>
                <w:sz w:val="20"/>
              </w:rPr>
              <w:t>Хэрэглэгч бүртгүүлэх</w:t>
            </w:r>
          </w:p>
        </w:tc>
        <w:tc>
          <w:tcPr>
            <w:tcW w:type="dxa" w:w="2422"/>
          </w:tcPr>
          <w:p>
            <w:r>
              <w:rPr>
                <w:rFonts w:ascii="Times New Roman" w:hAnsi="Times New Roman"/>
                <w:sz w:val="20"/>
              </w:rPr>
              <w:t>Public</w:t>
            </w:r>
          </w:p>
        </w:tc>
      </w:tr>
      <w:tr>
        <w:tc>
          <w:tcPr>
            <w:tcW w:type="dxa" w:w="2422"/>
          </w:tcPr>
          <w:p>
            <w:r>
              <w:rPr>
                <w:rFonts w:ascii="Times New Roman" w:hAnsi="Times New Roman"/>
                <w:sz w:val="20"/>
              </w:rPr>
              <w:t>/api/auth/login/</w:t>
            </w:r>
          </w:p>
        </w:tc>
        <w:tc>
          <w:tcPr>
            <w:tcW w:type="dxa" w:w="2422"/>
          </w:tcPr>
          <w:p>
            <w:r>
              <w:rPr>
                <w:rFonts w:ascii="Times New Roman" w:hAnsi="Times New Roman"/>
                <w:sz w:val="20"/>
              </w:rPr>
              <w:t>POST</w:t>
            </w:r>
          </w:p>
        </w:tc>
        <w:tc>
          <w:tcPr>
            <w:tcW w:type="dxa" w:w="2422"/>
          </w:tcPr>
          <w:p>
            <w:r>
              <w:rPr>
                <w:rFonts w:ascii="Times New Roman" w:hAnsi="Times New Roman"/>
                <w:sz w:val="20"/>
              </w:rPr>
              <w:t>Нэвтрэх</w:t>
            </w:r>
          </w:p>
        </w:tc>
        <w:tc>
          <w:tcPr>
            <w:tcW w:type="dxa" w:w="2422"/>
          </w:tcPr>
          <w:p>
            <w:r>
              <w:rPr>
                <w:rFonts w:ascii="Times New Roman" w:hAnsi="Times New Roman"/>
                <w:sz w:val="20"/>
              </w:rPr>
              <w:t>Public</w:t>
            </w:r>
          </w:p>
        </w:tc>
      </w:tr>
      <w:tr>
        <w:tc>
          <w:tcPr>
            <w:tcW w:type="dxa" w:w="2422"/>
          </w:tcPr>
          <w:p>
            <w:r>
              <w:rPr>
                <w:rFonts w:ascii="Times New Roman" w:hAnsi="Times New Roman"/>
                <w:sz w:val="20"/>
              </w:rPr>
              <w:t>/api/listings/</w:t>
            </w:r>
          </w:p>
        </w:tc>
        <w:tc>
          <w:tcPr>
            <w:tcW w:type="dxa" w:w="2422"/>
          </w:tcPr>
          <w:p>
            <w:r>
              <w:rPr>
                <w:rFonts w:ascii="Times New Roman" w:hAnsi="Times New Roman"/>
                <w:sz w:val="20"/>
              </w:rPr>
              <w:t>GET</w:t>
            </w:r>
          </w:p>
        </w:tc>
        <w:tc>
          <w:tcPr>
            <w:tcW w:type="dxa" w:w="2422"/>
          </w:tcPr>
          <w:p>
            <w:r>
              <w:rPr>
                <w:rFonts w:ascii="Times New Roman" w:hAnsi="Times New Roman"/>
                <w:sz w:val="20"/>
              </w:rPr>
              <w:t>Баялагын жагсаалт авах</w:t>
            </w:r>
          </w:p>
        </w:tc>
        <w:tc>
          <w:tcPr>
            <w:tcW w:type="dxa" w:w="2422"/>
          </w:tcPr>
          <w:p>
            <w:r>
              <w:rPr>
                <w:rFonts w:ascii="Times New Roman" w:hAnsi="Times New Roman"/>
                <w:sz w:val="20"/>
              </w:rPr>
              <w:t>Public</w:t>
            </w:r>
          </w:p>
        </w:tc>
      </w:tr>
      <w:tr>
        <w:tc>
          <w:tcPr>
            <w:tcW w:type="dxa" w:w="2422"/>
          </w:tcPr>
          <w:p>
            <w:r>
              <w:rPr>
                <w:rFonts w:ascii="Times New Roman" w:hAnsi="Times New Roman"/>
                <w:sz w:val="20"/>
              </w:rPr>
              <w:t>/api/listings/</w:t>
            </w:r>
          </w:p>
        </w:tc>
        <w:tc>
          <w:tcPr>
            <w:tcW w:type="dxa" w:w="2422"/>
          </w:tcPr>
          <w:p>
            <w:r>
              <w:rPr>
                <w:rFonts w:ascii="Times New Roman" w:hAnsi="Times New Roman"/>
                <w:sz w:val="20"/>
              </w:rPr>
              <w:t>POST</w:t>
            </w:r>
          </w:p>
        </w:tc>
        <w:tc>
          <w:tcPr>
            <w:tcW w:type="dxa" w:w="2422"/>
          </w:tcPr>
          <w:p>
            <w:r>
              <w:rPr>
                <w:rFonts w:ascii="Times New Roman" w:hAnsi="Times New Roman"/>
                <w:sz w:val="20"/>
              </w:rPr>
              <w:t>Баялага нэмэх</w:t>
            </w:r>
          </w:p>
        </w:tc>
        <w:tc>
          <w:tcPr>
            <w:tcW w:type="dxa" w:w="2422"/>
          </w:tcPr>
          <w:p>
            <w:r>
              <w:rPr>
                <w:rFonts w:ascii="Times New Roman" w:hAnsi="Times New Roman"/>
                <w:sz w:val="20"/>
              </w:rPr>
              <w:t>Authenticated</w:t>
            </w:r>
          </w:p>
        </w:tc>
      </w:tr>
      <w:tr>
        <w:tc>
          <w:tcPr>
            <w:tcW w:type="dxa" w:w="2422"/>
          </w:tcPr>
          <w:p>
            <w:r>
              <w:rPr>
                <w:rFonts w:ascii="Times New Roman" w:hAnsi="Times New Roman"/>
                <w:sz w:val="20"/>
              </w:rPr>
              <w:t>/api/bookings/</w:t>
            </w:r>
          </w:p>
        </w:tc>
        <w:tc>
          <w:tcPr>
            <w:tcW w:type="dxa" w:w="2422"/>
          </w:tcPr>
          <w:p>
            <w:r>
              <w:rPr>
                <w:rFonts w:ascii="Times New Roman" w:hAnsi="Times New Roman"/>
                <w:sz w:val="20"/>
              </w:rPr>
              <w:t>GET</w:t>
            </w:r>
          </w:p>
        </w:tc>
        <w:tc>
          <w:tcPr>
            <w:tcW w:type="dxa" w:w="2422"/>
          </w:tcPr>
          <w:p>
            <w:r>
              <w:rPr>
                <w:rFonts w:ascii="Times New Roman" w:hAnsi="Times New Roman"/>
                <w:sz w:val="20"/>
              </w:rPr>
              <w:t>Захиалгын жагсаалт авах</w:t>
            </w:r>
          </w:p>
        </w:tc>
        <w:tc>
          <w:tcPr>
            <w:tcW w:type="dxa" w:w="2422"/>
          </w:tcPr>
          <w:p>
            <w:r>
              <w:rPr>
                <w:rFonts w:ascii="Times New Roman" w:hAnsi="Times New Roman"/>
                <w:sz w:val="20"/>
              </w:rPr>
              <w:t>Authenticated</w:t>
            </w:r>
          </w:p>
        </w:tc>
      </w:tr>
      <w:tr>
        <w:tc>
          <w:tcPr>
            <w:tcW w:type="dxa" w:w="2422"/>
          </w:tcPr>
          <w:p>
            <w:r>
              <w:rPr>
                <w:rFonts w:ascii="Times New Roman" w:hAnsi="Times New Roman"/>
                <w:sz w:val="20"/>
              </w:rPr>
              <w:t>/api/bookings/</w:t>
            </w:r>
          </w:p>
        </w:tc>
        <w:tc>
          <w:tcPr>
            <w:tcW w:type="dxa" w:w="2422"/>
          </w:tcPr>
          <w:p>
            <w:r>
              <w:rPr>
                <w:rFonts w:ascii="Times New Roman" w:hAnsi="Times New Roman"/>
                <w:sz w:val="20"/>
              </w:rPr>
              <w:t>POST</w:t>
            </w:r>
          </w:p>
        </w:tc>
        <w:tc>
          <w:tcPr>
            <w:tcW w:type="dxa" w:w="2422"/>
          </w:tcPr>
          <w:p>
            <w:r>
              <w:rPr>
                <w:rFonts w:ascii="Times New Roman" w:hAnsi="Times New Roman"/>
                <w:sz w:val="20"/>
              </w:rPr>
              <w:t>Захиалга үүсгэх</w:t>
            </w:r>
          </w:p>
        </w:tc>
        <w:tc>
          <w:tcPr>
            <w:tcW w:type="dxa" w:w="2422"/>
          </w:tcPr>
          <w:p>
            <w:r>
              <w:rPr>
                <w:rFonts w:ascii="Times New Roman" w:hAnsi="Times New Roman"/>
                <w:sz w:val="20"/>
              </w:rPr>
              <w:t>Authenticated</w:t>
            </w:r>
          </w:p>
        </w:tc>
      </w:tr>
      <w:tr>
        <w:tc>
          <w:tcPr>
            <w:tcW w:type="dxa" w:w="2422"/>
          </w:tcPr>
          <w:p>
            <w:r>
              <w:rPr>
                <w:rFonts w:ascii="Times New Roman" w:hAnsi="Times New Roman"/>
                <w:sz w:val="20"/>
              </w:rPr>
              <w:t>/api/reviews/</w:t>
            </w:r>
          </w:p>
        </w:tc>
        <w:tc>
          <w:tcPr>
            <w:tcW w:type="dxa" w:w="2422"/>
          </w:tcPr>
          <w:p>
            <w:r>
              <w:rPr>
                <w:rFonts w:ascii="Times New Roman" w:hAnsi="Times New Roman"/>
                <w:sz w:val="20"/>
              </w:rPr>
              <w:t>GET</w:t>
            </w:r>
          </w:p>
        </w:tc>
        <w:tc>
          <w:tcPr>
            <w:tcW w:type="dxa" w:w="2422"/>
          </w:tcPr>
          <w:p>
            <w:r>
              <w:rPr>
                <w:rFonts w:ascii="Times New Roman" w:hAnsi="Times New Roman"/>
                <w:sz w:val="20"/>
              </w:rPr>
              <w:t>Үнэлгээний жагсаалт авах</w:t>
            </w:r>
          </w:p>
        </w:tc>
        <w:tc>
          <w:tcPr>
            <w:tcW w:type="dxa" w:w="2422"/>
          </w:tcPr>
          <w:p>
            <w:r>
              <w:rPr>
                <w:rFonts w:ascii="Times New Roman" w:hAnsi="Times New Roman"/>
                <w:sz w:val="20"/>
              </w:rPr>
              <w:t>Public</w:t>
            </w:r>
          </w:p>
        </w:tc>
      </w:tr>
      <w:tr>
        <w:tc>
          <w:tcPr>
            <w:tcW w:type="dxa" w:w="2422"/>
          </w:tcPr>
          <w:p>
            <w:r>
              <w:rPr>
                <w:rFonts w:ascii="Times New Roman" w:hAnsi="Times New Roman"/>
                <w:sz w:val="20"/>
              </w:rPr>
              <w:t>/api/reviews/</w:t>
            </w:r>
          </w:p>
        </w:tc>
        <w:tc>
          <w:tcPr>
            <w:tcW w:type="dxa" w:w="2422"/>
          </w:tcPr>
          <w:p>
            <w:r>
              <w:rPr>
                <w:rFonts w:ascii="Times New Roman" w:hAnsi="Times New Roman"/>
                <w:sz w:val="20"/>
              </w:rPr>
              <w:t>POST</w:t>
            </w:r>
          </w:p>
        </w:tc>
        <w:tc>
          <w:tcPr>
            <w:tcW w:type="dxa" w:w="2422"/>
          </w:tcPr>
          <w:p>
            <w:r>
              <w:rPr>
                <w:rFonts w:ascii="Times New Roman" w:hAnsi="Times New Roman"/>
                <w:sz w:val="20"/>
              </w:rPr>
              <w:t>Үнэлгээ бичих</w:t>
            </w:r>
          </w:p>
        </w:tc>
        <w:tc>
          <w:tcPr>
            <w:tcW w:type="dxa" w:w="2422"/>
          </w:tcPr>
          <w:p>
            <w:r>
              <w:rPr>
                <w:rFonts w:ascii="Times New Roman" w:hAnsi="Times New Roman"/>
                <w:sz w:val="20"/>
              </w:rPr>
              <w:t>Authenticated</w:t>
            </w:r>
          </w:p>
        </w:tc>
      </w:tr>
    </w:tbl>
    <w:p>
      <w:r>
        <w:br w:type="page"/>
      </w:r>
    </w:p>
    <w:p>
      <w:pPr>
        <w:pStyle w:val="Heading1"/>
        <w:spacing w:before="240" w:after="240" w:line="276" w:lineRule="auto"/>
        <w:jc w:val="left"/>
      </w:pPr>
      <w:r>
        <w:rPr>
          <w:rFonts w:ascii="Times New Roman" w:hAnsi="Times New Roman"/>
          <w:sz w:val="24"/>
        </w:rPr>
        <w:t>ABSTRACT</w:t>
      </w:r>
    </w:p>
    <w:p>
      <w:pPr>
        <w:spacing w:before="0" w:after="0" w:line="276" w:lineRule="auto"/>
        <w:jc w:val="left"/>
      </w:pPr>
      <w:r>
        <w:rPr>
          <w:rFonts w:ascii="Times New Roman" w:hAnsi="Times New Roman"/>
          <w:sz w:val="24"/>
        </w:rPr>
        <w:t>Rentally is a digital platform for the real estate rental sector in Mongolia. This thesis describes the system architecture, functional requirements, and technology selection. The backend is developed using Django REST API, the frontend uses React Native with Expo, and PostgreSQL is used for the database. The system architecture is based on a service layer pattern. The main functionalities include listing management, booking, payment processing, reviews, and messaging. JWT authentication, WebSocket real-time messaging, and Cloudinary image storage are implemented. The system supports 99.5% uptime, 2-second search speed, and accommodates 1000+ concurrent users.</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