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Public Coffee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System Requirements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Processing: The machine must support coin/bill insertion and contactless card payments.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Drink Selection: The system must allow users to choose different types of beverages.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Customization: Users must be able to adjust sugar levels (0–5) and choose "extra milk" where applicable.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Maintenance Alerts: The system must display an "Out of Service" message if critical ingredients are empty or if the waste container is full.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Inventory Management: The system must track levels of water, beans, milk powder, and cups.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Non-Functional Requirements: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shall prepare a drink within 30–60 seconds.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The system shall have uptime ≥ 99%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machine shall be available 24/7 (except maintenance).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shall support multiple languages.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shall log all critical operations for auditing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Maintenance tasks shall be completed within 10–15 minutes.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Software updates shall be deployable without full system shutdown.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  <w:rtl w:val="0"/>
        </w:rPr>
        <w:t xml:space="preserve">Use case diagram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5939480" cy="247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highlight w:val="white"/>
          <w:rtl w:val="0"/>
        </w:rPr>
        <w:t xml:space="preserve">Fig. 1. Use Case Diagram for Coffee Machine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  <w:rtl w:val="0"/>
        </w:rPr>
        <w:t xml:space="preserve">Objects, Classes, and Relationships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8"/>
        <w:gridCol w:w="2878"/>
        <w:gridCol w:w="2878"/>
        <w:tblGridChange w:id="0">
          <w:tblGrid>
            <w:gridCol w:w="2878"/>
            <w:gridCol w:w="2878"/>
            <w:gridCol w:w="28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6"/>
                <w:szCs w:val="26"/>
                <w:highlight w:val="white"/>
                <w:rtl w:val="0"/>
              </w:rPr>
              <w:t xml:space="preserve">Class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6"/>
                <w:szCs w:val="26"/>
                <w:highlight w:val="white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6"/>
                <w:szCs w:val="26"/>
                <w:highlight w:val="white"/>
                <w:rtl w:val="0"/>
              </w:rPr>
              <w:t xml:space="preserve">Collaborators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CoffeeMachine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Acts as the central controller; manages system states (Idle, Brewing, Error); initiates the ordering process.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UserInterface, PaymentProcessor, DrinkMaker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UserInterface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Displays the beverage menu; captures user selection and sugar levels; shows real-time brewing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CoffeeMachine, Drink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PaymentProcessor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Validates currency; calculates change; processes cards.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Payment, CoffeeMachine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DrinkMaker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Controls the hardware sequence (grinding, heating, mixing); triggers ingredient dispensing.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Drink, Ingredient, Cup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InventoryManager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Monitors stock levels of all resources; updates quantities after each drink is successfully dispensed.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resources; updates quantities after each drink is successfully dispensed.Ingredient, CoffeeMachine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Drink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Provides a base template for all beverages, including properties like name and base price.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Ingredient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Provides a generic interface for authorizing transactions and issuing refunds.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PaymentProcessor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Coin / Card / NFC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Implements specific validation logic (e.g., physical sensor check vs. external Bank API).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PaymentProcessor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Ingredient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Stores data regarding the type and current volume of a resource (e.g., Water, Beans).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InventoryManager, DrinkMaker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Represents the physical container; tracks availability of different sizes.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80" w:line="276" w:lineRule="auto"/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DrinkMaker, InventoryManager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  <w:rtl w:val="0"/>
        </w:rPr>
        <w:t xml:space="preserve">Class Diagram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593948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highlight w:val="white"/>
          <w:rtl w:val="0"/>
        </w:rPr>
        <w:t xml:space="preserve">Fig. 1. Class Diagram for Coffee Machine</w:t>
      </w:r>
    </w:p>
    <w:p w:rsidR="00000000" w:rsidDel="00000000" w:rsidP="00000000" w:rsidRDefault="00000000" w:rsidRPr="00000000" w14:paraId="0000003F">
      <w:pP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  <w:rtl w:val="0"/>
        </w:rPr>
        <w:t xml:space="preserve">Java Code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highlight w:val="white"/>
            <w:u w:val="single"/>
            <w:rtl w:val="0"/>
          </w:rPr>
          <w:t xml:space="preserve">https://github.com/Sviatdev5/Coffee-Machine-Design-Learning-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851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u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Sviatdev5/Coffee-Machine-Design-Learning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