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AC19B" w14:textId="30430DBE" w:rsidR="00C77E58" w:rsidRPr="007A02D3" w:rsidRDefault="00352312">
      <w:r>
        <w:t>Цель</w:t>
      </w:r>
      <w:r w:rsidRPr="00352312">
        <w:t xml:space="preserve">: </w:t>
      </w:r>
      <w:r>
        <w:t xml:space="preserve">написание скрипта, подгружающего адаптированные цены в </w:t>
      </w:r>
      <w:r>
        <w:rPr>
          <w:lang w:val="en-US"/>
        </w:rPr>
        <w:t>SAP</w:t>
      </w:r>
      <w:r w:rsidRPr="00352312">
        <w:t xml:space="preserve"> </w:t>
      </w:r>
      <w:r>
        <w:t>документ</w:t>
      </w:r>
      <w:r w:rsidR="007A02D3">
        <w:t xml:space="preserve"> из файла </w:t>
      </w:r>
      <w:r w:rsidR="007A02D3">
        <w:rPr>
          <w:lang w:val="en-US"/>
        </w:rPr>
        <w:t>Excel</w:t>
      </w:r>
      <w:r w:rsidR="007A02D3" w:rsidRPr="007A02D3">
        <w:t>.</w:t>
      </w:r>
    </w:p>
    <w:p w14:paraId="33A37259" w14:textId="7B3C2310" w:rsidR="00352312" w:rsidRDefault="00352312">
      <w:r>
        <w:t>Исходные данные</w:t>
      </w:r>
      <w:r w:rsidRPr="00352312">
        <w:t xml:space="preserve">: </w:t>
      </w:r>
      <w:r>
        <w:t xml:space="preserve">полностью коррелирущие файлы </w:t>
      </w:r>
      <w:r>
        <w:rPr>
          <w:lang w:val="en-US"/>
        </w:rPr>
        <w:t>Excel</w:t>
      </w:r>
      <w:r w:rsidRPr="00352312">
        <w:t xml:space="preserve"> </w:t>
      </w:r>
      <w:r>
        <w:t xml:space="preserve">и структура </w:t>
      </w:r>
      <w:r>
        <w:rPr>
          <w:lang w:val="en-US"/>
        </w:rPr>
        <w:t>SAP</w:t>
      </w:r>
      <w:r w:rsidRPr="00352312">
        <w:t xml:space="preserve"> </w:t>
      </w:r>
      <w:r>
        <w:t>документа</w:t>
      </w:r>
      <w:r w:rsidR="004A039F">
        <w:t xml:space="preserve"> (кол-во строк одинаковое)</w:t>
      </w:r>
    </w:p>
    <w:p w14:paraId="7FD5ED76" w14:textId="69732486" w:rsidR="00352312" w:rsidRDefault="00352312">
      <w:pPr>
        <w:rPr>
          <w:lang w:val="en-US"/>
        </w:rPr>
      </w:pPr>
      <w:r>
        <w:t>Последовательность действий</w:t>
      </w:r>
      <w:r>
        <w:rPr>
          <w:lang w:val="en-US"/>
        </w:rPr>
        <w:t>:</w:t>
      </w:r>
    </w:p>
    <w:p w14:paraId="0385ED0F" w14:textId="348F43F7" w:rsidR="00352312" w:rsidRPr="00352312" w:rsidRDefault="00352312" w:rsidP="00352312">
      <w:pPr>
        <w:pStyle w:val="ListParagraph"/>
        <w:numPr>
          <w:ilvl w:val="0"/>
          <w:numId w:val="1"/>
        </w:numPr>
      </w:pPr>
      <w:r>
        <w:t xml:space="preserve">Пользователь открывает </w:t>
      </w:r>
      <w:r w:rsidRPr="00352312">
        <w:rPr>
          <w:lang w:val="en-US"/>
        </w:rPr>
        <w:t>SAP</w:t>
      </w:r>
      <w:r w:rsidRPr="00352312">
        <w:t xml:space="preserve">, </w:t>
      </w:r>
      <w:r>
        <w:t xml:space="preserve">транзакция </w:t>
      </w:r>
      <w:r>
        <w:rPr>
          <w:lang w:val="en-US"/>
        </w:rPr>
        <w:t>VA</w:t>
      </w:r>
      <w:r w:rsidRPr="00352312">
        <w:t xml:space="preserve">22, </w:t>
      </w:r>
      <w:r>
        <w:t>проваливается в первую строку</w:t>
      </w:r>
      <w:r w:rsidRPr="00352312">
        <w:t xml:space="preserve"> </w:t>
      </w:r>
      <w:r>
        <w:t xml:space="preserve">и идет во вкладку </w:t>
      </w:r>
      <w:r>
        <w:rPr>
          <w:lang w:val="en-US"/>
        </w:rPr>
        <w:t>Conditions</w:t>
      </w:r>
      <w:r w:rsidRPr="00352312">
        <w:t>,</w:t>
      </w:r>
      <w:r w:rsidR="0077012C">
        <w:t xml:space="preserve"> ставит курсор в </w:t>
      </w:r>
      <w:r w:rsidR="0077012C" w:rsidRPr="00EE3C2D">
        <w:rPr>
          <w:u w:val="single"/>
          <w:lang w:val="en-US"/>
        </w:rPr>
        <w:t>ZLS</w:t>
      </w:r>
      <w:r w:rsidR="0077012C" w:rsidRPr="00EE3C2D">
        <w:rPr>
          <w:u w:val="single"/>
        </w:rPr>
        <w:t>3</w:t>
      </w:r>
      <w:r w:rsidR="00EE3C2D" w:rsidRPr="00EE3C2D">
        <w:rPr>
          <w:u w:val="single"/>
        </w:rPr>
        <w:t xml:space="preserve"> (если вставляемое значение неотрицательное) или </w:t>
      </w:r>
      <w:r w:rsidR="00EE3C2D" w:rsidRPr="00EE3C2D">
        <w:rPr>
          <w:u w:val="single"/>
          <w:lang w:val="en-US"/>
        </w:rPr>
        <w:t>ZLD</w:t>
      </w:r>
      <w:r w:rsidR="00EE3C2D" w:rsidRPr="00EE3C2D">
        <w:rPr>
          <w:u w:val="single"/>
        </w:rPr>
        <w:t>3</w:t>
      </w:r>
      <w:r w:rsidR="0077012C" w:rsidRPr="00EE3C2D">
        <w:rPr>
          <w:u w:val="single"/>
        </w:rPr>
        <w:t xml:space="preserve"> </w:t>
      </w:r>
      <w:r w:rsidR="00EE3C2D" w:rsidRPr="00EE3C2D">
        <w:rPr>
          <w:u w:val="single"/>
        </w:rPr>
        <w:t>(если вставляемое значение отрицательное)</w:t>
      </w:r>
      <w:r w:rsidR="00EE3C2D">
        <w:t xml:space="preserve"> </w:t>
      </w:r>
      <w:r w:rsidR="0077012C">
        <w:t>и</w:t>
      </w:r>
      <w:r w:rsidRPr="00352312">
        <w:t xml:space="preserve"> </w:t>
      </w:r>
      <w:r w:rsidR="0077012C">
        <w:t xml:space="preserve">проваливаясь далее во вкладку </w:t>
      </w:r>
      <w:r w:rsidR="007A02D3">
        <w:rPr>
          <w:lang w:val="en-US"/>
        </w:rPr>
        <w:t>C</w:t>
      </w:r>
      <w:r w:rsidR="0077012C">
        <w:rPr>
          <w:lang w:val="en-US"/>
        </w:rPr>
        <w:t>ondition</w:t>
      </w:r>
      <w:r w:rsidR="0077012C" w:rsidRPr="0077012C">
        <w:t xml:space="preserve"> </w:t>
      </w:r>
      <w:r w:rsidR="0077012C">
        <w:rPr>
          <w:lang w:val="en-US"/>
        </w:rPr>
        <w:t>detail</w:t>
      </w:r>
      <w:r w:rsidR="00EE3C2D">
        <w:t>.</w:t>
      </w:r>
    </w:p>
    <w:p w14:paraId="5FBD9AB6" w14:textId="77777777" w:rsidR="00352312" w:rsidRPr="00352312" w:rsidRDefault="00352312" w:rsidP="00352312">
      <w:pPr>
        <w:pStyle w:val="ListParagraph"/>
      </w:pPr>
    </w:p>
    <w:p w14:paraId="59C8DDFC" w14:textId="1E9E7470" w:rsidR="00352312" w:rsidRDefault="00352312" w:rsidP="00352312">
      <w:pPr>
        <w:pStyle w:val="ListParagraph"/>
        <w:rPr>
          <w:lang w:val="en-US"/>
        </w:rPr>
      </w:pPr>
      <w:r w:rsidRPr="00352312">
        <w:rPr>
          <w:noProof/>
          <w:lang w:val="en-US"/>
        </w:rPr>
        <w:drawing>
          <wp:inline distT="0" distB="0" distL="0" distR="0" wp14:anchorId="3FE5A722" wp14:editId="20EB344E">
            <wp:extent cx="5940425" cy="4077970"/>
            <wp:effectExtent l="0" t="0" r="3175" b="0"/>
            <wp:docPr id="181727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752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D9A8" w14:textId="77777777" w:rsidR="00352312" w:rsidRDefault="00352312" w:rsidP="00352312">
      <w:pPr>
        <w:pStyle w:val="ListParagraph"/>
        <w:rPr>
          <w:lang w:val="en-US"/>
        </w:rPr>
      </w:pPr>
    </w:p>
    <w:p w14:paraId="096BF301" w14:textId="77777777" w:rsidR="00352312" w:rsidRPr="00352312" w:rsidRDefault="00352312" w:rsidP="00352312">
      <w:pPr>
        <w:rPr>
          <w:lang w:val="en-US"/>
        </w:rPr>
      </w:pPr>
    </w:p>
    <w:p w14:paraId="770A98F9" w14:textId="153518D7" w:rsidR="00352312" w:rsidRDefault="00352312" w:rsidP="00352312">
      <w:pPr>
        <w:pStyle w:val="ListParagraph"/>
        <w:rPr>
          <w:lang w:val="en-US"/>
        </w:rPr>
      </w:pPr>
      <w:r w:rsidRPr="00352312">
        <w:rPr>
          <w:noProof/>
          <w:lang w:val="en-US"/>
        </w:rPr>
        <w:lastRenderedPageBreak/>
        <w:drawing>
          <wp:inline distT="0" distB="0" distL="0" distR="0" wp14:anchorId="3106BEB5" wp14:editId="672439CA">
            <wp:extent cx="5940425" cy="2797810"/>
            <wp:effectExtent l="0" t="0" r="3175" b="2540"/>
            <wp:docPr id="31332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20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A836" w14:textId="77777777" w:rsidR="00352312" w:rsidRDefault="00352312" w:rsidP="00352312">
      <w:pPr>
        <w:pStyle w:val="ListParagraph"/>
        <w:rPr>
          <w:lang w:val="en-US"/>
        </w:rPr>
      </w:pPr>
    </w:p>
    <w:p w14:paraId="599AF7E4" w14:textId="77777777" w:rsidR="00352312" w:rsidRDefault="00352312" w:rsidP="00352312">
      <w:pPr>
        <w:pStyle w:val="ListParagraph"/>
        <w:rPr>
          <w:lang w:val="en-US"/>
        </w:rPr>
      </w:pPr>
    </w:p>
    <w:p w14:paraId="0301E77A" w14:textId="08BB57E6" w:rsidR="00352312" w:rsidRDefault="00352312" w:rsidP="00352312">
      <w:pPr>
        <w:pStyle w:val="ListParagraph"/>
        <w:rPr>
          <w:lang w:val="en-US"/>
        </w:rPr>
      </w:pPr>
      <w:r w:rsidRPr="00352312">
        <w:rPr>
          <w:noProof/>
          <w:lang w:val="en-US"/>
        </w:rPr>
        <w:drawing>
          <wp:inline distT="0" distB="0" distL="0" distR="0" wp14:anchorId="1627C908" wp14:editId="459BD9FD">
            <wp:extent cx="5940425" cy="4356735"/>
            <wp:effectExtent l="0" t="0" r="3175" b="5715"/>
            <wp:docPr id="1046052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529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C514" w14:textId="77777777" w:rsidR="00352312" w:rsidRDefault="00352312" w:rsidP="00352312">
      <w:pPr>
        <w:pStyle w:val="ListParagraph"/>
        <w:rPr>
          <w:lang w:val="en-US"/>
        </w:rPr>
      </w:pPr>
    </w:p>
    <w:p w14:paraId="0EBD4793" w14:textId="7B11A901" w:rsidR="00352312" w:rsidRDefault="00352312" w:rsidP="00352312">
      <w:pPr>
        <w:pStyle w:val="ListParagraph"/>
        <w:rPr>
          <w:lang w:val="en-US"/>
        </w:rPr>
      </w:pPr>
      <w:r w:rsidRPr="00352312">
        <w:rPr>
          <w:noProof/>
          <w:lang w:val="en-US"/>
        </w:rPr>
        <w:lastRenderedPageBreak/>
        <w:drawing>
          <wp:inline distT="0" distB="0" distL="0" distR="0" wp14:anchorId="6F8D81E6" wp14:editId="167D1AC6">
            <wp:extent cx="5940425" cy="2821305"/>
            <wp:effectExtent l="0" t="0" r="3175" b="0"/>
            <wp:docPr id="53494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491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4A65" w14:textId="772F2F19" w:rsidR="00352312" w:rsidRDefault="0077012C" w:rsidP="00352312">
      <w:pPr>
        <w:pStyle w:val="ListParagraph"/>
        <w:rPr>
          <w:lang w:val="en-US"/>
        </w:rPr>
      </w:pPr>
      <w:r w:rsidRPr="0077012C">
        <w:rPr>
          <w:noProof/>
          <w:lang w:val="en-US"/>
        </w:rPr>
        <w:drawing>
          <wp:inline distT="0" distB="0" distL="0" distR="0" wp14:anchorId="589B9BB6" wp14:editId="012A7887">
            <wp:extent cx="5940425" cy="5067935"/>
            <wp:effectExtent l="0" t="0" r="3175" b="0"/>
            <wp:docPr id="360996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969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B520" w14:textId="77777777" w:rsidR="00352312" w:rsidRPr="00352312" w:rsidRDefault="00352312" w:rsidP="00352312">
      <w:pPr>
        <w:pStyle w:val="ListParagraph"/>
        <w:rPr>
          <w:lang w:val="en-US"/>
        </w:rPr>
      </w:pPr>
    </w:p>
    <w:p w14:paraId="52BD4FF5" w14:textId="3D6C16E9" w:rsidR="00352312" w:rsidRDefault="00352312" w:rsidP="00352312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Пользователь открывает </w:t>
      </w:r>
      <w:r>
        <w:rPr>
          <w:lang w:val="en-US"/>
        </w:rPr>
        <w:t xml:space="preserve">Excel </w:t>
      </w:r>
      <w:r>
        <w:t>файл</w:t>
      </w:r>
    </w:p>
    <w:p w14:paraId="78331560" w14:textId="77777777" w:rsidR="00352312" w:rsidRDefault="00352312" w:rsidP="00352312">
      <w:pPr>
        <w:pStyle w:val="ListParagraph"/>
      </w:pPr>
    </w:p>
    <w:p w14:paraId="030E9C53" w14:textId="24CC8DF3" w:rsidR="00352312" w:rsidRPr="0077012C" w:rsidRDefault="00352312" w:rsidP="00352312">
      <w:pPr>
        <w:pStyle w:val="ListParagraph"/>
      </w:pPr>
      <w:r>
        <w:t xml:space="preserve">Копирует значение из столбца </w:t>
      </w:r>
      <w:r>
        <w:rPr>
          <w:lang w:val="en-US"/>
        </w:rPr>
        <w:t>AE</w:t>
      </w:r>
      <w:r w:rsidRPr="00352312">
        <w:t xml:space="preserve"> (</w:t>
      </w:r>
      <w:r>
        <w:t xml:space="preserve">в данном случае из ячейки </w:t>
      </w:r>
      <w:r>
        <w:rPr>
          <w:lang w:val="en-US"/>
        </w:rPr>
        <w:t>AE</w:t>
      </w:r>
      <w:r w:rsidRPr="00352312">
        <w:t>4)</w:t>
      </w:r>
      <w:r>
        <w:t xml:space="preserve"> и вставляет его в поле </w:t>
      </w:r>
      <w:r w:rsidR="0077012C">
        <w:t>цены, убирая разделитель между классами единиц в виде запятой.</w:t>
      </w:r>
    </w:p>
    <w:p w14:paraId="743DE84B" w14:textId="4D2604C9" w:rsidR="00352312" w:rsidRDefault="00352312" w:rsidP="00352312">
      <w:pPr>
        <w:pStyle w:val="ListParagraph"/>
        <w:rPr>
          <w:lang w:val="en-US"/>
        </w:rPr>
      </w:pPr>
      <w:r w:rsidRPr="00352312">
        <w:rPr>
          <w:noProof/>
          <w:lang w:val="en-US"/>
        </w:rPr>
        <w:lastRenderedPageBreak/>
        <w:drawing>
          <wp:inline distT="0" distB="0" distL="0" distR="0" wp14:anchorId="469283A3" wp14:editId="302E525B">
            <wp:extent cx="5940425" cy="2425065"/>
            <wp:effectExtent l="0" t="0" r="3175" b="0"/>
            <wp:docPr id="68147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779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E8E4" w14:textId="77777777" w:rsidR="00352312" w:rsidRDefault="00352312" w:rsidP="00352312">
      <w:pPr>
        <w:pStyle w:val="ListParagraph"/>
        <w:rPr>
          <w:lang w:val="en-US"/>
        </w:rPr>
      </w:pPr>
    </w:p>
    <w:p w14:paraId="0F33BFFA" w14:textId="46FBC32B" w:rsidR="00352312" w:rsidRDefault="0077012C" w:rsidP="00352312">
      <w:pPr>
        <w:pStyle w:val="ListParagraph"/>
      </w:pPr>
      <w:r w:rsidRPr="0077012C">
        <w:rPr>
          <w:noProof/>
          <w:lang w:val="en-US"/>
        </w:rPr>
        <w:drawing>
          <wp:inline distT="0" distB="0" distL="0" distR="0" wp14:anchorId="437B25C2" wp14:editId="666454D9">
            <wp:extent cx="5896798" cy="4858428"/>
            <wp:effectExtent l="0" t="0" r="8890" b="0"/>
            <wp:docPr id="40621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140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52EB" w14:textId="77777777" w:rsidR="0077012C" w:rsidRDefault="0077012C" w:rsidP="00352312">
      <w:pPr>
        <w:pStyle w:val="ListParagraph"/>
      </w:pPr>
    </w:p>
    <w:p w14:paraId="5961B571" w14:textId="106C4A57" w:rsidR="0077012C" w:rsidRPr="0077012C" w:rsidRDefault="0077012C" w:rsidP="00352312">
      <w:pPr>
        <w:pStyle w:val="ListParagraph"/>
      </w:pPr>
      <w:r w:rsidRPr="0077012C">
        <w:rPr>
          <w:noProof/>
        </w:rPr>
        <w:lastRenderedPageBreak/>
        <w:drawing>
          <wp:inline distT="0" distB="0" distL="0" distR="0" wp14:anchorId="256CB616" wp14:editId="56923299">
            <wp:extent cx="5639587" cy="4848902"/>
            <wp:effectExtent l="0" t="0" r="0" b="8890"/>
            <wp:docPr id="18561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38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144E" w14:textId="1D2204A7" w:rsidR="007A02D3" w:rsidRDefault="00352312" w:rsidP="00352312">
      <w:pPr>
        <w:jc w:val="both"/>
      </w:pPr>
      <w:r>
        <w:rPr>
          <w:lang w:val="en-US"/>
        </w:rPr>
        <w:tab/>
      </w:r>
      <w:r w:rsidR="007A02D3">
        <w:t xml:space="preserve">Возвращается назад </w:t>
      </w:r>
      <w:r w:rsidR="007A02D3">
        <w:t xml:space="preserve">и переходит на следующую позицию, проделывая аналогичную операцию (копирует уже цены из ячейки ниже – </w:t>
      </w:r>
      <w:r w:rsidR="007A02D3">
        <w:rPr>
          <w:lang w:val="en-US"/>
        </w:rPr>
        <w:t>AE</w:t>
      </w:r>
      <w:r w:rsidR="007A02D3" w:rsidRPr="00ED692F">
        <w:t xml:space="preserve">5), </w:t>
      </w:r>
      <w:r w:rsidR="007A02D3">
        <w:t xml:space="preserve">пока не достигнет последней строки </w:t>
      </w:r>
      <w:r w:rsidR="007A02D3">
        <w:rPr>
          <w:lang w:val="en-US"/>
        </w:rPr>
        <w:t>SAP</w:t>
      </w:r>
      <w:r w:rsidR="007A02D3" w:rsidRPr="00ED692F">
        <w:t xml:space="preserve"> </w:t>
      </w:r>
      <w:r w:rsidR="007A02D3">
        <w:t xml:space="preserve">и </w:t>
      </w:r>
      <w:r w:rsidR="007A02D3">
        <w:rPr>
          <w:lang w:val="en-US"/>
        </w:rPr>
        <w:t>Excel</w:t>
      </w:r>
      <w:r w:rsidR="007A02D3" w:rsidRPr="00ED692F">
        <w:t xml:space="preserve"> </w:t>
      </w:r>
      <w:r w:rsidR="007A02D3">
        <w:t>соотвтственно.</w:t>
      </w:r>
    </w:p>
    <w:p w14:paraId="1A21E063" w14:textId="33229674" w:rsidR="007A02D3" w:rsidRDefault="007A02D3" w:rsidP="00352312">
      <w:pPr>
        <w:jc w:val="both"/>
      </w:pPr>
      <w:r w:rsidRPr="007A02D3">
        <w:drawing>
          <wp:inline distT="0" distB="0" distL="0" distR="0" wp14:anchorId="50F2A496" wp14:editId="76F526B6">
            <wp:extent cx="5940425" cy="3204845"/>
            <wp:effectExtent l="0" t="0" r="3175" b="0"/>
            <wp:docPr id="1984047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476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416C" w14:textId="1BC72B57" w:rsidR="007A02D3" w:rsidRDefault="007A02D3" w:rsidP="00352312">
      <w:pPr>
        <w:jc w:val="both"/>
      </w:pPr>
      <w:r w:rsidRPr="007A02D3">
        <w:lastRenderedPageBreak/>
        <w:drawing>
          <wp:inline distT="0" distB="0" distL="0" distR="0" wp14:anchorId="42D6648C" wp14:editId="6280FF89">
            <wp:extent cx="5940425" cy="3666490"/>
            <wp:effectExtent l="0" t="0" r="3175" b="0"/>
            <wp:docPr id="164111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199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85A2" w14:textId="3340F7A7" w:rsidR="00ED692F" w:rsidRDefault="00ED692F" w:rsidP="00352312">
      <w:pPr>
        <w:jc w:val="both"/>
      </w:pPr>
      <w:r>
        <w:t>Запись действий открытия ТКП и вста</w:t>
      </w:r>
      <w:r w:rsidR="0077012C">
        <w:t>в</w:t>
      </w:r>
      <w:r>
        <w:t xml:space="preserve">ки первых </w:t>
      </w:r>
      <w:r w:rsidR="00EE3C2D">
        <w:t>четырех</w:t>
      </w:r>
      <w:r>
        <w:t xml:space="preserve"> позиций представлена в записи скрипта</w:t>
      </w:r>
    </w:p>
    <w:p w14:paraId="355CE88F" w14:textId="4536B1EC" w:rsidR="00ED692F" w:rsidRDefault="00ED692F" w:rsidP="00352312">
      <w:pPr>
        <w:jc w:val="both"/>
        <w:rPr>
          <w:b/>
          <w:bCs/>
        </w:rPr>
      </w:pPr>
      <w:r w:rsidRPr="00ED692F">
        <w:rPr>
          <w:b/>
          <w:bCs/>
        </w:rPr>
        <w:t>Price_adjustment.vbs</w:t>
      </w:r>
    </w:p>
    <w:p w14:paraId="12FE6D3B" w14:textId="57ECC9AB" w:rsidR="00EE3C2D" w:rsidRPr="00EE3C2D" w:rsidRDefault="00EE3C2D" w:rsidP="00352312">
      <w:pPr>
        <w:jc w:val="both"/>
        <w:rPr>
          <w:b/>
          <w:bCs/>
        </w:rPr>
      </w:pPr>
      <w:r>
        <w:rPr>
          <w:b/>
          <w:bCs/>
        </w:rPr>
        <w:t xml:space="preserve">1,2,4 позиции вставлены во вкладку </w:t>
      </w:r>
      <w:r>
        <w:rPr>
          <w:b/>
          <w:bCs/>
          <w:lang w:val="en-US"/>
        </w:rPr>
        <w:t>ZLS</w:t>
      </w:r>
      <w:r w:rsidRPr="00EE3C2D">
        <w:rPr>
          <w:b/>
          <w:bCs/>
        </w:rPr>
        <w:t xml:space="preserve">3, </w:t>
      </w:r>
      <w:r>
        <w:rPr>
          <w:b/>
          <w:bCs/>
        </w:rPr>
        <w:t>так как они неотрицательные</w:t>
      </w:r>
      <w:r w:rsidRPr="00EE3C2D">
        <w:rPr>
          <w:b/>
          <w:bCs/>
        </w:rPr>
        <w:t>.</w:t>
      </w:r>
    </w:p>
    <w:p w14:paraId="0E75D7A8" w14:textId="00416F26" w:rsidR="00EE3C2D" w:rsidRPr="00EE3C2D" w:rsidRDefault="00EE3C2D" w:rsidP="00352312">
      <w:pPr>
        <w:jc w:val="both"/>
        <w:rPr>
          <w:b/>
          <w:bCs/>
        </w:rPr>
      </w:pPr>
      <w:r>
        <w:rPr>
          <w:b/>
          <w:bCs/>
        </w:rPr>
        <w:t xml:space="preserve">Позиция 2 вставлена в колонку </w:t>
      </w:r>
      <w:r>
        <w:rPr>
          <w:b/>
          <w:bCs/>
          <w:lang w:val="en-US"/>
        </w:rPr>
        <w:t>ZLD</w:t>
      </w:r>
      <w:r w:rsidRPr="00EE3C2D">
        <w:rPr>
          <w:b/>
          <w:bCs/>
        </w:rPr>
        <w:t xml:space="preserve">3 </w:t>
      </w:r>
      <w:r>
        <w:rPr>
          <w:b/>
          <w:bCs/>
        </w:rPr>
        <w:t>–</w:t>
      </w:r>
      <w:r w:rsidRPr="00EE3C2D">
        <w:rPr>
          <w:b/>
          <w:bCs/>
        </w:rPr>
        <w:t xml:space="preserve"> </w:t>
      </w:r>
      <w:r>
        <w:rPr>
          <w:b/>
          <w:bCs/>
        </w:rPr>
        <w:t>так как она отрицательная.</w:t>
      </w:r>
    </w:p>
    <w:p w14:paraId="221E0D29" w14:textId="128A1FA5" w:rsidR="00ED692F" w:rsidRPr="007A02D3" w:rsidRDefault="00EE3C2D" w:rsidP="00352312">
      <w:pPr>
        <w:jc w:val="both"/>
      </w:pPr>
      <w:r>
        <w:t>Когда пользователь достигает последней строки, то происходит выход в тело ТКП и его сохранение.</w:t>
      </w:r>
    </w:p>
    <w:p w14:paraId="7E707509" w14:textId="448FB32A" w:rsidR="00EE3C2D" w:rsidRPr="007A02D3" w:rsidRDefault="00EE3C2D" w:rsidP="00352312">
      <w:pPr>
        <w:jc w:val="both"/>
      </w:pPr>
      <w:r>
        <w:t>Этот</w:t>
      </w:r>
      <w:r w:rsidRPr="007A02D3">
        <w:t xml:space="preserve"> </w:t>
      </w:r>
      <w:r>
        <w:t>процесс</w:t>
      </w:r>
      <w:r w:rsidRPr="007A02D3">
        <w:t xml:space="preserve"> </w:t>
      </w:r>
      <w:r>
        <w:t>записан</w:t>
      </w:r>
      <w:r w:rsidRPr="007A02D3">
        <w:t xml:space="preserve"> </w:t>
      </w:r>
      <w:r>
        <w:t>в</w:t>
      </w:r>
      <w:r w:rsidRPr="007A02D3">
        <w:t xml:space="preserve"> </w:t>
      </w:r>
      <w:r>
        <w:t>скрипте</w:t>
      </w:r>
      <w:r w:rsidRPr="007A02D3">
        <w:t xml:space="preserve"> </w:t>
      </w:r>
      <w:r w:rsidRPr="00EE3C2D">
        <w:rPr>
          <w:b/>
          <w:bCs/>
          <w:lang w:val="en-US"/>
        </w:rPr>
        <w:t>Exit</w:t>
      </w:r>
      <w:r w:rsidRPr="007A02D3">
        <w:rPr>
          <w:b/>
          <w:bCs/>
        </w:rPr>
        <w:t>_</w:t>
      </w:r>
      <w:r w:rsidRPr="00EE3C2D">
        <w:rPr>
          <w:b/>
          <w:bCs/>
          <w:lang w:val="en-US"/>
        </w:rPr>
        <w:t>last</w:t>
      </w:r>
      <w:r w:rsidRPr="007A02D3">
        <w:rPr>
          <w:b/>
          <w:bCs/>
        </w:rPr>
        <w:t xml:space="preserve"> </w:t>
      </w:r>
      <w:r w:rsidRPr="00EE3C2D">
        <w:rPr>
          <w:b/>
          <w:bCs/>
          <w:lang w:val="en-US"/>
        </w:rPr>
        <w:t>position</w:t>
      </w:r>
      <w:r w:rsidRPr="007A02D3">
        <w:rPr>
          <w:b/>
          <w:bCs/>
        </w:rPr>
        <w:t>_</w:t>
      </w:r>
      <w:r w:rsidRPr="00EE3C2D">
        <w:rPr>
          <w:b/>
          <w:bCs/>
          <w:lang w:val="en-US"/>
        </w:rPr>
        <w:t>filled</w:t>
      </w:r>
      <w:r w:rsidRPr="007A02D3">
        <w:rPr>
          <w:b/>
          <w:bCs/>
        </w:rPr>
        <w:t>.</w:t>
      </w:r>
      <w:r w:rsidRPr="00EE3C2D">
        <w:rPr>
          <w:b/>
          <w:bCs/>
          <w:lang w:val="en-US"/>
        </w:rPr>
        <w:t>vbs</w:t>
      </w:r>
    </w:p>
    <w:p w14:paraId="4903C421" w14:textId="671C56B1" w:rsidR="00ED692F" w:rsidRDefault="00ED692F" w:rsidP="00352312">
      <w:pPr>
        <w:jc w:val="both"/>
      </w:pPr>
      <w:r w:rsidRPr="00ED692F">
        <w:t xml:space="preserve">Итоговая сумма в </w:t>
      </w:r>
      <w:r w:rsidRPr="00ED692F">
        <w:rPr>
          <w:lang w:val="en-US"/>
        </w:rPr>
        <w:t>SAP</w:t>
      </w:r>
      <w:r w:rsidRPr="00ED692F">
        <w:t xml:space="preserve"> и итоговая сумма </w:t>
      </w:r>
      <w:r w:rsidRPr="00ED692F">
        <w:rPr>
          <w:lang w:val="en-US"/>
        </w:rPr>
        <w:t>Excel</w:t>
      </w:r>
      <w:r w:rsidRPr="00ED692F">
        <w:t xml:space="preserve"> должны совпадать</w:t>
      </w:r>
      <w:r>
        <w:t xml:space="preserve"> (визуальный контроль, скрипт не требуется).</w:t>
      </w:r>
    </w:p>
    <w:p w14:paraId="610F9537" w14:textId="77777777" w:rsidR="00D3027B" w:rsidRDefault="00D3027B" w:rsidP="00352312">
      <w:pPr>
        <w:jc w:val="both"/>
      </w:pPr>
    </w:p>
    <w:p w14:paraId="0A3EEF2E" w14:textId="77777777" w:rsidR="007A02D3" w:rsidRDefault="00D3027B" w:rsidP="00352312">
      <w:pPr>
        <w:jc w:val="both"/>
        <w:rPr>
          <w:u w:val="single"/>
        </w:rPr>
      </w:pPr>
      <w:r w:rsidRPr="00D3027B">
        <w:rPr>
          <w:u w:val="single"/>
          <w:lang w:val="en-US"/>
        </w:rPr>
        <w:t>P</w:t>
      </w:r>
      <w:r w:rsidRPr="00D3027B">
        <w:rPr>
          <w:u w:val="single"/>
        </w:rPr>
        <w:t>.</w:t>
      </w:r>
      <w:r w:rsidRPr="00D3027B">
        <w:rPr>
          <w:u w:val="single"/>
          <w:lang w:val="en-US"/>
        </w:rPr>
        <w:t>S</w:t>
      </w:r>
      <w:r w:rsidRPr="00D3027B">
        <w:rPr>
          <w:u w:val="single"/>
        </w:rPr>
        <w:t>.</w:t>
      </w:r>
    </w:p>
    <w:p w14:paraId="74854192" w14:textId="0A068BFF" w:rsidR="00D3027B" w:rsidRDefault="007A02D3" w:rsidP="00352312">
      <w:pPr>
        <w:jc w:val="both"/>
        <w:rPr>
          <w:b/>
          <w:bCs/>
          <w:u w:val="single"/>
        </w:rPr>
      </w:pPr>
      <w:r>
        <w:rPr>
          <w:u w:val="single"/>
        </w:rPr>
        <w:t xml:space="preserve">1) </w:t>
      </w:r>
      <w:r w:rsidR="00D3027B" w:rsidRPr="00D3027B">
        <w:rPr>
          <w:u w:val="single"/>
        </w:rPr>
        <w:t xml:space="preserve"> Процесс вставки цен схожим образом точно описан для для положительных </w:t>
      </w:r>
      <w:r w:rsidR="00D3027B">
        <w:rPr>
          <w:u w:val="single"/>
        </w:rPr>
        <w:t>з</w:t>
      </w:r>
      <w:r w:rsidR="00D3027B" w:rsidRPr="00D3027B">
        <w:rPr>
          <w:u w:val="single"/>
        </w:rPr>
        <w:t xml:space="preserve">начений </w:t>
      </w:r>
      <w:r w:rsidR="00D3027B" w:rsidRPr="00D3027B">
        <w:rPr>
          <w:u w:val="single"/>
          <w:lang w:val="en-US"/>
        </w:rPr>
        <w:t>ZLS</w:t>
      </w:r>
      <w:r w:rsidR="00D3027B" w:rsidRPr="00D3027B">
        <w:rPr>
          <w:u w:val="single"/>
        </w:rPr>
        <w:t xml:space="preserve">3 в проекте </w:t>
      </w:r>
      <w:r w:rsidR="00D3027B" w:rsidRPr="00D3027B">
        <w:rPr>
          <w:b/>
          <w:bCs/>
          <w:u w:val="single"/>
        </w:rPr>
        <w:t>sulzer_06-main</w:t>
      </w:r>
    </w:p>
    <w:p w14:paraId="7667142D" w14:textId="76732BA9" w:rsidR="007A02D3" w:rsidRDefault="007A02D3" w:rsidP="00352312">
      <w:pPr>
        <w:jc w:val="both"/>
        <w:rPr>
          <w:u w:val="single"/>
          <w:lang w:val="en-US"/>
        </w:rPr>
      </w:pPr>
      <w:r w:rsidRPr="007A02D3">
        <w:rPr>
          <w:u w:val="single"/>
        </w:rPr>
        <w:t xml:space="preserve">2) Как </w:t>
      </w:r>
      <w:r>
        <w:rPr>
          <w:u w:val="single"/>
        </w:rPr>
        <w:t xml:space="preserve">можно увидеть из записи скрипта иногда количество строк во вкладке </w:t>
      </w:r>
      <w:r>
        <w:rPr>
          <w:u w:val="single"/>
          <w:lang w:val="en-US"/>
        </w:rPr>
        <w:t>conditions</w:t>
      </w:r>
      <w:r w:rsidRPr="007A02D3">
        <w:rPr>
          <w:u w:val="single"/>
        </w:rPr>
        <w:t xml:space="preserve"> </w:t>
      </w:r>
      <w:r>
        <w:rPr>
          <w:u w:val="single"/>
        </w:rPr>
        <w:t xml:space="preserve">не одинаково. Это происходит из-за того, что, например, для 1 и 2 позиции отсутствует </w:t>
      </w:r>
      <w:r>
        <w:rPr>
          <w:u w:val="single"/>
          <w:lang w:val="en-US"/>
        </w:rPr>
        <w:t>PR</w:t>
      </w:r>
      <w:r w:rsidRPr="007A02D3">
        <w:rPr>
          <w:u w:val="single"/>
        </w:rPr>
        <w:t xml:space="preserve">00 </w:t>
      </w:r>
      <w:r>
        <w:rPr>
          <w:u w:val="single"/>
        </w:rPr>
        <w:t>линия, а для 3 и 4 она есть.</w:t>
      </w:r>
    </w:p>
    <w:p w14:paraId="7BBBACF3" w14:textId="77777777" w:rsidR="007A02D3" w:rsidRPr="007A02D3" w:rsidRDefault="007A02D3" w:rsidP="00352312">
      <w:pPr>
        <w:jc w:val="both"/>
        <w:rPr>
          <w:u w:val="single"/>
          <w:lang w:val="en-US"/>
        </w:rPr>
      </w:pPr>
    </w:p>
    <w:p w14:paraId="5BB05F5F" w14:textId="588DA552" w:rsidR="007A02D3" w:rsidRPr="007A02D3" w:rsidRDefault="007A02D3" w:rsidP="00352312">
      <w:pPr>
        <w:jc w:val="both"/>
        <w:rPr>
          <w:lang w:val="en-US"/>
        </w:rPr>
      </w:pPr>
      <w:r w:rsidRPr="007A02D3">
        <w:t xml:space="preserve">1 и 2 позиции – вкладка </w:t>
      </w:r>
      <w:r w:rsidRPr="007A02D3">
        <w:rPr>
          <w:lang w:val="en-US"/>
        </w:rPr>
        <w:t>conditions</w:t>
      </w:r>
    </w:p>
    <w:p w14:paraId="109323AF" w14:textId="4A409901" w:rsidR="007A02D3" w:rsidRDefault="007A02D3" w:rsidP="00352312">
      <w:pPr>
        <w:jc w:val="both"/>
        <w:rPr>
          <w:u w:val="single"/>
          <w:lang w:val="en-US"/>
        </w:rPr>
      </w:pPr>
      <w:r w:rsidRPr="007A02D3">
        <w:rPr>
          <w:u w:val="single"/>
        </w:rPr>
        <w:lastRenderedPageBreak/>
        <w:drawing>
          <wp:inline distT="0" distB="0" distL="0" distR="0" wp14:anchorId="2B3A8D69" wp14:editId="004FCB04">
            <wp:extent cx="4258269" cy="2829320"/>
            <wp:effectExtent l="0" t="0" r="9525" b="9525"/>
            <wp:docPr id="51875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545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4A1A" w14:textId="7A16EEA2" w:rsidR="007A02D3" w:rsidRPr="007A02D3" w:rsidRDefault="007A02D3" w:rsidP="007A02D3">
      <w:pPr>
        <w:jc w:val="both"/>
      </w:pPr>
      <w:r>
        <w:t>3</w:t>
      </w:r>
      <w:r w:rsidRPr="007A02D3">
        <w:t xml:space="preserve"> и </w:t>
      </w:r>
      <w:r>
        <w:t>4</w:t>
      </w:r>
      <w:r w:rsidRPr="007A02D3">
        <w:t xml:space="preserve"> позиции – вкладка </w:t>
      </w:r>
      <w:r w:rsidRPr="007A02D3">
        <w:rPr>
          <w:lang w:val="en-US"/>
        </w:rPr>
        <w:t>conditions</w:t>
      </w:r>
      <w:r w:rsidRPr="007A02D3">
        <w:t xml:space="preserve">, </w:t>
      </w:r>
      <w:r>
        <w:t xml:space="preserve">доп линия </w:t>
      </w:r>
      <w:r>
        <w:rPr>
          <w:lang w:val="en-US"/>
        </w:rPr>
        <w:t>PR</w:t>
      </w:r>
      <w:r w:rsidRPr="007A02D3">
        <w:t xml:space="preserve">00 </w:t>
      </w:r>
      <w:r>
        <w:t>–</w:t>
      </w:r>
      <w:r w:rsidRPr="007A02D3">
        <w:t xml:space="preserve"> </w:t>
      </w:r>
      <w:r>
        <w:t xml:space="preserve">присутствует. </w:t>
      </w:r>
      <w:r>
        <w:rPr>
          <w:lang w:val="en-US"/>
        </w:rPr>
        <w:t>PR</w:t>
      </w:r>
      <w:r w:rsidRPr="007A02D3">
        <w:t xml:space="preserve">00 </w:t>
      </w:r>
      <w:r>
        <w:t>автоматически появляется только для ненулевых значений (</w:t>
      </w:r>
      <w:r>
        <w:rPr>
          <w:lang w:val="en-US"/>
        </w:rPr>
        <w:t>PR</w:t>
      </w:r>
      <w:r w:rsidRPr="007A02D3">
        <w:t xml:space="preserve">00 </w:t>
      </w:r>
      <w:r>
        <w:t>не может содержать ноль).</w:t>
      </w:r>
    </w:p>
    <w:p w14:paraId="20597F96" w14:textId="6343B632" w:rsidR="007A02D3" w:rsidRPr="007A02D3" w:rsidRDefault="007A02D3" w:rsidP="007A02D3">
      <w:pPr>
        <w:jc w:val="both"/>
        <w:rPr>
          <w:lang w:val="en-US"/>
        </w:rPr>
      </w:pPr>
      <w:r w:rsidRPr="007A02D3">
        <w:rPr>
          <w:lang w:val="en-US"/>
        </w:rPr>
        <w:drawing>
          <wp:inline distT="0" distB="0" distL="0" distR="0" wp14:anchorId="37B190FA" wp14:editId="297EE95B">
            <wp:extent cx="5940425" cy="2748915"/>
            <wp:effectExtent l="0" t="0" r="3175" b="0"/>
            <wp:docPr id="734399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997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D44F" w14:textId="77777777" w:rsidR="007A02D3" w:rsidRPr="007A02D3" w:rsidRDefault="007A02D3" w:rsidP="00352312">
      <w:pPr>
        <w:jc w:val="both"/>
        <w:rPr>
          <w:u w:val="single"/>
        </w:rPr>
      </w:pPr>
    </w:p>
    <w:p w14:paraId="05BE3089" w14:textId="77777777" w:rsidR="007A02D3" w:rsidRDefault="007A02D3" w:rsidP="00352312">
      <w:pPr>
        <w:jc w:val="both"/>
        <w:rPr>
          <w:u w:val="single"/>
        </w:rPr>
      </w:pPr>
    </w:p>
    <w:p w14:paraId="1E1E4714" w14:textId="77777777" w:rsidR="007A02D3" w:rsidRPr="007A02D3" w:rsidRDefault="007A02D3" w:rsidP="00352312">
      <w:pPr>
        <w:jc w:val="both"/>
        <w:rPr>
          <w:u w:val="single"/>
        </w:rPr>
      </w:pPr>
    </w:p>
    <w:sectPr w:rsidR="007A02D3" w:rsidRPr="007A02D3">
      <w:footerReference w:type="even" r:id="rId19"/>
      <w:footerReference w:type="first" r:id="rId20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7B4CE" w14:textId="77777777" w:rsidR="00253C8D" w:rsidRDefault="00253C8D" w:rsidP="00ED692F">
      <w:pPr>
        <w:spacing w:after="0" w:line="240" w:lineRule="auto"/>
      </w:pPr>
      <w:r>
        <w:separator/>
      </w:r>
    </w:p>
  </w:endnote>
  <w:endnote w:type="continuationSeparator" w:id="0">
    <w:p w14:paraId="393D2492" w14:textId="77777777" w:rsidR="00253C8D" w:rsidRDefault="00253C8D" w:rsidP="00ED6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E8F97" w14:textId="79CEF366" w:rsidR="00ED692F" w:rsidRDefault="00ED692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5C8DB6" wp14:editId="6EC3162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468120" cy="347980"/>
              <wp:effectExtent l="0" t="0" r="17780" b="0"/>
              <wp:wrapNone/>
              <wp:docPr id="1796522686" name="Text Box 2" descr="SULZER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8120" cy="347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395FE4" w14:textId="2820583D" w:rsidR="00ED692F" w:rsidRPr="00ED692F" w:rsidRDefault="00ED692F" w:rsidP="00ED692F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D692F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SULZER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5C8D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ULZER CONFIDENTIAL" style="position:absolute;margin-left:0;margin-top:0;width:115.6pt;height:27.4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" filled="f" stroked="f">
              <v:textbox style="mso-fit-shape-to-text:t" inset="0,0,0,15pt">
                <w:txbxContent>
                  <w:p w14:paraId="04395FE4" w14:textId="2820583D" w:rsidR="00ED692F" w:rsidRPr="00ED692F" w:rsidRDefault="00ED692F" w:rsidP="00ED692F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ED692F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SULZER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848CE" w14:textId="0E4AC822" w:rsidR="00ED692F" w:rsidRDefault="00ED692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EC82A9" wp14:editId="39A2C6B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468120" cy="347980"/>
              <wp:effectExtent l="0" t="0" r="17780" b="0"/>
              <wp:wrapNone/>
              <wp:docPr id="125108052" name="Text Box 1" descr="SULZER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8120" cy="347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0B26E4" w14:textId="5DDFBDD6" w:rsidR="00ED692F" w:rsidRPr="00ED692F" w:rsidRDefault="00ED692F" w:rsidP="00ED692F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D692F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SULZER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EC82A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SULZER CONFIDENTIAL" style="position:absolute;margin-left:0;margin-top:0;width:115.6pt;height:27.4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" filled="f" stroked="f">
              <v:textbox style="mso-fit-shape-to-text:t" inset="0,0,0,15pt">
                <w:txbxContent>
                  <w:p w14:paraId="030B26E4" w14:textId="5DDFBDD6" w:rsidR="00ED692F" w:rsidRPr="00ED692F" w:rsidRDefault="00ED692F" w:rsidP="00ED692F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ED692F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SULZER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787D7" w14:textId="77777777" w:rsidR="00253C8D" w:rsidRDefault="00253C8D" w:rsidP="00ED692F">
      <w:pPr>
        <w:spacing w:after="0" w:line="240" w:lineRule="auto"/>
      </w:pPr>
      <w:r>
        <w:separator/>
      </w:r>
    </w:p>
  </w:footnote>
  <w:footnote w:type="continuationSeparator" w:id="0">
    <w:p w14:paraId="65C35953" w14:textId="77777777" w:rsidR="00253C8D" w:rsidRDefault="00253C8D" w:rsidP="00ED6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37220"/>
    <w:multiLevelType w:val="hybridMultilevel"/>
    <w:tmpl w:val="8764A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394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573"/>
    <w:rsid w:val="00253C8D"/>
    <w:rsid w:val="002E4FCD"/>
    <w:rsid w:val="00352312"/>
    <w:rsid w:val="00370266"/>
    <w:rsid w:val="003C6C82"/>
    <w:rsid w:val="004A039F"/>
    <w:rsid w:val="0077012C"/>
    <w:rsid w:val="007A02D3"/>
    <w:rsid w:val="00941767"/>
    <w:rsid w:val="009F7B5E"/>
    <w:rsid w:val="00BA64DE"/>
    <w:rsid w:val="00C13573"/>
    <w:rsid w:val="00C77E58"/>
    <w:rsid w:val="00CD103F"/>
    <w:rsid w:val="00D3027B"/>
    <w:rsid w:val="00ED692F"/>
    <w:rsid w:val="00EE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DBBD9"/>
  <w15:chartTrackingRefBased/>
  <w15:docId w15:val="{E484043B-C751-4186-97E8-2C0756E9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3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3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5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5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5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5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573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ED69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92F"/>
  </w:style>
  <w:style w:type="paragraph" w:styleId="Header">
    <w:name w:val="header"/>
    <w:basedOn w:val="Normal"/>
    <w:link w:val="HeaderChar"/>
    <w:uiPriority w:val="99"/>
    <w:unhideWhenUsed/>
    <w:rsid w:val="00BA64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c3eb348-6bb5-454e-8246-2b03a499fa4a}" enabled="1" method="Standard" siteId="{d9c7995d-4c06-40b7-829c-3921bdc751ed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Sulzer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Egorov, Timofey</dc:creator>
  <cp:keywords/>
  <dc:description/>
  <cp:lastModifiedBy>Egorov, Timofey</cp:lastModifiedBy>
  <cp:revision>9</cp:revision>
  <dcterms:created xsi:type="dcterms:W3CDTF">2025-06-07T11:17:00Z</dcterms:created>
  <dcterms:modified xsi:type="dcterms:W3CDTF">2025-06-07T12:01:00Z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774ff54,6b14c2be,4b62caad</vt:lpwstr>
  </property>
  <property fmtid="{D5CDD505-2E9C-101B-9397-08002B2CF9AE}" pid="3" name="ClassificationContentMarkingFooterFontProps">
    <vt:lpwstr>#000000,10,Arial</vt:lpwstr>
  </property>
  <property fmtid="{D5CDD505-2E9C-101B-9397-08002B2CF9AE}" pid="4" name="ClassificationContentMarkingFooterText">
    <vt:lpwstr>SULZER CONFIDENTIAL</vt:lpwstr>
  </property>
</Properties>
</file>