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B310C7" w14:textId="06E77B51" w:rsidR="00F96CE4" w:rsidRPr="00F96CE4" w:rsidRDefault="00F96CE4" w:rsidP="00685F21">
      <w:pPr>
        <w:spacing w:after="240" w:line="276" w:lineRule="auto"/>
        <w:jc w:val="center"/>
        <w:rPr>
          <w:rFonts w:eastAsia="Times New Roman"/>
          <w:b/>
          <w:bCs/>
          <w:color w:val="000000"/>
          <w:sz w:val="28"/>
          <w:szCs w:val="28"/>
          <w:lang w:val="uk-UA"/>
        </w:rPr>
      </w:pPr>
      <w:r w:rsidRPr="00F96CE4">
        <w:rPr>
          <w:rFonts w:eastAsia="Times New Roman"/>
          <w:b/>
          <w:bCs/>
          <w:color w:val="000000"/>
          <w:sz w:val="28"/>
          <w:szCs w:val="28"/>
          <w:lang w:val="uk-UA"/>
        </w:rPr>
        <w:t>Необхідно виконати обидва завдання</w:t>
      </w:r>
    </w:p>
    <w:p w14:paraId="5C930037" w14:textId="79728FDD" w:rsidR="005C06EA" w:rsidRPr="00685F21" w:rsidRDefault="00961D16" w:rsidP="00685F21">
      <w:pPr>
        <w:spacing w:after="240" w:line="276" w:lineRule="auto"/>
        <w:rPr>
          <w:rFonts w:eastAsia="Times New Roman"/>
          <w:b/>
          <w:bCs/>
          <w:color w:val="000000"/>
          <w:sz w:val="28"/>
          <w:szCs w:val="28"/>
          <w:lang w:val="uk-UA"/>
        </w:rPr>
      </w:pPr>
      <w:proofErr w:type="gramStart"/>
      <w:r w:rsidRPr="00685F21">
        <w:rPr>
          <w:rFonts w:eastAsia="Times New Roman"/>
          <w:b/>
          <w:bCs/>
          <w:color w:val="000000"/>
          <w:sz w:val="28"/>
          <w:szCs w:val="28"/>
        </w:rPr>
        <w:t>Task</w:t>
      </w:r>
      <w:r w:rsidR="008E41C7" w:rsidRPr="00685F21">
        <w:rPr>
          <w:rFonts w:eastAsia="Times New Roman"/>
          <w:b/>
          <w:bCs/>
          <w:color w:val="000000"/>
          <w:sz w:val="28"/>
          <w:szCs w:val="28"/>
        </w:rPr>
        <w:t xml:space="preserve"> 1.</w:t>
      </w:r>
      <w:proofErr w:type="gramEnd"/>
      <w:r w:rsidR="008E41C7" w:rsidRPr="00685F21">
        <w:rPr>
          <w:rFonts w:eastAsia="Times New Roman"/>
          <w:b/>
          <w:bCs/>
          <w:color w:val="000000"/>
          <w:sz w:val="28"/>
          <w:szCs w:val="28"/>
        </w:rPr>
        <w:t xml:space="preserve"> </w:t>
      </w:r>
      <w:r w:rsidR="005C06EA" w:rsidRPr="00685F21">
        <w:rPr>
          <w:rFonts w:eastAsia="Times New Roman"/>
          <w:b/>
          <w:bCs/>
          <w:color w:val="000000"/>
          <w:sz w:val="28"/>
          <w:szCs w:val="28"/>
        </w:rPr>
        <w:t>Parallel algorithm and shared state</w:t>
      </w:r>
    </w:p>
    <w:p w14:paraId="1407C46B" w14:textId="14753BF2" w:rsidR="008E41C7" w:rsidRPr="00AE36D9" w:rsidRDefault="00685F21" w:rsidP="00685F21">
      <w:pPr>
        <w:spacing w:after="240" w:line="276" w:lineRule="auto"/>
        <w:rPr>
          <w:rFonts w:eastAsia="Times New Roman"/>
          <w:color w:val="000000"/>
          <w:sz w:val="28"/>
          <w:szCs w:val="28"/>
          <w:lang w:val="ru-RU"/>
        </w:rPr>
      </w:pPr>
      <w:r w:rsidRPr="00685F21">
        <w:rPr>
          <w:rFonts w:eastAsia="Times New Roman"/>
          <w:bCs/>
          <w:color w:val="000000"/>
          <w:sz w:val="28"/>
          <w:szCs w:val="28"/>
          <w:lang w:val="uk-UA"/>
        </w:rPr>
        <w:t>Пере</w:t>
      </w:r>
      <w:r>
        <w:rPr>
          <w:rFonts w:eastAsia="Times New Roman"/>
          <w:bCs/>
          <w:color w:val="000000"/>
          <w:sz w:val="28"/>
          <w:szCs w:val="28"/>
          <w:lang w:val="uk-UA"/>
        </w:rPr>
        <w:t xml:space="preserve">каз </w:t>
      </w:r>
      <w:r w:rsidRPr="00685F21">
        <w:rPr>
          <w:rFonts w:eastAsia="Times New Roman"/>
          <w:bCs/>
          <w:color w:val="000000"/>
          <w:sz w:val="28"/>
          <w:szCs w:val="28"/>
          <w:lang w:val="uk-UA"/>
        </w:rPr>
        <w:t>коштів</w:t>
      </w:r>
    </w:p>
    <w:p w14:paraId="2B79428A" w14:textId="03727AD4" w:rsidR="00D72DF6" w:rsidRPr="00AE36D9" w:rsidRDefault="00685F21" w:rsidP="00F96CE4">
      <w:pPr>
        <w:widowControl w:val="0"/>
        <w:autoSpaceDE w:val="0"/>
        <w:autoSpaceDN w:val="0"/>
        <w:adjustRightInd w:val="0"/>
        <w:spacing w:line="276" w:lineRule="auto"/>
        <w:rPr>
          <w:color w:val="535353"/>
          <w:sz w:val="28"/>
          <w:szCs w:val="28"/>
          <w:lang w:val="uk-UA"/>
        </w:rPr>
      </w:pPr>
      <w:r w:rsidRPr="00AE36D9">
        <w:rPr>
          <w:rFonts w:eastAsia="Calibri"/>
          <w:color w:val="2E2E2E"/>
          <w:sz w:val="28"/>
          <w:szCs w:val="28"/>
          <w:lang w:val="uk-UA"/>
        </w:rPr>
        <w:t xml:space="preserve">У Вас є клас </w:t>
      </w:r>
      <w:proofErr w:type="spellStart"/>
      <w:r w:rsidRPr="00AE36D9">
        <w:rPr>
          <w:rFonts w:eastAsia="Calibri"/>
          <w:b/>
          <w:i/>
          <w:color w:val="2E2E2E"/>
          <w:sz w:val="28"/>
          <w:szCs w:val="28"/>
          <w:lang w:val="uk-UA"/>
        </w:rPr>
        <w:t>Bank</w:t>
      </w:r>
      <w:proofErr w:type="spellEnd"/>
      <w:r w:rsidRPr="00AE36D9">
        <w:rPr>
          <w:rFonts w:eastAsia="Calibri"/>
          <w:color w:val="2E2E2E"/>
          <w:sz w:val="28"/>
          <w:szCs w:val="28"/>
          <w:lang w:val="uk-UA"/>
        </w:rPr>
        <w:t xml:space="preserve"> з методом </w:t>
      </w:r>
      <w:proofErr w:type="spellStart"/>
      <w:r w:rsidRPr="00AE36D9">
        <w:rPr>
          <w:rFonts w:eastAsia="Calibri"/>
          <w:i/>
          <w:color w:val="2E2E2E"/>
          <w:sz w:val="28"/>
          <w:szCs w:val="28"/>
          <w:lang w:val="uk-UA"/>
        </w:rPr>
        <w:t>transfer</w:t>
      </w:r>
      <w:proofErr w:type="spellEnd"/>
      <w:r w:rsidRPr="00AE36D9">
        <w:rPr>
          <w:rFonts w:eastAsia="Calibri"/>
          <w:i/>
          <w:color w:val="2E2E2E"/>
          <w:sz w:val="28"/>
          <w:szCs w:val="28"/>
          <w:lang w:val="uk-UA"/>
        </w:rPr>
        <w:t xml:space="preserve"> ()</w:t>
      </w:r>
      <w:r w:rsidRPr="00AE36D9">
        <w:rPr>
          <w:rFonts w:eastAsia="Calibri"/>
          <w:color w:val="2E2E2E"/>
          <w:sz w:val="28"/>
          <w:szCs w:val="28"/>
          <w:lang w:val="uk-UA"/>
        </w:rPr>
        <w:t xml:space="preserve"> для переказу грошей з одного рахунку на інший в межах банку. </w:t>
      </w:r>
    </w:p>
    <w:p w14:paraId="65FA7FA6" w14:textId="77777777" w:rsidR="00D72DF6" w:rsidRPr="00886111" w:rsidRDefault="00D72DF6" w:rsidP="00685F21">
      <w:pPr>
        <w:widowControl w:val="0"/>
        <w:autoSpaceDE w:val="0"/>
        <w:autoSpaceDN w:val="0"/>
        <w:adjustRightInd w:val="0"/>
        <w:rPr>
          <w:rFonts w:ascii="Courier" w:hAnsi="Courier" w:cs="Courier"/>
          <w:i/>
          <w:color w:val="2E2E2E"/>
          <w:sz w:val="32"/>
          <w:szCs w:val="32"/>
        </w:rPr>
      </w:pPr>
      <w:proofErr w:type="gramStart"/>
      <w:r w:rsidRPr="00886111">
        <w:rPr>
          <w:rFonts w:ascii="Source Sans Pro" w:hAnsi="Source Sans Pro" w:cs="Source Sans Pro"/>
          <w:b/>
          <w:bCs/>
          <w:i/>
          <w:color w:val="6A0043"/>
          <w:sz w:val="32"/>
          <w:szCs w:val="32"/>
        </w:rPr>
        <w:t>public</w:t>
      </w:r>
      <w:proofErr w:type="gramEnd"/>
      <w:r w:rsidRPr="00886111">
        <w:rPr>
          <w:rFonts w:ascii="Courier" w:hAnsi="Courier" w:cs="Courier"/>
          <w:i/>
          <w:color w:val="2E2E2E"/>
          <w:sz w:val="32"/>
          <w:szCs w:val="32"/>
        </w:rPr>
        <w:t xml:space="preserve"> </w:t>
      </w:r>
      <w:r w:rsidRPr="00886111">
        <w:rPr>
          <w:rFonts w:ascii="Source Sans Pro" w:hAnsi="Source Sans Pro" w:cs="Source Sans Pro"/>
          <w:b/>
          <w:bCs/>
          <w:i/>
          <w:color w:val="6A0043"/>
          <w:sz w:val="32"/>
          <w:szCs w:val="32"/>
        </w:rPr>
        <w:t>class</w:t>
      </w:r>
      <w:r w:rsidRPr="00886111">
        <w:rPr>
          <w:rFonts w:ascii="Courier" w:hAnsi="Courier" w:cs="Courier"/>
          <w:i/>
          <w:color w:val="2E2E2E"/>
          <w:sz w:val="32"/>
          <w:szCs w:val="32"/>
        </w:rPr>
        <w:t xml:space="preserve"> Bank {</w:t>
      </w:r>
    </w:p>
    <w:p w14:paraId="55FFE323" w14:textId="77777777" w:rsidR="00D72DF6" w:rsidRPr="00886111" w:rsidRDefault="00D72DF6" w:rsidP="00685F21">
      <w:pPr>
        <w:widowControl w:val="0"/>
        <w:autoSpaceDE w:val="0"/>
        <w:autoSpaceDN w:val="0"/>
        <w:adjustRightInd w:val="0"/>
        <w:rPr>
          <w:rFonts w:ascii="Courier" w:hAnsi="Courier" w:cs="Courier"/>
          <w:i/>
          <w:color w:val="2E2E2E"/>
          <w:sz w:val="32"/>
          <w:szCs w:val="32"/>
        </w:rPr>
      </w:pPr>
      <w:r w:rsidRPr="00886111">
        <w:rPr>
          <w:rFonts w:ascii="Courier" w:hAnsi="Courier" w:cs="Courier"/>
          <w:i/>
          <w:color w:val="2E2E2E"/>
          <w:sz w:val="32"/>
          <w:szCs w:val="32"/>
        </w:rPr>
        <w:t xml:space="preserve">   </w:t>
      </w:r>
      <w:proofErr w:type="gramStart"/>
      <w:r w:rsidRPr="00886111">
        <w:rPr>
          <w:rFonts w:ascii="Source Sans Pro" w:hAnsi="Source Sans Pro" w:cs="Source Sans Pro"/>
          <w:b/>
          <w:bCs/>
          <w:i/>
          <w:color w:val="6A0043"/>
          <w:sz w:val="32"/>
          <w:szCs w:val="32"/>
        </w:rPr>
        <w:t>public</w:t>
      </w:r>
      <w:proofErr w:type="gramEnd"/>
      <w:r w:rsidRPr="00886111">
        <w:rPr>
          <w:rFonts w:ascii="Courier" w:hAnsi="Courier" w:cs="Courier"/>
          <w:i/>
          <w:color w:val="2E2E2E"/>
          <w:sz w:val="32"/>
          <w:szCs w:val="32"/>
        </w:rPr>
        <w:t xml:space="preserve"> </w:t>
      </w:r>
      <w:r w:rsidRPr="00886111">
        <w:rPr>
          <w:rFonts w:ascii="Source Sans Pro" w:hAnsi="Source Sans Pro" w:cs="Source Sans Pro"/>
          <w:b/>
          <w:bCs/>
          <w:i/>
          <w:color w:val="6A0043"/>
          <w:sz w:val="32"/>
          <w:szCs w:val="32"/>
        </w:rPr>
        <w:t>void</w:t>
      </w:r>
      <w:r w:rsidRPr="00886111">
        <w:rPr>
          <w:rFonts w:ascii="Courier" w:hAnsi="Courier" w:cs="Courier"/>
          <w:i/>
          <w:color w:val="2E2E2E"/>
          <w:sz w:val="32"/>
          <w:szCs w:val="32"/>
        </w:rPr>
        <w:t xml:space="preserve"> transfer(Account from, Account to,  </w:t>
      </w:r>
      <w:proofErr w:type="spellStart"/>
      <w:r w:rsidRPr="00886111">
        <w:rPr>
          <w:rFonts w:ascii="Source Sans Pro" w:hAnsi="Source Sans Pro" w:cs="Source Sans Pro"/>
          <w:b/>
          <w:bCs/>
          <w:i/>
          <w:color w:val="6A0043"/>
          <w:sz w:val="32"/>
          <w:szCs w:val="32"/>
        </w:rPr>
        <w:t>int</w:t>
      </w:r>
      <w:proofErr w:type="spellEnd"/>
      <w:r w:rsidRPr="00886111">
        <w:rPr>
          <w:rFonts w:ascii="Courier" w:hAnsi="Courier" w:cs="Courier"/>
          <w:i/>
          <w:color w:val="2E2E2E"/>
          <w:sz w:val="32"/>
          <w:szCs w:val="32"/>
        </w:rPr>
        <w:t xml:space="preserve"> amount){</w:t>
      </w:r>
    </w:p>
    <w:p w14:paraId="54B99BC4" w14:textId="77777777" w:rsidR="00D72DF6" w:rsidRPr="00886111" w:rsidRDefault="00D72DF6" w:rsidP="00685F21">
      <w:pPr>
        <w:widowControl w:val="0"/>
        <w:autoSpaceDE w:val="0"/>
        <w:autoSpaceDN w:val="0"/>
        <w:adjustRightInd w:val="0"/>
        <w:rPr>
          <w:rFonts w:ascii="Courier" w:hAnsi="Courier" w:cs="Courier"/>
          <w:i/>
          <w:color w:val="2E2E2E"/>
          <w:sz w:val="32"/>
          <w:szCs w:val="32"/>
        </w:rPr>
      </w:pPr>
      <w:r w:rsidRPr="00886111">
        <w:rPr>
          <w:rFonts w:ascii="Courier" w:hAnsi="Courier" w:cs="Courier"/>
          <w:i/>
          <w:color w:val="2E2E2E"/>
          <w:sz w:val="32"/>
          <w:szCs w:val="32"/>
        </w:rPr>
        <w:t xml:space="preserve">      </w:t>
      </w:r>
      <w:proofErr w:type="gramStart"/>
      <w:r w:rsidRPr="00886111">
        <w:rPr>
          <w:rFonts w:ascii="Courier" w:hAnsi="Courier" w:cs="Courier"/>
          <w:i/>
          <w:color w:val="2E2E2E"/>
          <w:sz w:val="32"/>
          <w:szCs w:val="32"/>
        </w:rPr>
        <w:t>atomic</w:t>
      </w:r>
      <w:proofErr w:type="gramEnd"/>
      <w:r w:rsidRPr="00886111">
        <w:rPr>
          <w:rFonts w:ascii="Courier" w:hAnsi="Courier" w:cs="Courier"/>
          <w:i/>
          <w:color w:val="2E2E2E"/>
          <w:sz w:val="32"/>
          <w:szCs w:val="32"/>
        </w:rPr>
        <w:t xml:space="preserve"> {</w:t>
      </w:r>
    </w:p>
    <w:p w14:paraId="6F99972D" w14:textId="77777777" w:rsidR="00D72DF6" w:rsidRPr="00886111" w:rsidRDefault="00D72DF6" w:rsidP="00685F21">
      <w:pPr>
        <w:widowControl w:val="0"/>
        <w:autoSpaceDE w:val="0"/>
        <w:autoSpaceDN w:val="0"/>
        <w:adjustRightInd w:val="0"/>
        <w:rPr>
          <w:rFonts w:ascii="Courier" w:hAnsi="Courier" w:cs="Courier"/>
          <w:i/>
          <w:color w:val="2E2E2E"/>
          <w:sz w:val="32"/>
          <w:szCs w:val="32"/>
        </w:rPr>
      </w:pPr>
      <w:r w:rsidRPr="00886111">
        <w:rPr>
          <w:rFonts w:ascii="Courier" w:hAnsi="Courier" w:cs="Courier"/>
          <w:i/>
          <w:color w:val="2E2E2E"/>
          <w:sz w:val="32"/>
          <w:szCs w:val="32"/>
        </w:rPr>
        <w:t xml:space="preserve">         </w:t>
      </w:r>
      <w:proofErr w:type="spellStart"/>
      <w:proofErr w:type="gramStart"/>
      <w:r w:rsidRPr="00886111">
        <w:rPr>
          <w:rFonts w:ascii="Courier" w:hAnsi="Courier" w:cs="Courier"/>
          <w:i/>
          <w:color w:val="2E2E2E"/>
          <w:sz w:val="32"/>
          <w:szCs w:val="32"/>
        </w:rPr>
        <w:t>from.withdraw</w:t>
      </w:r>
      <w:proofErr w:type="spellEnd"/>
      <w:r w:rsidRPr="00886111">
        <w:rPr>
          <w:rFonts w:ascii="Courier" w:hAnsi="Courier" w:cs="Courier"/>
          <w:i/>
          <w:color w:val="2E2E2E"/>
          <w:sz w:val="32"/>
          <w:szCs w:val="32"/>
        </w:rPr>
        <w:t>(</w:t>
      </w:r>
      <w:proofErr w:type="gramEnd"/>
      <w:r w:rsidRPr="00886111">
        <w:rPr>
          <w:rFonts w:ascii="Courier" w:hAnsi="Courier" w:cs="Courier"/>
          <w:i/>
          <w:color w:val="2E2E2E"/>
          <w:sz w:val="32"/>
          <w:szCs w:val="32"/>
        </w:rPr>
        <w:t>amount);</w:t>
      </w:r>
    </w:p>
    <w:p w14:paraId="7249858B" w14:textId="77777777" w:rsidR="00D72DF6" w:rsidRPr="00886111" w:rsidRDefault="00D72DF6" w:rsidP="00685F21">
      <w:pPr>
        <w:widowControl w:val="0"/>
        <w:autoSpaceDE w:val="0"/>
        <w:autoSpaceDN w:val="0"/>
        <w:adjustRightInd w:val="0"/>
        <w:rPr>
          <w:rFonts w:ascii="Courier" w:hAnsi="Courier" w:cs="Courier"/>
          <w:i/>
          <w:color w:val="2E2E2E"/>
          <w:sz w:val="32"/>
          <w:szCs w:val="32"/>
        </w:rPr>
      </w:pPr>
      <w:r w:rsidRPr="00886111">
        <w:rPr>
          <w:rFonts w:ascii="Courier" w:hAnsi="Courier" w:cs="Courier"/>
          <w:i/>
          <w:color w:val="2E2E2E"/>
          <w:sz w:val="32"/>
          <w:szCs w:val="32"/>
        </w:rPr>
        <w:t xml:space="preserve">         </w:t>
      </w:r>
      <w:proofErr w:type="spellStart"/>
      <w:proofErr w:type="gramStart"/>
      <w:r w:rsidRPr="00886111">
        <w:rPr>
          <w:rFonts w:ascii="Courier" w:hAnsi="Courier" w:cs="Courier"/>
          <w:i/>
          <w:color w:val="2E2E2E"/>
          <w:sz w:val="32"/>
          <w:szCs w:val="32"/>
        </w:rPr>
        <w:t>to.deposit</w:t>
      </w:r>
      <w:proofErr w:type="spellEnd"/>
      <w:r w:rsidRPr="00886111">
        <w:rPr>
          <w:rFonts w:ascii="Courier" w:hAnsi="Courier" w:cs="Courier"/>
          <w:i/>
          <w:color w:val="2E2E2E"/>
          <w:sz w:val="32"/>
          <w:szCs w:val="32"/>
        </w:rPr>
        <w:t>(</w:t>
      </w:r>
      <w:proofErr w:type="gramEnd"/>
      <w:r w:rsidRPr="00886111">
        <w:rPr>
          <w:rFonts w:ascii="Courier" w:hAnsi="Courier" w:cs="Courier"/>
          <w:i/>
          <w:color w:val="2E2E2E"/>
          <w:sz w:val="32"/>
          <w:szCs w:val="32"/>
        </w:rPr>
        <w:t>amount);</w:t>
      </w:r>
    </w:p>
    <w:p w14:paraId="09950A6E" w14:textId="77777777" w:rsidR="00D72DF6" w:rsidRPr="00886111" w:rsidRDefault="00D72DF6" w:rsidP="00685F21">
      <w:pPr>
        <w:widowControl w:val="0"/>
        <w:autoSpaceDE w:val="0"/>
        <w:autoSpaceDN w:val="0"/>
        <w:adjustRightInd w:val="0"/>
        <w:rPr>
          <w:rFonts w:ascii="Courier" w:hAnsi="Courier" w:cs="Courier"/>
          <w:i/>
          <w:color w:val="2E2E2E"/>
          <w:sz w:val="32"/>
          <w:szCs w:val="32"/>
          <w:lang w:val="ru-RU"/>
        </w:rPr>
      </w:pPr>
      <w:r w:rsidRPr="00886111">
        <w:rPr>
          <w:rFonts w:ascii="Courier" w:hAnsi="Courier" w:cs="Courier"/>
          <w:i/>
          <w:color w:val="2E2E2E"/>
          <w:sz w:val="32"/>
          <w:szCs w:val="32"/>
        </w:rPr>
        <w:t xml:space="preserve">      </w:t>
      </w:r>
      <w:r w:rsidRPr="00886111">
        <w:rPr>
          <w:rFonts w:ascii="Courier" w:hAnsi="Courier" w:cs="Courier"/>
          <w:i/>
          <w:color w:val="2E2E2E"/>
          <w:sz w:val="32"/>
          <w:szCs w:val="32"/>
          <w:lang w:val="ru-RU"/>
        </w:rPr>
        <w:t>}</w:t>
      </w:r>
    </w:p>
    <w:p w14:paraId="35BDC4DA" w14:textId="77777777" w:rsidR="00D72DF6" w:rsidRPr="00886111" w:rsidRDefault="00D72DF6" w:rsidP="00685F21">
      <w:pPr>
        <w:widowControl w:val="0"/>
        <w:autoSpaceDE w:val="0"/>
        <w:autoSpaceDN w:val="0"/>
        <w:adjustRightInd w:val="0"/>
        <w:rPr>
          <w:rFonts w:ascii="Courier" w:hAnsi="Courier" w:cs="Courier"/>
          <w:i/>
          <w:color w:val="2E2E2E"/>
          <w:sz w:val="32"/>
          <w:szCs w:val="32"/>
          <w:lang w:val="ru-RU"/>
        </w:rPr>
      </w:pPr>
      <w:r w:rsidRPr="00886111">
        <w:rPr>
          <w:rFonts w:ascii="Courier" w:hAnsi="Courier" w:cs="Courier"/>
          <w:i/>
          <w:color w:val="2E2E2E"/>
          <w:sz w:val="32"/>
          <w:szCs w:val="32"/>
          <w:lang w:val="ru-RU"/>
        </w:rPr>
        <w:t xml:space="preserve">   }</w:t>
      </w:r>
    </w:p>
    <w:p w14:paraId="4C359D16" w14:textId="77777777" w:rsidR="00D72DF6" w:rsidRPr="00886111" w:rsidRDefault="00D72DF6" w:rsidP="00685F21">
      <w:pPr>
        <w:widowControl w:val="0"/>
        <w:autoSpaceDE w:val="0"/>
        <w:autoSpaceDN w:val="0"/>
        <w:adjustRightInd w:val="0"/>
        <w:rPr>
          <w:rFonts w:ascii="Courier" w:hAnsi="Courier" w:cs="Courier"/>
          <w:i/>
          <w:color w:val="2E2E2E"/>
          <w:sz w:val="32"/>
          <w:szCs w:val="32"/>
          <w:lang w:val="ru-RU"/>
        </w:rPr>
      </w:pPr>
      <w:r w:rsidRPr="00886111">
        <w:rPr>
          <w:rFonts w:ascii="Courier" w:hAnsi="Courier" w:cs="Courier"/>
          <w:i/>
          <w:color w:val="2E2E2E"/>
          <w:sz w:val="32"/>
          <w:szCs w:val="32"/>
          <w:lang w:val="ru-RU"/>
        </w:rPr>
        <w:t>}</w:t>
      </w:r>
    </w:p>
    <w:p w14:paraId="466474AB" w14:textId="77777777" w:rsidR="00685F21" w:rsidRPr="00685F21" w:rsidRDefault="00685F21" w:rsidP="00362E63">
      <w:pPr>
        <w:widowControl w:val="0"/>
        <w:autoSpaceDE w:val="0"/>
        <w:autoSpaceDN w:val="0"/>
        <w:adjustRightInd w:val="0"/>
        <w:spacing w:line="360" w:lineRule="auto"/>
        <w:jc w:val="both"/>
        <w:rPr>
          <w:rFonts w:eastAsia="Calibri"/>
          <w:color w:val="2E2E2E"/>
          <w:sz w:val="28"/>
          <w:szCs w:val="28"/>
          <w:lang w:val="uk-UA"/>
        </w:rPr>
      </w:pPr>
      <w:r w:rsidRPr="00685F21">
        <w:rPr>
          <w:rFonts w:eastAsia="Calibri"/>
          <w:color w:val="2E2E2E"/>
          <w:sz w:val="28"/>
          <w:szCs w:val="28"/>
          <w:lang w:val="uk-UA"/>
        </w:rPr>
        <w:t xml:space="preserve">На жаль, в Java відсутня конструкція типу </w:t>
      </w:r>
      <w:proofErr w:type="spellStart"/>
      <w:r w:rsidRPr="00685F21">
        <w:rPr>
          <w:rFonts w:eastAsia="Calibri"/>
          <w:i/>
          <w:color w:val="2E2E2E"/>
          <w:sz w:val="28"/>
          <w:szCs w:val="28"/>
          <w:lang w:val="uk-UA"/>
        </w:rPr>
        <w:t>atomic</w:t>
      </w:r>
      <w:proofErr w:type="spellEnd"/>
      <w:r w:rsidRPr="00685F21">
        <w:rPr>
          <w:rFonts w:eastAsia="Calibri"/>
          <w:color w:val="2E2E2E"/>
          <w:sz w:val="28"/>
          <w:szCs w:val="28"/>
          <w:lang w:val="uk-UA"/>
        </w:rPr>
        <w:t xml:space="preserve"> для виконання транзакцій.</w:t>
      </w:r>
    </w:p>
    <w:p w14:paraId="5DC2798A" w14:textId="0706B8ED" w:rsidR="00685F21" w:rsidRPr="00685F21" w:rsidRDefault="00685F21" w:rsidP="00362E63">
      <w:pPr>
        <w:widowControl w:val="0"/>
        <w:autoSpaceDE w:val="0"/>
        <w:autoSpaceDN w:val="0"/>
        <w:adjustRightInd w:val="0"/>
        <w:spacing w:line="360" w:lineRule="auto"/>
        <w:jc w:val="both"/>
        <w:rPr>
          <w:rFonts w:eastAsia="Calibri"/>
          <w:color w:val="2E2E2E"/>
          <w:sz w:val="28"/>
          <w:szCs w:val="28"/>
          <w:lang w:val="uk-UA"/>
        </w:rPr>
      </w:pPr>
      <w:r w:rsidRPr="00685F21">
        <w:rPr>
          <w:rFonts w:eastAsia="Calibri"/>
          <w:color w:val="2E2E2E"/>
          <w:sz w:val="28"/>
          <w:szCs w:val="28"/>
          <w:lang w:val="uk-UA"/>
        </w:rPr>
        <w:t xml:space="preserve">Напишіть свою реалізація тіла методу </w:t>
      </w:r>
      <w:proofErr w:type="spellStart"/>
      <w:r w:rsidRPr="00685F21">
        <w:rPr>
          <w:rFonts w:eastAsia="Calibri"/>
          <w:i/>
          <w:color w:val="2E2E2E"/>
          <w:sz w:val="28"/>
          <w:szCs w:val="28"/>
          <w:lang w:val="uk-UA"/>
        </w:rPr>
        <w:t>transfer</w:t>
      </w:r>
      <w:proofErr w:type="spellEnd"/>
      <w:r w:rsidRPr="00685F21">
        <w:rPr>
          <w:rFonts w:eastAsia="Calibri"/>
          <w:i/>
          <w:color w:val="2E2E2E"/>
          <w:sz w:val="28"/>
          <w:szCs w:val="28"/>
          <w:lang w:val="uk-UA"/>
        </w:rPr>
        <w:t>()</w:t>
      </w:r>
      <w:r w:rsidRPr="00685F21">
        <w:rPr>
          <w:rFonts w:eastAsia="Calibri"/>
          <w:color w:val="2E2E2E"/>
          <w:sz w:val="28"/>
          <w:szCs w:val="28"/>
          <w:lang w:val="uk-UA"/>
        </w:rPr>
        <w:t xml:space="preserve">, яка могла б працювати в </w:t>
      </w:r>
      <w:proofErr w:type="spellStart"/>
      <w:r w:rsidRPr="00685F21">
        <w:rPr>
          <w:rFonts w:eastAsia="Calibri"/>
          <w:color w:val="2E2E2E"/>
          <w:sz w:val="28"/>
          <w:szCs w:val="28"/>
          <w:lang w:val="uk-UA"/>
        </w:rPr>
        <w:t>багатопотоковому</w:t>
      </w:r>
      <w:proofErr w:type="spellEnd"/>
      <w:r w:rsidRPr="00685F21">
        <w:rPr>
          <w:rFonts w:eastAsia="Calibri"/>
          <w:color w:val="2E2E2E"/>
          <w:sz w:val="28"/>
          <w:szCs w:val="28"/>
          <w:lang w:val="uk-UA"/>
        </w:rPr>
        <w:t xml:space="preserve"> середовищі.</w:t>
      </w:r>
    </w:p>
    <w:p w14:paraId="3198E04E" w14:textId="77777777" w:rsidR="00685F21" w:rsidRPr="00685F21" w:rsidRDefault="00685F21" w:rsidP="00362E63">
      <w:pPr>
        <w:widowControl w:val="0"/>
        <w:autoSpaceDE w:val="0"/>
        <w:autoSpaceDN w:val="0"/>
        <w:adjustRightInd w:val="0"/>
        <w:spacing w:line="360" w:lineRule="auto"/>
        <w:jc w:val="both"/>
        <w:rPr>
          <w:rFonts w:eastAsia="Calibri"/>
          <w:color w:val="2E2E2E"/>
          <w:sz w:val="28"/>
          <w:szCs w:val="28"/>
          <w:lang w:val="uk-UA"/>
        </w:rPr>
      </w:pPr>
      <w:r w:rsidRPr="00685F21">
        <w:rPr>
          <w:rFonts w:eastAsia="Calibri"/>
          <w:color w:val="2E2E2E"/>
          <w:sz w:val="28"/>
          <w:szCs w:val="28"/>
          <w:lang w:val="uk-UA"/>
        </w:rPr>
        <w:t xml:space="preserve">Під час переказу грошей з рахунку на рахунок, дані рахунки повинні блокуватися. Подумайте, як при цьому уникнути </w:t>
      </w:r>
      <w:proofErr w:type="spellStart"/>
      <w:r w:rsidRPr="00685F21">
        <w:rPr>
          <w:rFonts w:eastAsia="Calibri"/>
          <w:color w:val="2E2E2E"/>
          <w:sz w:val="28"/>
          <w:szCs w:val="28"/>
          <w:lang w:val="uk-UA"/>
        </w:rPr>
        <w:t>deadlock-ів</w:t>
      </w:r>
      <w:proofErr w:type="spellEnd"/>
      <w:r w:rsidRPr="00685F21">
        <w:rPr>
          <w:rFonts w:eastAsia="Calibri"/>
          <w:color w:val="2E2E2E"/>
          <w:sz w:val="28"/>
          <w:szCs w:val="28"/>
          <w:lang w:val="uk-UA"/>
        </w:rPr>
        <w:t>.</w:t>
      </w:r>
    </w:p>
    <w:p w14:paraId="08BD8EBC" w14:textId="60E43F64" w:rsidR="00685F21" w:rsidRPr="00685F21" w:rsidRDefault="00685F21" w:rsidP="00362E63">
      <w:pPr>
        <w:widowControl w:val="0"/>
        <w:autoSpaceDE w:val="0"/>
        <w:autoSpaceDN w:val="0"/>
        <w:adjustRightInd w:val="0"/>
        <w:spacing w:line="360" w:lineRule="auto"/>
        <w:jc w:val="both"/>
        <w:rPr>
          <w:rFonts w:eastAsia="Calibri"/>
          <w:color w:val="2E2E2E"/>
          <w:sz w:val="28"/>
          <w:szCs w:val="28"/>
          <w:lang w:val="uk-UA"/>
        </w:rPr>
      </w:pPr>
      <w:r w:rsidRPr="00685F21">
        <w:rPr>
          <w:rFonts w:eastAsia="Calibri"/>
          <w:color w:val="2E2E2E"/>
          <w:sz w:val="28"/>
          <w:szCs w:val="28"/>
          <w:lang w:val="uk-UA"/>
        </w:rPr>
        <w:t xml:space="preserve">Виконайте тестування методу </w:t>
      </w:r>
      <w:proofErr w:type="spellStart"/>
      <w:r w:rsidR="008F36D5">
        <w:rPr>
          <w:rFonts w:eastAsia="Calibri"/>
          <w:i/>
          <w:color w:val="2E2E2E"/>
          <w:sz w:val="28"/>
          <w:szCs w:val="28"/>
          <w:lang w:val="uk-UA"/>
        </w:rPr>
        <w:t>transfer</w:t>
      </w:r>
      <w:bookmarkStart w:id="0" w:name="_GoBack"/>
      <w:bookmarkEnd w:id="0"/>
      <w:proofErr w:type="spellEnd"/>
      <w:r w:rsidRPr="008F36D5">
        <w:rPr>
          <w:rFonts w:eastAsia="Calibri"/>
          <w:i/>
          <w:color w:val="2E2E2E"/>
          <w:sz w:val="28"/>
          <w:szCs w:val="28"/>
          <w:lang w:val="uk-UA"/>
        </w:rPr>
        <w:t>()</w:t>
      </w:r>
      <w:r w:rsidRPr="00685F21">
        <w:rPr>
          <w:rFonts w:eastAsia="Calibri"/>
          <w:color w:val="2E2E2E"/>
          <w:sz w:val="28"/>
          <w:szCs w:val="28"/>
          <w:lang w:val="uk-UA"/>
        </w:rPr>
        <w:t>. Для цього:</w:t>
      </w:r>
    </w:p>
    <w:p w14:paraId="22C1AD56" w14:textId="08E5DC27" w:rsidR="00685F21" w:rsidRPr="00685F21" w:rsidRDefault="00685F21" w:rsidP="00362E63">
      <w:pPr>
        <w:pStyle w:val="a3"/>
        <w:widowControl w:val="0"/>
        <w:numPr>
          <w:ilvl w:val="0"/>
          <w:numId w:val="5"/>
        </w:numPr>
        <w:autoSpaceDE w:val="0"/>
        <w:autoSpaceDN w:val="0"/>
        <w:adjustRightInd w:val="0"/>
        <w:spacing w:line="360" w:lineRule="auto"/>
        <w:jc w:val="both"/>
        <w:rPr>
          <w:rFonts w:eastAsia="Calibri"/>
          <w:color w:val="2E2E2E"/>
          <w:sz w:val="28"/>
          <w:szCs w:val="28"/>
          <w:lang w:val="uk-UA"/>
        </w:rPr>
      </w:pPr>
      <w:r w:rsidRPr="00685F21">
        <w:rPr>
          <w:rFonts w:eastAsia="Calibri"/>
          <w:color w:val="2E2E2E"/>
          <w:sz w:val="28"/>
          <w:szCs w:val="28"/>
          <w:lang w:val="uk-UA"/>
        </w:rPr>
        <w:t>Створіть кілька десятків (сотень) рахунків і покладіть на них випадкову кількість грошей</w:t>
      </w:r>
    </w:p>
    <w:p w14:paraId="7B23890A" w14:textId="3B85F14B" w:rsidR="00685F21" w:rsidRPr="00685F21" w:rsidRDefault="00685F21" w:rsidP="00362E63">
      <w:pPr>
        <w:pStyle w:val="a3"/>
        <w:widowControl w:val="0"/>
        <w:numPr>
          <w:ilvl w:val="0"/>
          <w:numId w:val="5"/>
        </w:numPr>
        <w:autoSpaceDE w:val="0"/>
        <w:autoSpaceDN w:val="0"/>
        <w:adjustRightInd w:val="0"/>
        <w:spacing w:line="360" w:lineRule="auto"/>
        <w:jc w:val="both"/>
        <w:rPr>
          <w:rFonts w:eastAsia="Calibri"/>
          <w:color w:val="2E2E2E"/>
          <w:sz w:val="28"/>
          <w:szCs w:val="28"/>
          <w:lang w:val="uk-UA"/>
        </w:rPr>
      </w:pPr>
      <w:r w:rsidRPr="00685F21">
        <w:rPr>
          <w:rFonts w:eastAsia="Calibri"/>
          <w:color w:val="2E2E2E"/>
          <w:sz w:val="28"/>
          <w:szCs w:val="28"/>
          <w:lang w:val="uk-UA"/>
        </w:rPr>
        <w:t>Підрахуйте скільки всього</w:t>
      </w:r>
      <w:r w:rsidR="00362E63" w:rsidRPr="00362E63">
        <w:rPr>
          <w:rFonts w:eastAsia="Calibri"/>
          <w:color w:val="2E2E2E"/>
          <w:sz w:val="28"/>
          <w:szCs w:val="28"/>
          <w:lang w:val="uk-UA"/>
        </w:rPr>
        <w:t xml:space="preserve"> </w:t>
      </w:r>
      <w:r w:rsidR="00362E63" w:rsidRPr="00685F21">
        <w:rPr>
          <w:rFonts w:eastAsia="Calibri"/>
          <w:color w:val="2E2E2E"/>
          <w:sz w:val="28"/>
          <w:szCs w:val="28"/>
          <w:lang w:val="uk-UA"/>
        </w:rPr>
        <w:t>є</w:t>
      </w:r>
      <w:r w:rsidRPr="00685F21">
        <w:rPr>
          <w:rFonts w:eastAsia="Calibri"/>
          <w:color w:val="2E2E2E"/>
          <w:sz w:val="28"/>
          <w:szCs w:val="28"/>
          <w:lang w:val="uk-UA"/>
        </w:rPr>
        <w:t xml:space="preserve"> грошей (сума грошей на всіх рахунках)</w:t>
      </w:r>
    </w:p>
    <w:p w14:paraId="03CAEA14" w14:textId="0538C271" w:rsidR="00685F21" w:rsidRPr="00685F21" w:rsidRDefault="00685F21" w:rsidP="00362E63">
      <w:pPr>
        <w:pStyle w:val="a3"/>
        <w:widowControl w:val="0"/>
        <w:numPr>
          <w:ilvl w:val="0"/>
          <w:numId w:val="5"/>
        </w:numPr>
        <w:autoSpaceDE w:val="0"/>
        <w:autoSpaceDN w:val="0"/>
        <w:adjustRightInd w:val="0"/>
        <w:spacing w:line="360" w:lineRule="auto"/>
        <w:jc w:val="both"/>
        <w:rPr>
          <w:rFonts w:eastAsia="Calibri"/>
          <w:color w:val="2E2E2E"/>
          <w:sz w:val="28"/>
          <w:szCs w:val="28"/>
          <w:lang w:val="uk-UA"/>
        </w:rPr>
      </w:pPr>
      <w:r w:rsidRPr="00685F21">
        <w:rPr>
          <w:rFonts w:eastAsia="Calibri"/>
          <w:color w:val="2E2E2E"/>
          <w:sz w:val="28"/>
          <w:szCs w:val="28"/>
          <w:lang w:val="uk-UA"/>
        </w:rPr>
        <w:t>Запустіть в декількох тисячах потоків одночасний переклад випадкових сум грошей з випадкового рахунку на випадковий рахунок (сума на рахунку не може бути негативною)</w:t>
      </w:r>
    </w:p>
    <w:p w14:paraId="1750A80C" w14:textId="77777777" w:rsidR="00362E63" w:rsidRDefault="00685F21" w:rsidP="00362E63">
      <w:pPr>
        <w:widowControl w:val="0"/>
        <w:tabs>
          <w:tab w:val="left" w:pos="220"/>
          <w:tab w:val="left" w:pos="720"/>
        </w:tabs>
        <w:autoSpaceDE w:val="0"/>
        <w:autoSpaceDN w:val="0"/>
        <w:adjustRightInd w:val="0"/>
        <w:spacing w:line="360" w:lineRule="auto"/>
        <w:jc w:val="both"/>
        <w:rPr>
          <w:color w:val="2E2E2E"/>
          <w:sz w:val="28"/>
          <w:szCs w:val="28"/>
          <w:lang w:val="uk-UA"/>
        </w:rPr>
      </w:pPr>
      <w:r w:rsidRPr="00685F21">
        <w:rPr>
          <w:color w:val="2E2E2E"/>
          <w:sz w:val="28"/>
          <w:szCs w:val="28"/>
          <w:lang w:val="uk-UA"/>
        </w:rPr>
        <w:t>Дочекайтеся закінчення пере</w:t>
      </w:r>
      <w:r>
        <w:rPr>
          <w:color w:val="2E2E2E"/>
          <w:sz w:val="28"/>
          <w:szCs w:val="28"/>
          <w:lang w:val="uk-UA"/>
        </w:rPr>
        <w:t xml:space="preserve">казів </w:t>
      </w:r>
      <w:r w:rsidRPr="00685F21">
        <w:rPr>
          <w:color w:val="2E2E2E"/>
          <w:sz w:val="28"/>
          <w:szCs w:val="28"/>
          <w:lang w:val="uk-UA"/>
        </w:rPr>
        <w:t>і підрахуйте скільки грошей є всього в банку (сума грошей на всіх рахунках). Сума грошей в банку до перекладів і після, повинні збігатися.</w:t>
      </w:r>
    </w:p>
    <w:p w14:paraId="7F922F27" w14:textId="0C4B98C6" w:rsidR="00961D16" w:rsidRPr="00F96CE4" w:rsidRDefault="00961D16" w:rsidP="00362E63">
      <w:pPr>
        <w:widowControl w:val="0"/>
        <w:tabs>
          <w:tab w:val="left" w:pos="220"/>
          <w:tab w:val="left" w:pos="720"/>
        </w:tabs>
        <w:autoSpaceDE w:val="0"/>
        <w:autoSpaceDN w:val="0"/>
        <w:adjustRightInd w:val="0"/>
        <w:spacing w:line="360" w:lineRule="auto"/>
        <w:jc w:val="both"/>
        <w:rPr>
          <w:b/>
          <w:sz w:val="28"/>
          <w:szCs w:val="28"/>
        </w:rPr>
      </w:pPr>
      <w:proofErr w:type="gramStart"/>
      <w:r w:rsidRPr="00F96CE4">
        <w:rPr>
          <w:b/>
          <w:sz w:val="28"/>
          <w:szCs w:val="28"/>
        </w:rPr>
        <w:lastRenderedPageBreak/>
        <w:t>Task 2.</w:t>
      </w:r>
      <w:proofErr w:type="gramEnd"/>
      <w:r w:rsidRPr="00F96CE4">
        <w:rPr>
          <w:b/>
          <w:sz w:val="28"/>
          <w:szCs w:val="28"/>
        </w:rPr>
        <w:t xml:space="preserve"> Producer-consumer task</w:t>
      </w:r>
    </w:p>
    <w:p w14:paraId="3FD95E39" w14:textId="77777777" w:rsidR="00961D16" w:rsidRPr="00F96CE4" w:rsidRDefault="00961D16" w:rsidP="00362E63">
      <w:pPr>
        <w:spacing w:line="360" w:lineRule="auto"/>
        <w:jc w:val="both"/>
        <w:rPr>
          <w:sz w:val="28"/>
          <w:szCs w:val="28"/>
          <w:lang w:val="uk-UA"/>
        </w:rPr>
      </w:pPr>
      <w:r w:rsidRPr="00F96CE4">
        <w:rPr>
          <w:b/>
          <w:sz w:val="28"/>
          <w:szCs w:val="28"/>
          <w:lang w:val="uk-UA"/>
        </w:rPr>
        <w:t>Завдання</w:t>
      </w:r>
      <w:r w:rsidRPr="00F96CE4">
        <w:rPr>
          <w:sz w:val="28"/>
          <w:szCs w:val="28"/>
          <w:lang w:val="uk-UA"/>
        </w:rPr>
        <w:t xml:space="preserve">. Реалізувати </w:t>
      </w:r>
      <w:proofErr w:type="spellStart"/>
      <w:r w:rsidRPr="00F96CE4">
        <w:rPr>
          <w:sz w:val="28"/>
          <w:szCs w:val="28"/>
          <w:lang w:val="uk-UA"/>
        </w:rPr>
        <w:t>потокобезпечний</w:t>
      </w:r>
      <w:proofErr w:type="spellEnd"/>
      <w:r w:rsidRPr="00F96CE4">
        <w:rPr>
          <w:sz w:val="28"/>
          <w:szCs w:val="28"/>
          <w:lang w:val="uk-UA"/>
        </w:rPr>
        <w:t xml:space="preserve"> кільцевий буфер та виконання наступних вимог:</w:t>
      </w:r>
    </w:p>
    <w:p w14:paraId="1100956A" w14:textId="77777777" w:rsidR="00961D16" w:rsidRPr="00F96CE4" w:rsidRDefault="00961D16" w:rsidP="00362E63">
      <w:pPr>
        <w:numPr>
          <w:ilvl w:val="0"/>
          <w:numId w:val="2"/>
        </w:numPr>
        <w:tabs>
          <w:tab w:val="clear" w:pos="1429"/>
        </w:tabs>
        <w:spacing w:line="360" w:lineRule="auto"/>
        <w:ind w:left="851" w:hanging="425"/>
        <w:jc w:val="both"/>
        <w:rPr>
          <w:sz w:val="28"/>
          <w:szCs w:val="28"/>
          <w:lang w:val="uk-UA"/>
        </w:rPr>
      </w:pPr>
      <w:r w:rsidRPr="00F96CE4">
        <w:rPr>
          <w:sz w:val="28"/>
          <w:szCs w:val="28"/>
          <w:lang w:val="uk-UA"/>
        </w:rPr>
        <w:t>П’ять потоків генерують рядки в кільцевий буфер. Рядок має формат: «Потік № … згенерував повідомлення …»</w:t>
      </w:r>
    </w:p>
    <w:p w14:paraId="5E70BBC7" w14:textId="77777777" w:rsidR="00961D16" w:rsidRPr="00F96CE4" w:rsidRDefault="00961D16" w:rsidP="00362E63">
      <w:pPr>
        <w:numPr>
          <w:ilvl w:val="0"/>
          <w:numId w:val="2"/>
        </w:numPr>
        <w:tabs>
          <w:tab w:val="clear" w:pos="1429"/>
        </w:tabs>
        <w:spacing w:line="360" w:lineRule="auto"/>
        <w:ind w:left="851" w:hanging="425"/>
        <w:jc w:val="both"/>
        <w:rPr>
          <w:sz w:val="28"/>
          <w:szCs w:val="28"/>
          <w:lang w:val="uk-UA"/>
        </w:rPr>
      </w:pPr>
      <w:r w:rsidRPr="00F96CE4">
        <w:rPr>
          <w:sz w:val="28"/>
          <w:szCs w:val="28"/>
          <w:lang w:val="uk-UA"/>
        </w:rPr>
        <w:t>Інші два потоки перекладають рядки з першого кільцевого у другий кільцевий буфер. У другий кільцевий буфер записується рядок наступного формату: «Потік № … переклав повідомлення …».</w:t>
      </w:r>
    </w:p>
    <w:p w14:paraId="25E0AAF2" w14:textId="77777777" w:rsidR="00961D16" w:rsidRPr="00F96CE4" w:rsidRDefault="00961D16" w:rsidP="00362E63">
      <w:pPr>
        <w:numPr>
          <w:ilvl w:val="0"/>
          <w:numId w:val="2"/>
        </w:numPr>
        <w:tabs>
          <w:tab w:val="clear" w:pos="1429"/>
        </w:tabs>
        <w:spacing w:line="360" w:lineRule="auto"/>
        <w:ind w:left="851" w:hanging="425"/>
        <w:jc w:val="both"/>
        <w:rPr>
          <w:sz w:val="28"/>
          <w:szCs w:val="28"/>
          <w:lang w:val="uk-UA"/>
        </w:rPr>
      </w:pPr>
      <w:r w:rsidRPr="00F96CE4">
        <w:rPr>
          <w:sz w:val="28"/>
          <w:szCs w:val="28"/>
          <w:lang w:val="uk-UA"/>
        </w:rPr>
        <w:t>Основний потік програми вичитує та роздруковує 100 повідомлень із другого буфера.</w:t>
      </w:r>
    </w:p>
    <w:p w14:paraId="370ABDBD" w14:textId="77777777" w:rsidR="00961D16" w:rsidRPr="00F96CE4" w:rsidRDefault="00961D16" w:rsidP="00362E63">
      <w:pPr>
        <w:pStyle w:val="a4"/>
        <w:rPr>
          <w:sz w:val="28"/>
          <w:szCs w:val="28"/>
        </w:rPr>
      </w:pPr>
      <w:r w:rsidRPr="00F96CE4">
        <w:rPr>
          <w:sz w:val="28"/>
          <w:szCs w:val="28"/>
        </w:rPr>
        <w:t>Потоки, описані у вимогах 1)-2) повинні бути потоками-демонами, інакше програма не завершить своє виконання.</w:t>
      </w:r>
    </w:p>
    <w:p w14:paraId="321DBB80" w14:textId="77777777" w:rsidR="00961D16" w:rsidRPr="00F96CE4" w:rsidRDefault="00961D16" w:rsidP="00362E63">
      <w:pPr>
        <w:pStyle w:val="a4"/>
        <w:rPr>
          <w:sz w:val="28"/>
          <w:szCs w:val="28"/>
        </w:rPr>
      </w:pPr>
      <w:r w:rsidRPr="00F96CE4">
        <w:rPr>
          <w:sz w:val="28"/>
          <w:szCs w:val="28"/>
        </w:rPr>
        <w:t>Кільцевий буфер – це зв’язний список, який замкнений у кільце. Кільцевий буфер зберігає значення за допомогою двох індексів: головного та кінцевого. При занесенні даних в буфер збільшується кінцевий індекс. При видобуванні даних із буфера збільшується головний індекс. При виході за границю списку індекси автоматично корегуються, переходячи до першого елементу списку. Ситуація, коли головний елемент співпадає із кінцевим, інтерпретується як порожній буфер.</w:t>
      </w:r>
    </w:p>
    <w:p w14:paraId="39AEEE0C" w14:textId="77777777" w:rsidR="00961D16" w:rsidRPr="00F96CE4" w:rsidRDefault="00961D16" w:rsidP="00362E63">
      <w:pPr>
        <w:pStyle w:val="a4"/>
        <w:rPr>
          <w:sz w:val="28"/>
          <w:szCs w:val="28"/>
        </w:rPr>
      </w:pPr>
      <w:r w:rsidRPr="00F96CE4">
        <w:rPr>
          <w:sz w:val="28"/>
          <w:szCs w:val="28"/>
        </w:rPr>
        <w:t>При роботі з кільцевим буфером врахувати наступне:</w:t>
      </w:r>
    </w:p>
    <w:p w14:paraId="06EF2651" w14:textId="77777777" w:rsidR="00961D16" w:rsidRPr="00362E63" w:rsidRDefault="00961D16" w:rsidP="00362E63">
      <w:pPr>
        <w:numPr>
          <w:ilvl w:val="0"/>
          <w:numId w:val="3"/>
        </w:numPr>
        <w:spacing w:line="360" w:lineRule="auto"/>
        <w:ind w:left="1066" w:hanging="357"/>
        <w:rPr>
          <w:sz w:val="28"/>
          <w:szCs w:val="28"/>
          <w:lang w:val="uk-UA"/>
        </w:rPr>
      </w:pPr>
      <w:r w:rsidRPr="00362E63">
        <w:rPr>
          <w:sz w:val="28"/>
          <w:szCs w:val="28"/>
          <w:lang w:val="uk-UA"/>
        </w:rPr>
        <w:t>якщо кільцевий буфер порожній, то потік, що видобуває дані, повинен зачекати, поки у буфері з’являться дані;</w:t>
      </w:r>
    </w:p>
    <w:p w14:paraId="1F9DB0BE" w14:textId="77777777" w:rsidR="00961D16" w:rsidRPr="00F96CE4" w:rsidRDefault="00961D16" w:rsidP="00362E63">
      <w:pPr>
        <w:numPr>
          <w:ilvl w:val="0"/>
          <w:numId w:val="3"/>
        </w:numPr>
        <w:spacing w:line="360" w:lineRule="auto"/>
        <w:ind w:left="1066" w:hanging="357"/>
        <w:rPr>
          <w:sz w:val="28"/>
          <w:szCs w:val="28"/>
          <w:lang w:val="ru-RU"/>
        </w:rPr>
      </w:pPr>
      <w:r w:rsidRPr="00362E63">
        <w:rPr>
          <w:sz w:val="28"/>
          <w:szCs w:val="28"/>
          <w:lang w:val="uk-UA"/>
        </w:rPr>
        <w:t>якщо кільцевий буфер повний, то  потік, що додає дані, повинен зачекати, поки у буфері не з’явиться місце.</w:t>
      </w:r>
    </w:p>
    <w:p w14:paraId="0E15AE5D" w14:textId="77777777" w:rsidR="00961D16" w:rsidRPr="00F96CE4" w:rsidRDefault="00961D16" w:rsidP="00F96CE4">
      <w:pPr>
        <w:spacing w:line="276" w:lineRule="auto"/>
        <w:rPr>
          <w:lang w:val="ru-RU"/>
        </w:rPr>
      </w:pPr>
    </w:p>
    <w:sectPr w:rsidR="00961D16" w:rsidRPr="00F96CE4" w:rsidSect="001233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ource Sans Pro">
    <w:altName w:val="Corbel"/>
    <w:charset w:val="00"/>
    <w:family w:val="auto"/>
    <w:pitch w:val="variable"/>
    <w:sig w:usb0="00000001" w:usb1="00000001" w:usb2="00000000" w:usb3="00000000" w:csb0="00000193"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A733C8C"/>
    <w:multiLevelType w:val="hybridMultilevel"/>
    <w:tmpl w:val="9A3A10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617C8F"/>
    <w:multiLevelType w:val="hybridMultilevel"/>
    <w:tmpl w:val="7B224292"/>
    <w:lvl w:ilvl="0" w:tplc="0000000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475787B"/>
    <w:multiLevelType w:val="hybridMultilevel"/>
    <w:tmpl w:val="8C8C377E"/>
    <w:lvl w:ilvl="0" w:tplc="44DC047E">
      <w:start w:val="1"/>
      <w:numFmt w:val="decimal"/>
      <w:lvlText w:val="%1)"/>
      <w:lvlJc w:val="left"/>
      <w:pPr>
        <w:tabs>
          <w:tab w:val="num" w:pos="1429"/>
        </w:tabs>
        <w:ind w:left="1429"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4">
    <w:nsid w:val="4D771D7F"/>
    <w:multiLevelType w:val="hybridMultilevel"/>
    <w:tmpl w:val="8FD08390"/>
    <w:lvl w:ilvl="0" w:tplc="FABED884">
      <w:start w:val="1"/>
      <w:numFmt w:val="decimal"/>
      <w:lvlText w:val="%1)"/>
      <w:lvlJc w:val="left"/>
      <w:pPr>
        <w:tabs>
          <w:tab w:val="num" w:pos="1069"/>
        </w:tabs>
        <w:ind w:left="1069"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1C7"/>
    <w:rsid w:val="00123353"/>
    <w:rsid w:val="001F715D"/>
    <w:rsid w:val="00264E62"/>
    <w:rsid w:val="002A6EC0"/>
    <w:rsid w:val="00337A5D"/>
    <w:rsid w:val="00362E63"/>
    <w:rsid w:val="004238C5"/>
    <w:rsid w:val="005C06EA"/>
    <w:rsid w:val="00685F21"/>
    <w:rsid w:val="006E3ED6"/>
    <w:rsid w:val="00886111"/>
    <w:rsid w:val="008E41C7"/>
    <w:rsid w:val="008F36D5"/>
    <w:rsid w:val="00961D16"/>
    <w:rsid w:val="00AE36D9"/>
    <w:rsid w:val="00B5034E"/>
    <w:rsid w:val="00BF5575"/>
    <w:rsid w:val="00D72DF6"/>
    <w:rsid w:val="00F36F9A"/>
    <w:rsid w:val="00F96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6B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41C7"/>
    <w:rPr>
      <w:rFonts w:ascii="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41C7"/>
    <w:pPr>
      <w:ind w:left="720"/>
      <w:contextualSpacing/>
    </w:pPr>
  </w:style>
  <w:style w:type="paragraph" w:styleId="a4">
    <w:name w:val="Body Text"/>
    <w:basedOn w:val="a"/>
    <w:link w:val="a5"/>
    <w:rsid w:val="00961D16"/>
    <w:pPr>
      <w:spacing w:line="360" w:lineRule="auto"/>
      <w:ind w:firstLine="720"/>
      <w:jc w:val="both"/>
    </w:pPr>
    <w:rPr>
      <w:rFonts w:eastAsia="Times New Roman"/>
      <w:szCs w:val="20"/>
      <w:lang w:val="uk-UA" w:eastAsia="ru-RU"/>
    </w:rPr>
  </w:style>
  <w:style w:type="character" w:customStyle="1" w:styleId="a5">
    <w:name w:val="Основной текст Знак"/>
    <w:basedOn w:val="a0"/>
    <w:link w:val="a4"/>
    <w:rsid w:val="00961D16"/>
    <w:rPr>
      <w:rFonts w:ascii="Times New Roman" w:eastAsia="Times New Roman" w:hAnsi="Times New Roman" w:cs="Times New Roman"/>
      <w:szCs w:val="20"/>
      <w:lang w:val="uk-UA"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41C7"/>
    <w:rPr>
      <w:rFonts w:ascii="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41C7"/>
    <w:pPr>
      <w:ind w:left="720"/>
      <w:contextualSpacing/>
    </w:pPr>
  </w:style>
  <w:style w:type="paragraph" w:styleId="a4">
    <w:name w:val="Body Text"/>
    <w:basedOn w:val="a"/>
    <w:link w:val="a5"/>
    <w:rsid w:val="00961D16"/>
    <w:pPr>
      <w:spacing w:line="360" w:lineRule="auto"/>
      <w:ind w:firstLine="720"/>
      <w:jc w:val="both"/>
    </w:pPr>
    <w:rPr>
      <w:rFonts w:eastAsia="Times New Roman"/>
      <w:szCs w:val="20"/>
      <w:lang w:val="uk-UA" w:eastAsia="ru-RU"/>
    </w:rPr>
  </w:style>
  <w:style w:type="character" w:customStyle="1" w:styleId="a5">
    <w:name w:val="Основной текст Знак"/>
    <w:basedOn w:val="a0"/>
    <w:link w:val="a4"/>
    <w:rsid w:val="00961D16"/>
    <w:rPr>
      <w:rFonts w:ascii="Times New Roman" w:eastAsia="Times New Roman" w:hAnsi="Times New Roman" w:cs="Times New Roman"/>
      <w:szCs w:val="20"/>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F7166F-923F-4134-82D2-A374C8955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378</Words>
  <Characters>2161</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Olena Syrota</dc:creator>
  <cp:keywords/>
  <dc:description/>
  <cp:lastModifiedBy>RePack by Diakov</cp:lastModifiedBy>
  <cp:revision>13</cp:revision>
  <dcterms:created xsi:type="dcterms:W3CDTF">2016-06-20T16:49:00Z</dcterms:created>
  <dcterms:modified xsi:type="dcterms:W3CDTF">2019-11-09T17:15:00Z</dcterms:modified>
</cp:coreProperties>
</file>