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57" w:rsidRPr="00660557" w:rsidRDefault="00660557" w:rsidP="00660557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60557">
        <w:rPr>
          <w:rFonts w:ascii="Times New Roman" w:hAnsi="Times New Roman" w:cs="Times New Roman"/>
          <w:b/>
          <w:color w:val="FF0000"/>
          <w:sz w:val="24"/>
          <w:szCs w:val="24"/>
        </w:rPr>
        <w:t>ЗРАЗОК ЗВІТУ</w:t>
      </w:r>
    </w:p>
    <w:p w:rsidR="00580B52" w:rsidRDefault="00313DDF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660557">
        <w:rPr>
          <w:rFonts w:ascii="Times New Roman" w:hAnsi="Times New Roman" w:cs="Times New Roman"/>
          <w:b/>
          <w:sz w:val="24"/>
          <w:szCs w:val="24"/>
        </w:rPr>
        <w:t xml:space="preserve">иївський політехнічний інститут </w:t>
      </w:r>
      <w:r>
        <w:rPr>
          <w:rFonts w:ascii="Times New Roman" w:hAnsi="Times New Roman" w:cs="Times New Roman"/>
          <w:b/>
          <w:sz w:val="24"/>
          <w:szCs w:val="24"/>
        </w:rPr>
        <w:t>ім</w:t>
      </w:r>
      <w:r w:rsidR="00660557">
        <w:rPr>
          <w:rFonts w:ascii="Times New Roman" w:hAnsi="Times New Roman" w:cs="Times New Roman"/>
          <w:b/>
          <w:sz w:val="24"/>
          <w:szCs w:val="24"/>
        </w:rPr>
        <w:t>ені</w:t>
      </w:r>
      <w:r>
        <w:rPr>
          <w:rFonts w:ascii="Times New Roman" w:hAnsi="Times New Roman" w:cs="Times New Roman"/>
          <w:b/>
          <w:sz w:val="24"/>
          <w:szCs w:val="24"/>
        </w:rPr>
        <w:t xml:space="preserve"> І</w:t>
      </w:r>
      <w:r w:rsidR="00660557">
        <w:rPr>
          <w:rFonts w:ascii="Times New Roman" w:hAnsi="Times New Roman" w:cs="Times New Roman"/>
          <w:b/>
          <w:sz w:val="24"/>
          <w:szCs w:val="24"/>
        </w:rPr>
        <w:t>горя</w:t>
      </w:r>
      <w:r w:rsidR="007D3A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Сікорського</w:t>
      </w:r>
    </w:p>
    <w:p w:rsidR="00313DDF" w:rsidRDefault="00660557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313DDF">
        <w:rPr>
          <w:rFonts w:ascii="Times New Roman" w:hAnsi="Times New Roman" w:cs="Times New Roman"/>
          <w:b/>
          <w:sz w:val="24"/>
          <w:szCs w:val="24"/>
        </w:rPr>
        <w:t>акультет</w:t>
      </w:r>
      <w:r>
        <w:rPr>
          <w:rFonts w:ascii="Times New Roman" w:hAnsi="Times New Roman" w:cs="Times New Roman"/>
          <w:b/>
          <w:sz w:val="24"/>
          <w:szCs w:val="24"/>
        </w:rPr>
        <w:t xml:space="preserve"> інформатики та обчислювальної техніки</w:t>
      </w:r>
    </w:p>
    <w:p w:rsidR="00313DDF" w:rsidRPr="00660557" w:rsidRDefault="00313DDF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660557" w:rsidRPr="00660557">
        <w:rPr>
          <w:rFonts w:ascii="Times New Roman" w:hAnsi="Times New Roman" w:cs="Times New Roman"/>
          <w:b/>
          <w:sz w:val="24"/>
          <w:szCs w:val="24"/>
        </w:rPr>
        <w:t>ТЕХНІЧНОЇ КІБЕРНЕТИКИ</w:t>
      </w:r>
    </w:p>
    <w:p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3ADA" w:rsidRDefault="00433ADA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580B52" w:rsidRDefault="00433ADA" w:rsidP="00313DD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68D">
        <w:rPr>
          <w:rFonts w:ascii="Times New Roman" w:hAnsi="Times New Roman" w:cs="Times New Roman"/>
          <w:b/>
          <w:sz w:val="24"/>
          <w:szCs w:val="24"/>
        </w:rPr>
        <w:t>Л</w:t>
      </w:r>
      <w:r w:rsidR="00AE268D" w:rsidRPr="00433ADA">
        <w:rPr>
          <w:rFonts w:ascii="Times New Roman" w:hAnsi="Times New Roman" w:cs="Times New Roman"/>
          <w:b/>
          <w:sz w:val="24"/>
          <w:szCs w:val="24"/>
        </w:rPr>
        <w:t>АБОРАТОРН</w:t>
      </w:r>
      <w:r w:rsidR="00AE268D">
        <w:rPr>
          <w:rFonts w:ascii="Times New Roman" w:hAnsi="Times New Roman" w:cs="Times New Roman"/>
          <w:b/>
          <w:sz w:val="24"/>
          <w:szCs w:val="24"/>
        </w:rPr>
        <w:t>А</w:t>
      </w:r>
      <w:r w:rsidR="00AE268D" w:rsidRPr="00433ADA">
        <w:rPr>
          <w:rFonts w:ascii="Times New Roman" w:hAnsi="Times New Roman" w:cs="Times New Roman"/>
          <w:b/>
          <w:sz w:val="24"/>
          <w:szCs w:val="24"/>
        </w:rPr>
        <w:t xml:space="preserve"> РОБОТ</w:t>
      </w:r>
      <w:r w:rsidR="00AE268D">
        <w:rPr>
          <w:rFonts w:ascii="Times New Roman" w:hAnsi="Times New Roman" w:cs="Times New Roman"/>
          <w:b/>
          <w:sz w:val="24"/>
          <w:szCs w:val="24"/>
        </w:rPr>
        <w:t xml:space="preserve">А </w:t>
      </w:r>
      <w:r>
        <w:rPr>
          <w:rFonts w:ascii="Times New Roman" w:hAnsi="Times New Roman" w:cs="Times New Roman"/>
          <w:b/>
          <w:sz w:val="24"/>
          <w:szCs w:val="24"/>
        </w:rPr>
        <w:t>№ 1</w:t>
      </w:r>
      <w:r w:rsidR="00660557">
        <w:rPr>
          <w:rFonts w:ascii="Times New Roman" w:hAnsi="Times New Roman" w:cs="Times New Roman"/>
          <w:b/>
          <w:sz w:val="24"/>
          <w:szCs w:val="24"/>
          <w:lang w:val="ru-RU"/>
        </w:rPr>
        <w:t>,2</w:t>
      </w:r>
    </w:p>
    <w:p w:rsidR="00145163" w:rsidRDefault="00145163" w:rsidP="00145163">
      <w:pPr>
        <w:tabs>
          <w:tab w:val="left" w:pos="9639"/>
        </w:tabs>
        <w:ind w:left="1418" w:right="567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«Розклад сигналів на елементарні складові. Побудова спектрів сигналів»</w:t>
      </w:r>
    </w:p>
    <w:p w:rsidR="00580686" w:rsidRDefault="00145163" w:rsidP="00740D74">
      <w:pPr>
        <w:tabs>
          <w:tab w:val="left" w:pos="9639"/>
        </w:tabs>
        <w:ind w:left="567" w:righ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580686">
        <w:rPr>
          <w:rFonts w:ascii="Times New Roman" w:hAnsi="Times New Roman" w:cs="Times New Roman"/>
          <w:b/>
          <w:sz w:val="24"/>
          <w:szCs w:val="24"/>
        </w:rPr>
        <w:t>авчальн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580686">
        <w:rPr>
          <w:rFonts w:ascii="Times New Roman" w:hAnsi="Times New Roman" w:cs="Times New Roman"/>
          <w:b/>
          <w:sz w:val="24"/>
          <w:szCs w:val="24"/>
        </w:rPr>
        <w:t xml:space="preserve"> дисциплін</w:t>
      </w:r>
      <w:r>
        <w:rPr>
          <w:rFonts w:ascii="Times New Roman" w:hAnsi="Times New Roman" w:cs="Times New Roman"/>
          <w:b/>
          <w:sz w:val="24"/>
          <w:szCs w:val="24"/>
        </w:rPr>
        <w:t>а:</w:t>
      </w:r>
      <w:r w:rsidR="00580686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660557">
        <w:rPr>
          <w:rFonts w:ascii="Times New Roman" w:hAnsi="Times New Roman" w:cs="Times New Roman"/>
          <w:b/>
          <w:sz w:val="24"/>
          <w:szCs w:val="24"/>
        </w:rPr>
        <w:t>Обробка сигналів та зображень</w:t>
      </w:r>
      <w:r w:rsidR="00580686">
        <w:rPr>
          <w:rFonts w:ascii="Times New Roman" w:hAnsi="Times New Roman" w:cs="Times New Roman"/>
          <w:b/>
          <w:sz w:val="24"/>
          <w:szCs w:val="24"/>
        </w:rPr>
        <w:t>»</w:t>
      </w:r>
    </w:p>
    <w:p w:rsidR="00580686" w:rsidRDefault="00580686" w:rsidP="00740D74">
      <w:pPr>
        <w:tabs>
          <w:tab w:val="left" w:pos="9639"/>
        </w:tabs>
        <w:ind w:left="56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___</w:t>
      </w:r>
    </w:p>
    <w:p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BB0AED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Виконав: </w:t>
      </w:r>
      <w:r w:rsidRPr="00433ADA">
        <w:rPr>
          <w:rFonts w:ascii="Times New Roman" w:hAnsi="Times New Roman" w:cs="Times New Roman"/>
          <w:sz w:val="24"/>
          <w:szCs w:val="24"/>
        </w:rPr>
        <w:t xml:space="preserve">студент навчальної групи </w:t>
      </w:r>
      <w:r w:rsidR="00660557">
        <w:rPr>
          <w:rFonts w:ascii="Times New Roman" w:hAnsi="Times New Roman" w:cs="Times New Roman"/>
          <w:sz w:val="24"/>
          <w:szCs w:val="24"/>
        </w:rPr>
        <w:t>ІК-71(72,73)</w:t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660557">
        <w:rPr>
          <w:rFonts w:ascii="Times New Roman" w:hAnsi="Times New Roman" w:cs="Times New Roman"/>
          <w:b/>
          <w:sz w:val="24"/>
          <w:szCs w:val="24"/>
        </w:rPr>
        <w:tab/>
        <w:t>(Ім'я, Прізвище)</w:t>
      </w:r>
      <w:r w:rsidR="007D3A11" w:rsidRPr="00760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B0AED" w:rsidRDefault="00BB0AED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Перевірив: </w:t>
      </w:r>
      <w:r w:rsidRPr="00433ADA">
        <w:rPr>
          <w:rFonts w:ascii="Times New Roman" w:hAnsi="Times New Roman" w:cs="Times New Roman"/>
          <w:sz w:val="24"/>
          <w:szCs w:val="24"/>
        </w:rPr>
        <w:t>професор</w:t>
      </w:r>
      <w:r w:rsidR="00784BA0" w:rsidRPr="00433ADA">
        <w:rPr>
          <w:rFonts w:ascii="Times New Roman" w:hAnsi="Times New Roman" w:cs="Times New Roman"/>
          <w:sz w:val="24"/>
          <w:szCs w:val="24"/>
        </w:rPr>
        <w:t xml:space="preserve"> кафедри </w:t>
      </w:r>
      <w:r w:rsidR="00C10E37">
        <w:rPr>
          <w:rFonts w:ascii="Times New Roman" w:hAnsi="Times New Roman" w:cs="Times New Roman"/>
          <w:sz w:val="24"/>
          <w:szCs w:val="24"/>
        </w:rPr>
        <w:t>ТК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0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E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В. Дружинін</w:t>
      </w: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784BA0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Оцінка:</w:t>
      </w: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BF" w:rsidRDefault="009A27BF" w:rsidP="005806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686" w:rsidRDefault="00580686" w:rsidP="005806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Київ – 201</w:t>
      </w:r>
      <w:r w:rsidR="00C10E37">
        <w:rPr>
          <w:rFonts w:ascii="Times New Roman" w:hAnsi="Times New Roman" w:cs="Times New Roman"/>
          <w:b/>
          <w:sz w:val="24"/>
          <w:szCs w:val="24"/>
        </w:rPr>
        <w:t>9</w:t>
      </w:r>
    </w:p>
    <w:p w:rsidR="00784BA0" w:rsidRDefault="00784BA0" w:rsidP="00784B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ЗМІСТ</w:t>
      </w:r>
    </w:p>
    <w:p w:rsidR="00784BA0" w:rsidRPr="003464FC" w:rsidRDefault="00784BA0" w:rsidP="003464FC">
      <w:pPr>
        <w:pStyle w:val="a7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4FC">
        <w:rPr>
          <w:rFonts w:ascii="Times New Roman" w:hAnsi="Times New Roman" w:cs="Times New Roman"/>
          <w:b/>
          <w:sz w:val="24"/>
          <w:szCs w:val="24"/>
        </w:rPr>
        <w:t>Основні аналітичні співвідношення для розрахунку</w:t>
      </w:r>
      <w:r w:rsidR="003464FC" w:rsidRPr="003464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A5F" w:rsidRPr="003464FC">
        <w:rPr>
          <w:rFonts w:ascii="Times New Roman" w:hAnsi="Times New Roman" w:cs="Times New Roman"/>
          <w:b/>
          <w:sz w:val="24"/>
          <w:szCs w:val="24"/>
          <w:lang w:val="ru-RU"/>
        </w:rPr>
        <w:t>спектральних</w:t>
      </w:r>
      <w:proofErr w:type="spellEnd"/>
      <w:r w:rsidR="00C35A5F" w:rsidRPr="003464F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характеристик </w:t>
      </w:r>
      <w:proofErr w:type="spellStart"/>
      <w:r w:rsidR="00C35A5F" w:rsidRPr="003464FC">
        <w:rPr>
          <w:rFonts w:ascii="Times New Roman" w:hAnsi="Times New Roman" w:cs="Times New Roman"/>
          <w:b/>
          <w:sz w:val="24"/>
          <w:szCs w:val="24"/>
          <w:lang w:val="ru-RU"/>
        </w:rPr>
        <w:t>сигналів</w:t>
      </w:r>
      <w:proofErr w:type="spellEnd"/>
      <w:r w:rsidR="003B730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="003B7305" w:rsidRPr="00241B3E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загальне</w:t>
      </w:r>
      <w:proofErr w:type="spellEnd"/>
      <w:r w:rsidR="003B730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464F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464FC" w:rsidRPr="003464FC" w:rsidRDefault="003464FC" w:rsidP="003464FC">
      <w:pPr>
        <w:pStyle w:val="a7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4FC">
        <w:rPr>
          <w:rFonts w:ascii="Times New Roman" w:hAnsi="Times New Roman" w:cs="Times New Roman"/>
          <w:sz w:val="24"/>
          <w:szCs w:val="24"/>
        </w:rPr>
        <w:t>1.1 Ряди Фур'є</w:t>
      </w:r>
      <w:r w:rsidR="003B7305">
        <w:rPr>
          <w:rFonts w:ascii="Times New Roman" w:hAnsi="Times New Roman" w:cs="Times New Roman"/>
          <w:sz w:val="24"/>
          <w:szCs w:val="24"/>
        </w:rPr>
        <w:t xml:space="preserve"> (</w:t>
      </w:r>
      <w:r w:rsidR="003B7305" w:rsidRPr="003B7305">
        <w:rPr>
          <w:rFonts w:ascii="Times New Roman" w:hAnsi="Times New Roman" w:cs="Times New Roman"/>
          <w:b/>
          <w:sz w:val="24"/>
          <w:szCs w:val="24"/>
        </w:rPr>
        <w:t>визначення</w:t>
      </w:r>
      <w:r w:rsidR="003B7305">
        <w:rPr>
          <w:rFonts w:ascii="Times New Roman" w:hAnsi="Times New Roman" w:cs="Times New Roman"/>
          <w:sz w:val="24"/>
          <w:szCs w:val="24"/>
        </w:rPr>
        <w:t>)</w:t>
      </w:r>
      <w:r w:rsidRPr="003464FC">
        <w:rPr>
          <w:rFonts w:ascii="Times New Roman" w:hAnsi="Times New Roman" w:cs="Times New Roman"/>
          <w:sz w:val="24"/>
          <w:szCs w:val="24"/>
        </w:rPr>
        <w:t>. Умови існування рядів Фур'є</w:t>
      </w:r>
    </w:p>
    <w:p w:rsidR="003464FC" w:rsidRPr="003464FC" w:rsidRDefault="003464FC" w:rsidP="003464FC">
      <w:pPr>
        <w:pStyle w:val="a7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4FC">
        <w:rPr>
          <w:rFonts w:ascii="Times New Roman" w:hAnsi="Times New Roman" w:cs="Times New Roman"/>
          <w:sz w:val="24"/>
          <w:szCs w:val="24"/>
        </w:rPr>
        <w:t>1.2 Форми (</w:t>
      </w:r>
      <w:r w:rsidRPr="003B7305">
        <w:rPr>
          <w:rFonts w:ascii="Times New Roman" w:hAnsi="Times New Roman" w:cs="Times New Roman"/>
          <w:b/>
          <w:sz w:val="24"/>
          <w:szCs w:val="24"/>
        </w:rPr>
        <w:t>надати 3 форми</w:t>
      </w:r>
      <w:r w:rsidRPr="003464FC">
        <w:rPr>
          <w:rFonts w:ascii="Times New Roman" w:hAnsi="Times New Roman" w:cs="Times New Roman"/>
          <w:sz w:val="24"/>
          <w:szCs w:val="24"/>
        </w:rPr>
        <w:t>) представлення ряду Фур'є</w:t>
      </w:r>
    </w:p>
    <w:p w:rsidR="003464FC" w:rsidRPr="003464FC" w:rsidRDefault="003464FC" w:rsidP="003464FC">
      <w:pPr>
        <w:pStyle w:val="a7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4FC">
        <w:rPr>
          <w:rFonts w:ascii="Times New Roman" w:hAnsi="Times New Roman" w:cs="Times New Roman"/>
          <w:sz w:val="24"/>
          <w:szCs w:val="24"/>
        </w:rPr>
        <w:t>1.3 Визначення амплітудного та фазового спектру сигналу</w:t>
      </w:r>
    </w:p>
    <w:p w:rsidR="003464FC" w:rsidRPr="003464FC" w:rsidRDefault="003464FC" w:rsidP="003464FC">
      <w:pPr>
        <w:pStyle w:val="a7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4FC">
        <w:rPr>
          <w:rFonts w:ascii="Times New Roman" w:hAnsi="Times New Roman" w:cs="Times New Roman"/>
          <w:sz w:val="24"/>
          <w:szCs w:val="24"/>
        </w:rPr>
        <w:t xml:space="preserve">1.4 Вимоги до сигналів </w:t>
      </w:r>
      <w:r w:rsidR="00E9467E">
        <w:rPr>
          <w:rFonts w:ascii="Times New Roman" w:hAnsi="Times New Roman" w:cs="Times New Roman"/>
          <w:sz w:val="24"/>
          <w:szCs w:val="24"/>
        </w:rPr>
        <w:t>щодо</w:t>
      </w:r>
      <w:r w:rsidRPr="003464FC">
        <w:rPr>
          <w:rFonts w:ascii="Times New Roman" w:hAnsi="Times New Roman" w:cs="Times New Roman"/>
          <w:sz w:val="24"/>
          <w:szCs w:val="24"/>
        </w:rPr>
        <w:t xml:space="preserve"> реалізації перетворення Фур'є</w:t>
      </w:r>
    </w:p>
    <w:p w:rsidR="003464FC" w:rsidRPr="003464FC" w:rsidRDefault="003464FC" w:rsidP="003464FC">
      <w:pPr>
        <w:pStyle w:val="a7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4FC">
        <w:rPr>
          <w:rFonts w:ascii="Times New Roman" w:hAnsi="Times New Roman" w:cs="Times New Roman"/>
          <w:sz w:val="24"/>
          <w:szCs w:val="24"/>
        </w:rPr>
        <w:t xml:space="preserve">1.5 Пряме та </w:t>
      </w:r>
      <w:proofErr w:type="spellStart"/>
      <w:r w:rsidRPr="003464FC">
        <w:rPr>
          <w:rFonts w:ascii="Times New Roman" w:hAnsi="Times New Roman" w:cs="Times New Roman"/>
          <w:sz w:val="24"/>
          <w:szCs w:val="24"/>
        </w:rPr>
        <w:t>зворотнє</w:t>
      </w:r>
      <w:proofErr w:type="spellEnd"/>
      <w:r w:rsidRPr="003464FC">
        <w:rPr>
          <w:rFonts w:ascii="Times New Roman" w:hAnsi="Times New Roman" w:cs="Times New Roman"/>
          <w:sz w:val="24"/>
          <w:szCs w:val="24"/>
        </w:rPr>
        <w:t xml:space="preserve"> перетворення Фур'є</w:t>
      </w:r>
    </w:p>
    <w:p w:rsidR="00784BA0" w:rsidRDefault="00784BA0" w:rsidP="00241B3E">
      <w:pPr>
        <w:spacing w:after="0"/>
        <w:ind w:left="4536" w:hanging="396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Розрахункова частина (</w:t>
      </w:r>
      <w:r w:rsidR="00241B3E" w:rsidRPr="00241B3E">
        <w:rPr>
          <w:rFonts w:ascii="Times New Roman" w:hAnsi="Times New Roman" w:cs="Times New Roman"/>
          <w:b/>
          <w:color w:val="FF0000"/>
          <w:sz w:val="24"/>
          <w:szCs w:val="24"/>
        </w:rPr>
        <w:t>***</w:t>
      </w:r>
      <w:r w:rsidR="00241B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завдання</w:t>
      </w:r>
      <w:r w:rsidR="00241B3E">
        <w:rPr>
          <w:rFonts w:ascii="Times New Roman" w:hAnsi="Times New Roman" w:cs="Times New Roman"/>
          <w:b/>
          <w:sz w:val="24"/>
          <w:szCs w:val="24"/>
        </w:rPr>
        <w:t xml:space="preserve"> п.п.2.1 –п.п.</w:t>
      </w:r>
      <w:r w:rsidR="00981AB7">
        <w:rPr>
          <w:rFonts w:ascii="Times New Roman" w:hAnsi="Times New Roman" w:cs="Times New Roman"/>
          <w:b/>
          <w:sz w:val="24"/>
          <w:szCs w:val="24"/>
        </w:rPr>
        <w:t>2.</w:t>
      </w:r>
      <w:r w:rsidR="00C10E37">
        <w:rPr>
          <w:rFonts w:ascii="Times New Roman" w:hAnsi="Times New Roman" w:cs="Times New Roman"/>
          <w:b/>
          <w:sz w:val="24"/>
          <w:szCs w:val="24"/>
        </w:rPr>
        <w:t xml:space="preserve">2 – до </w:t>
      </w:r>
      <w:r w:rsidR="00C10E37" w:rsidRPr="00241B3E">
        <w:rPr>
          <w:rFonts w:ascii="Times New Roman" w:hAnsi="Times New Roman" w:cs="Times New Roman"/>
          <w:b/>
          <w:color w:val="FF0000"/>
          <w:sz w:val="24"/>
          <w:szCs w:val="24"/>
        </w:rPr>
        <w:t>ЛР №1</w:t>
      </w:r>
      <w:r w:rsidR="00C10E37">
        <w:rPr>
          <w:rFonts w:ascii="Times New Roman" w:hAnsi="Times New Roman" w:cs="Times New Roman"/>
          <w:b/>
          <w:sz w:val="24"/>
          <w:szCs w:val="24"/>
        </w:rPr>
        <w:t>;</w:t>
      </w:r>
      <w:r w:rsidR="00241B3E">
        <w:rPr>
          <w:rFonts w:ascii="Times New Roman" w:hAnsi="Times New Roman" w:cs="Times New Roman"/>
          <w:b/>
          <w:sz w:val="24"/>
          <w:szCs w:val="24"/>
        </w:rPr>
        <w:br/>
      </w:r>
      <w:r w:rsidR="00C10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B3E">
        <w:rPr>
          <w:rFonts w:ascii="Times New Roman" w:hAnsi="Times New Roman" w:cs="Times New Roman"/>
          <w:b/>
          <w:sz w:val="24"/>
          <w:szCs w:val="24"/>
        </w:rPr>
        <w:t xml:space="preserve">п.п.2.3 –п.п.2.5 – до </w:t>
      </w:r>
      <w:r w:rsidR="00241B3E" w:rsidRPr="00241B3E">
        <w:rPr>
          <w:rFonts w:ascii="Times New Roman" w:hAnsi="Times New Roman" w:cs="Times New Roman"/>
          <w:b/>
          <w:color w:val="FF0000"/>
          <w:sz w:val="24"/>
          <w:szCs w:val="24"/>
        </w:rPr>
        <w:t>ЛР №2</w:t>
      </w:r>
      <w:r w:rsidR="00241B3E" w:rsidRPr="00241B3E">
        <w:rPr>
          <w:rFonts w:ascii="Times New Roman" w:hAnsi="Times New Roman" w:cs="Times New Roman"/>
          <w:b/>
          <w:sz w:val="24"/>
          <w:szCs w:val="24"/>
        </w:rPr>
        <w:t>.</w:t>
      </w:r>
      <w:r w:rsidRPr="00241B3E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E9467E" w:rsidRPr="00E9467E" w:rsidRDefault="00E9467E" w:rsidP="007A12C5">
      <w:pPr>
        <w:spacing w:after="0"/>
        <w:ind w:firstLine="574"/>
        <w:jc w:val="both"/>
        <w:rPr>
          <w:rFonts w:ascii="Times New Roman" w:hAnsi="Times New Roman"/>
          <w:b/>
          <w:sz w:val="16"/>
          <w:szCs w:val="16"/>
        </w:rPr>
      </w:pPr>
    </w:p>
    <w:p w:rsidR="003464FC" w:rsidRDefault="00003585" w:rsidP="007A12C5">
      <w:pPr>
        <w:spacing w:after="0"/>
        <w:ind w:firstLine="57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2.1 </w:t>
      </w:r>
      <w:r w:rsidR="003464FC" w:rsidRPr="004D6F84">
        <w:rPr>
          <w:rFonts w:ascii="Times New Roman" w:hAnsi="Times New Roman"/>
          <w:b/>
          <w:sz w:val="23"/>
          <w:szCs w:val="23"/>
        </w:rPr>
        <w:t>Побуду</w:t>
      </w:r>
      <w:r w:rsidR="0050560C">
        <w:rPr>
          <w:rFonts w:ascii="Times New Roman" w:hAnsi="Times New Roman"/>
          <w:b/>
          <w:sz w:val="23"/>
          <w:szCs w:val="23"/>
        </w:rPr>
        <w:t>вати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спектральн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діаграм</w:t>
      </w:r>
      <w:r w:rsidR="0050560C">
        <w:rPr>
          <w:rFonts w:ascii="Times New Roman" w:hAnsi="Times New Roman"/>
          <w:b/>
          <w:sz w:val="23"/>
          <w:szCs w:val="23"/>
        </w:rPr>
        <w:t>и амплітуд та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фаз сигнал</w:t>
      </w:r>
      <w:r w:rsidR="0050560C">
        <w:rPr>
          <w:rFonts w:ascii="Times New Roman" w:hAnsi="Times New Roman"/>
          <w:b/>
          <w:sz w:val="23"/>
          <w:szCs w:val="23"/>
        </w:rPr>
        <w:t>ів</w:t>
      </w:r>
      <w:r w:rsidR="003464FC" w:rsidRPr="004D6F84">
        <w:rPr>
          <w:rFonts w:ascii="Times New Roman" w:hAnsi="Times New Roman"/>
          <w:b/>
          <w:sz w:val="23"/>
          <w:szCs w:val="23"/>
        </w:rPr>
        <w:t>, представлен</w:t>
      </w:r>
      <w:r w:rsidR="0050560C">
        <w:rPr>
          <w:rFonts w:ascii="Times New Roman" w:hAnsi="Times New Roman"/>
          <w:b/>
          <w:sz w:val="23"/>
          <w:szCs w:val="23"/>
        </w:rPr>
        <w:t>их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математичним</w:t>
      </w:r>
      <w:r w:rsidR="0050560C">
        <w:rPr>
          <w:rFonts w:ascii="Times New Roman" w:hAnsi="Times New Roman"/>
          <w:b/>
          <w:sz w:val="23"/>
          <w:szCs w:val="23"/>
        </w:rPr>
        <w:t>и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вираз</w:t>
      </w:r>
      <w:r w:rsidR="0050560C">
        <w:rPr>
          <w:rFonts w:ascii="Times New Roman" w:hAnsi="Times New Roman"/>
          <w:b/>
          <w:sz w:val="23"/>
          <w:szCs w:val="23"/>
        </w:rPr>
        <w:t>ами</w:t>
      </w:r>
      <w:r w:rsidR="00241B3E">
        <w:rPr>
          <w:rFonts w:ascii="Times New Roman" w:hAnsi="Times New Roman"/>
          <w:b/>
          <w:sz w:val="23"/>
          <w:szCs w:val="23"/>
        </w:rPr>
        <w:t xml:space="preserve"> </w:t>
      </w:r>
      <w:r w:rsidR="00241B3E" w:rsidRPr="00241B3E">
        <w:rPr>
          <w:rFonts w:ascii="Times New Roman" w:hAnsi="Times New Roman"/>
          <w:b/>
          <w:color w:val="FF0000"/>
          <w:sz w:val="23"/>
          <w:szCs w:val="23"/>
        </w:rPr>
        <w:t>(індивідуальне; якщо відпрацьовані всі варіанти, то оцінка при захисті підвищується на 10 балів</w:t>
      </w:r>
      <w:r w:rsidR="00241B3E">
        <w:rPr>
          <w:rFonts w:ascii="Times New Roman" w:hAnsi="Times New Roman"/>
          <w:b/>
          <w:sz w:val="23"/>
          <w:szCs w:val="23"/>
        </w:rPr>
        <w:t>)</w:t>
      </w:r>
      <w:r w:rsidR="003464FC" w:rsidRPr="004D6F84">
        <w:rPr>
          <w:rFonts w:ascii="Times New Roman" w:hAnsi="Times New Roman"/>
          <w:b/>
          <w:sz w:val="23"/>
          <w:szCs w:val="23"/>
        </w:rPr>
        <w:t>:</w:t>
      </w:r>
    </w:p>
    <w:p w:rsidR="007A12C5" w:rsidRPr="007A12C5" w:rsidRDefault="007A12C5" w:rsidP="007A12C5">
      <w:pPr>
        <w:spacing w:after="0"/>
        <w:ind w:firstLine="574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464FC" w:rsidRPr="00660557" w:rsidRDefault="00003585" w:rsidP="00003585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1</w:t>
      </w:r>
      <w:r w:rsidRPr="00660557">
        <w:rPr>
          <w:rFonts w:ascii="Times New Roman" w:hAnsi="Times New Roman"/>
          <w:sz w:val="23"/>
          <w:szCs w:val="23"/>
        </w:rPr>
        <w:t xml:space="preserve">: </w:t>
      </w:r>
      <w:r w:rsidR="003464FC" w:rsidRPr="00203800">
        <w:rPr>
          <w:lang w:val="ru-RU"/>
        </w:rPr>
        <w:object w:dxaOrig="5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45pt;height:12.55pt" o:ole="">
            <v:imagedata r:id="rId5" o:title=""/>
          </v:shape>
          <o:OLEObject Type="Embed" ProgID="Equation.3" ShapeID="_x0000_i1025" DrawAspect="Content" ObjectID="_1629132641" r:id="rId6"/>
        </w:object>
      </w:r>
    </w:p>
    <w:p w:rsidR="003464FC" w:rsidRPr="00660557" w:rsidRDefault="00003585" w:rsidP="00003585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2</w:t>
      </w:r>
      <w:r w:rsidRPr="00660557">
        <w:rPr>
          <w:rFonts w:ascii="Times New Roman" w:hAnsi="Times New Roman"/>
          <w:sz w:val="23"/>
          <w:szCs w:val="23"/>
        </w:rPr>
        <w:t xml:space="preserve">: </w:t>
      </w:r>
      <w:r w:rsidRPr="00203800">
        <w:rPr>
          <w:position w:val="-14"/>
          <w:lang w:val="ru-RU"/>
        </w:rPr>
        <w:object w:dxaOrig="6979" w:dyaOrig="400">
          <v:shape id="_x0000_i1026" type="#_x0000_t75" style="width:278.8pt;height:15.9pt" o:ole="">
            <v:imagedata r:id="rId7" o:title=""/>
          </v:shape>
          <o:OLEObject Type="Embed" ProgID="Equation.DSMT4" ShapeID="_x0000_i1026" DrawAspect="Content" ObjectID="_1629132642" r:id="rId8"/>
        </w:object>
      </w:r>
    </w:p>
    <w:p w:rsidR="003464FC" w:rsidRPr="00660557" w:rsidRDefault="00003585" w:rsidP="00003585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3</w:t>
      </w:r>
      <w:r w:rsidRPr="00660557">
        <w:rPr>
          <w:rFonts w:ascii="Times New Roman" w:hAnsi="Times New Roman"/>
          <w:sz w:val="23"/>
          <w:szCs w:val="23"/>
        </w:rPr>
        <w:t xml:space="preserve">: </w:t>
      </w:r>
      <w:r w:rsidRPr="00203800">
        <w:rPr>
          <w:position w:val="-28"/>
          <w:lang w:val="ru-RU"/>
        </w:rPr>
        <w:object w:dxaOrig="3739" w:dyaOrig="680">
          <v:shape id="_x0000_i1027" type="#_x0000_t75" style="width:149.85pt;height:26.8pt" o:ole="">
            <v:imagedata r:id="rId9" o:title=""/>
          </v:shape>
          <o:OLEObject Type="Embed" ProgID="Equation.DSMT4" ShapeID="_x0000_i1027" DrawAspect="Content" ObjectID="_1629132643" r:id="rId10"/>
        </w:object>
      </w:r>
    </w:p>
    <w:p w:rsidR="003464FC" w:rsidRPr="00660557" w:rsidRDefault="00003585" w:rsidP="00003585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4: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w:r w:rsidR="003464FC" w:rsidRPr="00203800">
        <w:rPr>
          <w:lang w:val="ru-RU"/>
        </w:rPr>
        <w:object w:dxaOrig="5000" w:dyaOrig="320">
          <v:shape id="_x0000_i1028" type="#_x0000_t75" style="width:200.1pt;height:12.55pt" o:ole="">
            <v:imagedata r:id="rId11" o:title=""/>
          </v:shape>
          <o:OLEObject Type="Embed" ProgID="Equation.3" ShapeID="_x0000_i1028" DrawAspect="Content" ObjectID="_1629132644" r:id="rId12"/>
        </w:object>
      </w:r>
    </w:p>
    <w:p w:rsidR="003464FC" w:rsidRPr="00660557" w:rsidRDefault="00003585" w:rsidP="00003585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5: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w:r w:rsidR="00981AB7" w:rsidRPr="00203800">
        <w:rPr>
          <w:position w:val="-14"/>
          <w:lang w:val="ru-RU"/>
        </w:rPr>
        <w:object w:dxaOrig="6720" w:dyaOrig="400">
          <v:shape id="_x0000_i1029" type="#_x0000_t75" style="width:267.9pt;height:15.9pt" o:ole="">
            <v:imagedata r:id="rId13" o:title=""/>
          </v:shape>
          <o:OLEObject Type="Embed" ProgID="Equation.DSMT4" ShapeID="_x0000_i1029" DrawAspect="Content" ObjectID="_1629132645" r:id="rId14"/>
        </w:object>
      </w:r>
    </w:p>
    <w:p w:rsidR="00003585" w:rsidRPr="00E9467E" w:rsidRDefault="00003585" w:rsidP="00003585">
      <w:pPr>
        <w:pStyle w:val="a7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464FC" w:rsidRDefault="00145163" w:rsidP="00003585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Побудувати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математичн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модел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сигнал</w:t>
      </w:r>
      <w:r w:rsidR="0050560C">
        <w:rPr>
          <w:rFonts w:ascii="Times New Roman" w:hAnsi="Times New Roman"/>
          <w:b/>
          <w:sz w:val="23"/>
          <w:szCs w:val="23"/>
        </w:rPr>
        <w:t>ів</w:t>
      </w:r>
      <w:r w:rsidR="008214F8">
        <w:rPr>
          <w:rFonts w:ascii="Times New Roman" w:hAnsi="Times New Roman"/>
          <w:b/>
          <w:sz w:val="23"/>
          <w:szCs w:val="23"/>
        </w:rPr>
        <w:t xml:space="preserve"> та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</w:t>
      </w:r>
      <w:r w:rsidR="008214F8" w:rsidRPr="00003585">
        <w:rPr>
          <w:rFonts w:ascii="Times New Roman" w:hAnsi="Times New Roman"/>
          <w:b/>
          <w:sz w:val="23"/>
          <w:szCs w:val="23"/>
        </w:rPr>
        <w:t>н</w:t>
      </w:r>
      <w:r w:rsidR="0050560C" w:rsidRPr="00003585">
        <w:rPr>
          <w:rFonts w:ascii="Times New Roman" w:hAnsi="Times New Roman"/>
          <w:b/>
          <w:sz w:val="23"/>
          <w:szCs w:val="23"/>
        </w:rPr>
        <w:t>адати</w:t>
      </w:r>
      <w:r w:rsidR="008214F8" w:rsidRPr="00003585">
        <w:rPr>
          <w:rFonts w:ascii="Times New Roman" w:hAnsi="Times New Roman"/>
          <w:b/>
          <w:sz w:val="23"/>
          <w:szCs w:val="23"/>
        </w:rPr>
        <w:t xml:space="preserve"> </w:t>
      </w:r>
      <w:r w:rsidR="0050560C" w:rsidRPr="00003585">
        <w:rPr>
          <w:rFonts w:ascii="Times New Roman" w:hAnsi="Times New Roman"/>
          <w:b/>
          <w:sz w:val="23"/>
          <w:szCs w:val="23"/>
        </w:rPr>
        <w:t>графічний вигляд</w:t>
      </w:r>
      <w:r w:rsidR="00003585" w:rsidRPr="00003585">
        <w:rPr>
          <w:rFonts w:ascii="Times New Roman" w:hAnsi="Times New Roman"/>
          <w:b/>
          <w:sz w:val="23"/>
          <w:szCs w:val="23"/>
        </w:rPr>
        <w:t xml:space="preserve"> їх</w:t>
      </w:r>
      <w:r w:rsidR="0050560C" w:rsidRPr="00003585">
        <w:rPr>
          <w:rFonts w:ascii="Times New Roman" w:hAnsi="Times New Roman"/>
          <w:b/>
          <w:sz w:val="23"/>
          <w:szCs w:val="23"/>
        </w:rPr>
        <w:t xml:space="preserve"> </w:t>
      </w:r>
      <w:r w:rsidR="003464FC" w:rsidRPr="00003585">
        <w:rPr>
          <w:rFonts w:ascii="Times New Roman" w:hAnsi="Times New Roman"/>
          <w:b/>
          <w:sz w:val="23"/>
          <w:szCs w:val="23"/>
        </w:rPr>
        <w:t>спектральн</w:t>
      </w:r>
      <w:r w:rsidR="0050560C" w:rsidRPr="00003585">
        <w:rPr>
          <w:rFonts w:ascii="Times New Roman" w:hAnsi="Times New Roman"/>
          <w:b/>
          <w:sz w:val="23"/>
          <w:szCs w:val="23"/>
        </w:rPr>
        <w:t>их</w:t>
      </w:r>
      <w:r w:rsidR="003464FC" w:rsidRPr="00003585">
        <w:rPr>
          <w:rFonts w:ascii="Times New Roman" w:hAnsi="Times New Roman"/>
          <w:b/>
          <w:sz w:val="23"/>
          <w:szCs w:val="23"/>
        </w:rPr>
        <w:t xml:space="preserve"> діаграм </w:t>
      </w:r>
      <w:r w:rsidR="00C10E37">
        <w:rPr>
          <w:rFonts w:ascii="Times New Roman" w:hAnsi="Times New Roman"/>
          <w:b/>
          <w:sz w:val="23"/>
          <w:szCs w:val="23"/>
        </w:rPr>
        <w:t>(</w:t>
      </w:r>
      <w:r w:rsidR="003464FC" w:rsidRPr="00003585">
        <w:rPr>
          <w:rFonts w:ascii="Times New Roman" w:hAnsi="Times New Roman"/>
          <w:b/>
          <w:sz w:val="23"/>
          <w:szCs w:val="23"/>
        </w:rPr>
        <w:t>амплітуд</w:t>
      </w:r>
      <w:r w:rsidR="00003585" w:rsidRPr="00003585">
        <w:rPr>
          <w:rFonts w:ascii="Times New Roman" w:hAnsi="Times New Roman"/>
          <w:b/>
          <w:sz w:val="23"/>
          <w:szCs w:val="23"/>
        </w:rPr>
        <w:t>,</w:t>
      </w:r>
      <w:r w:rsidR="008214F8" w:rsidRPr="00003585">
        <w:rPr>
          <w:rFonts w:ascii="Times New Roman" w:hAnsi="Times New Roman"/>
          <w:b/>
          <w:sz w:val="23"/>
          <w:szCs w:val="23"/>
        </w:rPr>
        <w:t xml:space="preserve"> фаз</w:t>
      </w:r>
      <w:r w:rsidR="00C10E37">
        <w:rPr>
          <w:rFonts w:ascii="Times New Roman" w:hAnsi="Times New Roman"/>
          <w:b/>
          <w:sz w:val="23"/>
          <w:szCs w:val="23"/>
        </w:rPr>
        <w:t>)</w:t>
      </w:r>
      <w:r w:rsidR="0050560C" w:rsidRPr="00003585">
        <w:rPr>
          <w:rFonts w:ascii="Times New Roman" w:hAnsi="Times New Roman"/>
          <w:b/>
          <w:sz w:val="23"/>
          <w:szCs w:val="23"/>
        </w:rPr>
        <w:t>, якщо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в</w:t>
      </w:r>
      <w:r w:rsidR="003B7305" w:rsidRPr="00003585">
        <w:rPr>
          <w:rFonts w:ascii="Times New Roman" w:hAnsi="Times New Roman"/>
          <w:b/>
          <w:sz w:val="23"/>
          <w:szCs w:val="23"/>
        </w:rPr>
        <w:t>о</w:t>
      </w:r>
      <w:r w:rsidR="00E96F64" w:rsidRPr="00003585">
        <w:rPr>
          <w:rFonts w:ascii="Times New Roman" w:hAnsi="Times New Roman"/>
          <w:b/>
          <w:sz w:val="23"/>
          <w:szCs w:val="23"/>
        </w:rPr>
        <w:t>н</w:t>
      </w:r>
      <w:r w:rsidR="003B7305" w:rsidRPr="00003585">
        <w:rPr>
          <w:rFonts w:ascii="Times New Roman" w:hAnsi="Times New Roman"/>
          <w:b/>
          <w:sz w:val="23"/>
          <w:szCs w:val="23"/>
        </w:rPr>
        <w:t>и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ма</w:t>
      </w:r>
      <w:r w:rsidR="003B7305" w:rsidRPr="00003585">
        <w:rPr>
          <w:rFonts w:ascii="Times New Roman" w:hAnsi="Times New Roman"/>
          <w:b/>
          <w:sz w:val="23"/>
          <w:szCs w:val="23"/>
        </w:rPr>
        <w:t>ють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такі </w:t>
      </w:r>
      <w:r w:rsidR="003B7305" w:rsidRPr="00003585">
        <w:rPr>
          <w:rFonts w:ascii="Times New Roman" w:hAnsi="Times New Roman"/>
          <w:b/>
          <w:sz w:val="23"/>
          <w:szCs w:val="23"/>
        </w:rPr>
        <w:t xml:space="preserve">характеристики </w:t>
      </w:r>
      <w:r w:rsidR="00E96F64" w:rsidRPr="00003585">
        <w:rPr>
          <w:rFonts w:ascii="Times New Roman" w:hAnsi="Times New Roman"/>
          <w:b/>
          <w:sz w:val="23"/>
          <w:szCs w:val="23"/>
        </w:rPr>
        <w:t>своїх складових</w:t>
      </w:r>
      <w:r w:rsidR="00241B3E">
        <w:rPr>
          <w:rFonts w:ascii="Times New Roman" w:hAnsi="Times New Roman"/>
          <w:b/>
          <w:sz w:val="23"/>
          <w:szCs w:val="23"/>
        </w:rPr>
        <w:t xml:space="preserve"> </w:t>
      </w:r>
      <w:r w:rsidR="00241B3E" w:rsidRPr="00241B3E">
        <w:rPr>
          <w:rFonts w:ascii="Times New Roman" w:hAnsi="Times New Roman"/>
          <w:b/>
          <w:color w:val="FF0000"/>
          <w:sz w:val="23"/>
          <w:szCs w:val="23"/>
        </w:rPr>
        <w:t>(індивідуальне; якщо відпрацьовані всі варіанти, то оцінка при захисті підвищується на 10 балів</w:t>
      </w:r>
      <w:r w:rsidR="00241B3E">
        <w:rPr>
          <w:rFonts w:ascii="Times New Roman" w:hAnsi="Times New Roman"/>
          <w:b/>
          <w:sz w:val="23"/>
          <w:szCs w:val="23"/>
        </w:rPr>
        <w:t>)</w:t>
      </w:r>
      <w:r w:rsidR="00003585">
        <w:rPr>
          <w:rFonts w:ascii="Times New Roman" w:hAnsi="Times New Roman"/>
          <w:b/>
          <w:sz w:val="23"/>
          <w:szCs w:val="23"/>
        </w:rPr>
        <w:t>:</w:t>
      </w:r>
      <w:r w:rsidR="003464FC" w:rsidRPr="00720469">
        <w:rPr>
          <w:rFonts w:ascii="Times New Roman" w:hAnsi="Times New Roman"/>
          <w:sz w:val="23"/>
          <w:szCs w:val="23"/>
        </w:rPr>
        <w:t> </w:t>
      </w:r>
    </w:p>
    <w:p w:rsidR="0050560C" w:rsidRPr="00203800" w:rsidRDefault="00003585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w:r w:rsidR="0050560C" w:rsidRPr="00203800">
        <w:rPr>
          <w:position w:val="-12"/>
          <w:lang w:val="ru-RU"/>
        </w:rPr>
        <w:object w:dxaOrig="920" w:dyaOrig="360">
          <v:shape id="_x0000_i1030" type="#_x0000_t75" style="width:36.85pt;height:14.25pt" o:ole="">
            <v:imagedata r:id="rId15" o:title=""/>
          </v:shape>
          <o:OLEObject Type="Embed" ProgID="Equation.DSMT4" ShapeID="_x0000_i1030" DrawAspect="Content" ObjectID="_1629132646" r:id="rId16"/>
        </w:object>
      </w:r>
      <w:r w:rsidR="0050560C" w:rsidRPr="00203800">
        <w:rPr>
          <w:position w:val="-12"/>
          <w:lang w:val="ru-RU"/>
        </w:rPr>
        <w:object w:dxaOrig="1719" w:dyaOrig="360">
          <v:shape id="_x0000_i1031" type="#_x0000_t75" style="width:67.8pt;height:14.25pt" o:ole="">
            <v:imagedata r:id="rId17" o:title=""/>
          </v:shape>
          <o:OLEObject Type="Embed" ProgID="Equation.DSMT4" ShapeID="_x0000_i1031" DrawAspect="Content" ObjectID="_1629132647" r:id="rId18"/>
        </w:object>
      </w:r>
      <w:r w:rsidR="00D62FF2" w:rsidRPr="00203800">
        <w:rPr>
          <w:position w:val="-12"/>
          <w:lang w:val="ru-RU"/>
        </w:rPr>
        <w:object w:dxaOrig="1160" w:dyaOrig="360">
          <v:shape id="_x0000_i1032" type="#_x0000_t75" style="width:46.9pt;height:14.25pt" o:ole="">
            <v:imagedata r:id="rId19" o:title=""/>
          </v:shape>
          <o:OLEObject Type="Embed" ProgID="Equation.DSMT4" ShapeID="_x0000_i1032" DrawAspect="Content" ObjectID="_1629132648" r:id="rId20"/>
        </w:object>
      </w:r>
      <w:r w:rsidR="008214F8" w:rsidRPr="00203800">
        <w:rPr>
          <w:position w:val="-12"/>
          <w:lang w:val="ru-RU"/>
        </w:rPr>
        <w:object w:dxaOrig="900" w:dyaOrig="380">
          <v:shape id="_x0000_i1033" type="#_x0000_t75" style="width:36pt;height:15.05pt" o:ole="">
            <v:imagedata r:id="rId21" o:title=""/>
          </v:shape>
          <o:OLEObject Type="Embed" ProgID="Equation.DSMT4" ShapeID="_x0000_i1033" DrawAspect="Content" ObjectID="_1629132649" r:id="rId22"/>
        </w:object>
      </w:r>
    </w:p>
    <w:p w:rsidR="008214F8" w:rsidRPr="00203800" w:rsidRDefault="00003585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2:</w:t>
      </w:r>
      <w:r w:rsidR="008214F8" w:rsidRPr="00203800">
        <w:rPr>
          <w:rFonts w:ascii="Times New Roman" w:hAnsi="Times New Roman"/>
          <w:sz w:val="23"/>
          <w:szCs w:val="23"/>
        </w:rPr>
        <w:t xml:space="preserve"> </w:t>
      </w:r>
      <w:r w:rsidR="008214F8" w:rsidRPr="00203800">
        <w:rPr>
          <w:position w:val="-12"/>
          <w:lang w:val="ru-RU"/>
        </w:rPr>
        <w:object w:dxaOrig="1060" w:dyaOrig="360">
          <v:shape id="_x0000_i1034" type="#_x0000_t75" style="width:41.85pt;height:14.25pt" o:ole="">
            <v:imagedata r:id="rId23" o:title=""/>
          </v:shape>
          <o:OLEObject Type="Embed" ProgID="Equation.DSMT4" ShapeID="_x0000_i1034" DrawAspect="Content" ObjectID="_1629132650" r:id="rId24"/>
        </w:object>
      </w:r>
      <w:r w:rsidR="008C07CA" w:rsidRPr="00203800">
        <w:rPr>
          <w:position w:val="-12"/>
          <w:lang w:val="ru-RU"/>
        </w:rPr>
        <w:object w:dxaOrig="1719" w:dyaOrig="360">
          <v:shape id="_x0000_i1035" type="#_x0000_t75" style="width:67.8pt;height:14.25pt" o:ole="">
            <v:imagedata r:id="rId25" o:title=""/>
          </v:shape>
          <o:OLEObject Type="Embed" ProgID="Equation.DSMT4" ShapeID="_x0000_i1035" DrawAspect="Content" ObjectID="_1629132651" r:id="rId26"/>
        </w:object>
      </w:r>
      <w:r w:rsidR="008C07CA" w:rsidRPr="00203800">
        <w:rPr>
          <w:position w:val="-12"/>
          <w:lang w:val="ru-RU"/>
        </w:rPr>
        <w:object w:dxaOrig="1280" w:dyaOrig="360">
          <v:shape id="_x0000_i1036" type="#_x0000_t75" style="width:51.9pt;height:14.25pt" o:ole="">
            <v:imagedata r:id="rId27" o:title=""/>
          </v:shape>
          <o:OLEObject Type="Embed" ProgID="Equation.DSMT4" ShapeID="_x0000_i1036" DrawAspect="Content" ObjectID="_1629132652" r:id="rId28"/>
        </w:object>
      </w:r>
      <w:r w:rsidR="00E96F64" w:rsidRPr="00203800">
        <w:rPr>
          <w:position w:val="-12"/>
          <w:lang w:val="ru-RU"/>
        </w:rPr>
        <w:object w:dxaOrig="920" w:dyaOrig="380">
          <v:shape id="_x0000_i1037" type="#_x0000_t75" style="width:36.85pt;height:15.05pt" o:ole="">
            <v:imagedata r:id="rId29" o:title=""/>
          </v:shape>
          <o:OLEObject Type="Embed" ProgID="Equation.DSMT4" ShapeID="_x0000_i1037" DrawAspect="Content" ObjectID="_1629132653" r:id="rId30"/>
        </w:object>
      </w:r>
    </w:p>
    <w:p w:rsidR="00E96F64" w:rsidRPr="00203800" w:rsidRDefault="00003585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3:</w:t>
      </w:r>
      <w:r w:rsidR="00E96F64" w:rsidRPr="00203800">
        <w:rPr>
          <w:rFonts w:ascii="Times New Roman" w:hAnsi="Times New Roman"/>
          <w:sz w:val="23"/>
          <w:szCs w:val="23"/>
        </w:rPr>
        <w:t xml:space="preserve"> </w:t>
      </w:r>
      <w:r w:rsidR="00E96F64" w:rsidRPr="00203800">
        <w:rPr>
          <w:position w:val="-12"/>
          <w:lang w:val="ru-RU"/>
        </w:rPr>
        <w:object w:dxaOrig="1120" w:dyaOrig="360">
          <v:shape id="_x0000_i1038" type="#_x0000_t75" style="width:44.35pt;height:14.25pt" o:ole="">
            <v:imagedata r:id="rId31" o:title=""/>
          </v:shape>
          <o:OLEObject Type="Embed" ProgID="Equation.DSMT4" ShapeID="_x0000_i1038" DrawAspect="Content" ObjectID="_1629132654" r:id="rId32"/>
        </w:object>
      </w:r>
      <w:r w:rsidR="00E96F64" w:rsidRPr="00203800">
        <w:rPr>
          <w:position w:val="-12"/>
          <w:lang w:val="ru-RU"/>
        </w:rPr>
        <w:object w:dxaOrig="1719" w:dyaOrig="360">
          <v:shape id="_x0000_i1039" type="#_x0000_t75" style="width:67.8pt;height:14.25pt" o:ole="">
            <v:imagedata r:id="rId33" o:title=""/>
          </v:shape>
          <o:OLEObject Type="Embed" ProgID="Equation.DSMT4" ShapeID="_x0000_i1039" DrawAspect="Content" ObjectID="_1629132655" r:id="rId34"/>
        </w:object>
      </w:r>
      <w:r w:rsidR="00E96F64" w:rsidRPr="00203800">
        <w:rPr>
          <w:position w:val="-12"/>
          <w:lang w:val="ru-RU"/>
        </w:rPr>
        <w:object w:dxaOrig="1320" w:dyaOrig="360">
          <v:shape id="_x0000_i1040" type="#_x0000_t75" style="width:53.6pt;height:14.25pt" o:ole="">
            <v:imagedata r:id="rId35" o:title=""/>
          </v:shape>
          <o:OLEObject Type="Embed" ProgID="Equation.DSMT4" ShapeID="_x0000_i1040" DrawAspect="Content" ObjectID="_1629132656" r:id="rId36"/>
        </w:object>
      </w:r>
      <w:r w:rsidR="00E96F64" w:rsidRPr="00203800">
        <w:rPr>
          <w:position w:val="-12"/>
          <w:lang w:val="ru-RU"/>
        </w:rPr>
        <w:object w:dxaOrig="1060" w:dyaOrig="380">
          <v:shape id="_x0000_i1041" type="#_x0000_t75" style="width:41.85pt;height:15.05pt" o:ole="">
            <v:imagedata r:id="rId37" o:title=""/>
          </v:shape>
          <o:OLEObject Type="Embed" ProgID="Equation.DSMT4" ShapeID="_x0000_i1041" DrawAspect="Content" ObjectID="_1629132657" r:id="rId38"/>
        </w:object>
      </w:r>
    </w:p>
    <w:p w:rsidR="000D297C" w:rsidRPr="00203800" w:rsidRDefault="00003585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4:</w:t>
      </w:r>
      <w:r w:rsidR="000D297C" w:rsidRPr="00203800">
        <w:rPr>
          <w:rFonts w:ascii="Times New Roman" w:hAnsi="Times New Roman"/>
          <w:sz w:val="23"/>
          <w:szCs w:val="23"/>
        </w:rPr>
        <w:t xml:space="preserve"> </w:t>
      </w:r>
      <w:r w:rsidR="003B7305" w:rsidRPr="00203800">
        <w:rPr>
          <w:position w:val="-12"/>
          <w:lang w:val="ru-RU"/>
        </w:rPr>
        <w:object w:dxaOrig="1080" w:dyaOrig="360">
          <v:shape id="_x0000_i1042" type="#_x0000_t75" style="width:42.7pt;height:14.25pt" o:ole="">
            <v:imagedata r:id="rId39" o:title=""/>
          </v:shape>
          <o:OLEObject Type="Embed" ProgID="Equation.DSMT4" ShapeID="_x0000_i1042" DrawAspect="Content" ObjectID="_1629132658" r:id="rId40"/>
        </w:object>
      </w:r>
      <w:r w:rsidR="003B7305" w:rsidRPr="00203800">
        <w:rPr>
          <w:position w:val="-12"/>
          <w:lang w:val="ru-RU"/>
        </w:rPr>
        <w:object w:dxaOrig="1700" w:dyaOrig="360">
          <v:shape id="_x0000_i1043" type="#_x0000_t75" style="width:67pt;height:14.25pt" o:ole="">
            <v:imagedata r:id="rId41" o:title=""/>
          </v:shape>
          <o:OLEObject Type="Embed" ProgID="Equation.DSMT4" ShapeID="_x0000_i1043" DrawAspect="Content" ObjectID="_1629132659" r:id="rId42"/>
        </w:object>
      </w:r>
      <w:r w:rsidR="003B7305" w:rsidRPr="00203800">
        <w:rPr>
          <w:position w:val="-12"/>
          <w:lang w:val="ru-RU"/>
        </w:rPr>
        <w:object w:dxaOrig="1280" w:dyaOrig="360">
          <v:shape id="_x0000_i1044" type="#_x0000_t75" style="width:51.9pt;height:14.25pt" o:ole="">
            <v:imagedata r:id="rId43" o:title=""/>
          </v:shape>
          <o:OLEObject Type="Embed" ProgID="Equation.DSMT4" ShapeID="_x0000_i1044" DrawAspect="Content" ObjectID="_1629132660" r:id="rId44"/>
        </w:object>
      </w:r>
      <w:r w:rsidR="003B7305" w:rsidRPr="00203800">
        <w:rPr>
          <w:position w:val="-12"/>
          <w:lang w:val="ru-RU"/>
        </w:rPr>
        <w:object w:dxaOrig="1060" w:dyaOrig="380">
          <v:shape id="_x0000_i1045" type="#_x0000_t75" style="width:41.85pt;height:15.05pt" o:ole="">
            <v:imagedata r:id="rId45" o:title=""/>
          </v:shape>
          <o:OLEObject Type="Embed" ProgID="Equation.DSMT4" ShapeID="_x0000_i1045" DrawAspect="Content" ObjectID="_1629132661" r:id="rId46"/>
        </w:object>
      </w:r>
    </w:p>
    <w:p w:rsidR="003B7305" w:rsidRDefault="00003585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660557">
        <w:rPr>
          <w:rFonts w:ascii="Times New Roman" w:hAnsi="Times New Roman"/>
          <w:sz w:val="23"/>
          <w:szCs w:val="23"/>
        </w:rPr>
        <w:t>Варіант № 5:</w:t>
      </w:r>
      <w:r w:rsidR="003B7305" w:rsidRPr="00203800">
        <w:rPr>
          <w:rFonts w:ascii="Times New Roman" w:hAnsi="Times New Roman"/>
          <w:sz w:val="23"/>
          <w:szCs w:val="23"/>
        </w:rPr>
        <w:t xml:space="preserve"> </w:t>
      </w:r>
      <w:r w:rsidR="003B7305" w:rsidRPr="0050560C">
        <w:rPr>
          <w:position w:val="-12"/>
          <w:lang w:val="ru-RU"/>
        </w:rPr>
        <w:object w:dxaOrig="1060" w:dyaOrig="360">
          <v:shape id="_x0000_i1046" type="#_x0000_t75" style="width:41.85pt;height:14.25pt" o:ole="">
            <v:imagedata r:id="rId47" o:title=""/>
          </v:shape>
          <o:OLEObject Type="Embed" ProgID="Equation.DSMT4" ShapeID="_x0000_i1046" DrawAspect="Content" ObjectID="_1629132662" r:id="rId48"/>
        </w:object>
      </w:r>
      <w:r w:rsidR="003B7305" w:rsidRPr="0050560C">
        <w:rPr>
          <w:position w:val="-12"/>
          <w:lang w:val="ru-RU"/>
        </w:rPr>
        <w:object w:dxaOrig="1719" w:dyaOrig="360">
          <v:shape id="_x0000_i1047" type="#_x0000_t75" style="width:67.8pt;height:14.25pt" o:ole="">
            <v:imagedata r:id="rId49" o:title=""/>
          </v:shape>
          <o:OLEObject Type="Embed" ProgID="Equation.DSMT4" ShapeID="_x0000_i1047" DrawAspect="Content" ObjectID="_1629132663" r:id="rId50"/>
        </w:object>
      </w:r>
      <w:r w:rsidR="003B7305" w:rsidRPr="00D62FF2">
        <w:rPr>
          <w:position w:val="-12"/>
          <w:lang w:val="ru-RU"/>
        </w:rPr>
        <w:object w:dxaOrig="1160" w:dyaOrig="360">
          <v:shape id="_x0000_i1048" type="#_x0000_t75" style="width:46.9pt;height:14.25pt" o:ole="">
            <v:imagedata r:id="rId51" o:title=""/>
          </v:shape>
          <o:OLEObject Type="Embed" ProgID="Equation.DSMT4" ShapeID="_x0000_i1048" DrawAspect="Content" ObjectID="_1629132664" r:id="rId52"/>
        </w:object>
      </w:r>
      <w:r w:rsidR="003B7305" w:rsidRPr="008214F8">
        <w:rPr>
          <w:position w:val="-12"/>
          <w:lang w:val="ru-RU"/>
        </w:rPr>
        <w:object w:dxaOrig="940" w:dyaOrig="380">
          <v:shape id="_x0000_i1049" type="#_x0000_t75" style="width:37.65pt;height:15.05pt" o:ole="">
            <v:imagedata r:id="rId53" o:title=""/>
          </v:shape>
          <o:OLEObject Type="Embed" ProgID="Equation.DSMT4" ShapeID="_x0000_i1049" DrawAspect="Content" ObjectID="_1629132665" r:id="rId54"/>
        </w:object>
      </w:r>
    </w:p>
    <w:p w:rsidR="003464FC" w:rsidRPr="00981AB7" w:rsidRDefault="003464FC" w:rsidP="007A12C5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981AB7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 xml:space="preserve">амплітудні спектри </w:t>
      </w:r>
      <w:r w:rsidR="007A12C5">
        <w:rPr>
          <w:rFonts w:ascii="Times New Roman" w:hAnsi="Times New Roman"/>
          <w:b/>
          <w:sz w:val="23"/>
          <w:szCs w:val="23"/>
        </w:rPr>
        <w:t>періодичної</w:t>
      </w:r>
      <w:r w:rsidRPr="00981AB7">
        <w:rPr>
          <w:rFonts w:ascii="Times New Roman" w:hAnsi="Times New Roman"/>
          <w:b/>
          <w:sz w:val="23"/>
          <w:szCs w:val="23"/>
        </w:rPr>
        <w:t xml:space="preserve"> послідовності прямокутних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981AB7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241B3E">
        <w:rPr>
          <w:rFonts w:ascii="Times New Roman" w:hAnsi="Times New Roman"/>
          <w:b/>
          <w:sz w:val="23"/>
          <w:szCs w:val="23"/>
        </w:rPr>
        <w:t xml:space="preserve"> </w:t>
      </w:r>
      <w:r w:rsidR="00241B3E" w:rsidRPr="00241B3E">
        <w:rPr>
          <w:rFonts w:ascii="Times New Roman" w:hAnsi="Times New Roman"/>
          <w:b/>
          <w:color w:val="FF0000"/>
          <w:sz w:val="23"/>
          <w:szCs w:val="23"/>
        </w:rPr>
        <w:t>(індивідуальне; якщо відпрацьовані всі варіанти, то оцінка при захисті підвищується на 10 балів</w:t>
      </w:r>
      <w:r w:rsidR="00241B3E">
        <w:rPr>
          <w:rFonts w:ascii="Times New Roman" w:hAnsi="Times New Roman"/>
          <w:b/>
          <w:sz w:val="23"/>
          <w:szCs w:val="23"/>
        </w:rPr>
        <w:t>)</w:t>
      </w:r>
      <w:r w:rsidR="00145163">
        <w:rPr>
          <w:rFonts w:ascii="Times New Roman" w:hAnsi="Times New Roman"/>
          <w:b/>
          <w:sz w:val="23"/>
          <w:szCs w:val="23"/>
        </w:rPr>
        <w:t>:</w:t>
      </w:r>
    </w:p>
    <w:p w:rsidR="003464FC" w:rsidRPr="00660557" w:rsidRDefault="00D55EE4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=1,5</m:t>
        </m:r>
      </m:oMath>
    </w:p>
    <w:p w:rsidR="003B7305" w:rsidRPr="00660557" w:rsidRDefault="00D55EE4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2: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=2</m:t>
        </m:r>
      </m:oMath>
    </w:p>
    <w:p w:rsidR="003B7305" w:rsidRPr="00660557" w:rsidRDefault="00D55EE4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3: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=3</m:t>
        </m:r>
      </m:oMath>
    </w:p>
    <w:p w:rsidR="003B7305" w:rsidRPr="00660557" w:rsidRDefault="00D55EE4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4: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=4</m:t>
        </m:r>
      </m:oMath>
    </w:p>
    <w:p w:rsidR="003B7305" w:rsidRPr="00660557" w:rsidRDefault="00D55EE4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5: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=7</m:t>
        </m:r>
      </m:oMath>
    </w:p>
    <w:p w:rsidR="003464FC" w:rsidRPr="003B7305" w:rsidRDefault="003B7305" w:rsidP="00981AB7">
      <w:pPr>
        <w:pStyle w:val="a7"/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C10E37">
        <w:rPr>
          <w:rFonts w:ascii="Times New Roman" w:hAnsi="Times New Roman"/>
          <w:b/>
          <w:color w:val="FF0000"/>
          <w:sz w:val="23"/>
          <w:szCs w:val="23"/>
        </w:rPr>
        <w:lastRenderedPageBreak/>
        <w:t>***</w:t>
      </w:r>
      <w:r w:rsidRPr="00660557">
        <w:rPr>
          <w:rFonts w:ascii="Times New Roman" w:hAnsi="Times New Roman"/>
          <w:b/>
          <w:sz w:val="23"/>
          <w:szCs w:val="23"/>
        </w:rPr>
        <w:t xml:space="preserve"> </w:t>
      </w:r>
      <w:r w:rsidRPr="00660557">
        <w:rPr>
          <w:rFonts w:ascii="Times New Roman" w:hAnsi="Times New Roman"/>
          <w:sz w:val="23"/>
          <w:szCs w:val="23"/>
        </w:rPr>
        <w:t>Параметри</w:t>
      </w:r>
      <w:r w:rsidRPr="00660557">
        <w:rPr>
          <w:rFonts w:ascii="Times New Roman" w:hAnsi="Times New Roman"/>
          <w:b/>
          <w:sz w:val="23"/>
          <w:szCs w:val="23"/>
        </w:rPr>
        <w:t xml:space="preserve"> – </w:t>
      </w:r>
      <w:r w:rsidRPr="00C77D8B">
        <w:rPr>
          <w:rFonts w:ascii="Times New Roman" w:hAnsi="Times New Roman"/>
          <w:b/>
          <w:i/>
          <w:sz w:val="23"/>
          <w:szCs w:val="23"/>
          <w:lang w:val="en-US"/>
        </w:rPr>
        <w:t>A</w:t>
      </w:r>
      <w:r w:rsidRPr="00660557">
        <w:rPr>
          <w:rFonts w:ascii="Times New Roman" w:hAnsi="Times New Roman"/>
          <w:b/>
          <w:i/>
          <w:sz w:val="23"/>
          <w:szCs w:val="23"/>
        </w:rPr>
        <w:t xml:space="preserve">, </w:t>
      </w:r>
      <w:r w:rsidRPr="00C77D8B">
        <w:rPr>
          <w:rFonts w:ascii="Times New Roman" w:hAnsi="Times New Roman"/>
          <w:b/>
          <w:i/>
          <w:sz w:val="23"/>
          <w:szCs w:val="23"/>
          <w:lang w:val="en-US"/>
        </w:rPr>
        <w:t>T</w:t>
      </w:r>
      <w:r w:rsidRPr="00660557">
        <w:rPr>
          <w:rFonts w:ascii="Times New Roman" w:hAnsi="Times New Roman"/>
          <w:b/>
          <w:sz w:val="23"/>
          <w:szCs w:val="23"/>
        </w:rPr>
        <w:t xml:space="preserve">  - </w:t>
      </w:r>
      <w:r w:rsidRPr="00660557">
        <w:rPr>
          <w:rFonts w:ascii="Times New Roman" w:hAnsi="Times New Roman"/>
          <w:sz w:val="23"/>
          <w:szCs w:val="23"/>
        </w:rPr>
        <w:t>задати самост</w:t>
      </w:r>
      <w:r w:rsidRPr="0051602B">
        <w:rPr>
          <w:rFonts w:ascii="Times New Roman" w:hAnsi="Times New Roman"/>
          <w:sz w:val="23"/>
          <w:szCs w:val="23"/>
        </w:rPr>
        <w:t>ійно</w:t>
      </w:r>
    </w:p>
    <w:p w:rsidR="003464FC" w:rsidRPr="00981AB7" w:rsidRDefault="003464FC" w:rsidP="003464FC">
      <w:pPr>
        <w:pStyle w:val="a7"/>
        <w:ind w:left="927"/>
        <w:jc w:val="both"/>
        <w:rPr>
          <w:rFonts w:ascii="Times New Roman" w:hAnsi="Times New Roman"/>
          <w:b/>
          <w:sz w:val="12"/>
          <w:szCs w:val="12"/>
        </w:rPr>
      </w:pPr>
    </w:p>
    <w:p w:rsidR="003464FC" w:rsidRDefault="003B7305" w:rsidP="00981AB7">
      <w:pPr>
        <w:pStyle w:val="a7"/>
        <w:ind w:left="0" w:firstLine="567"/>
        <w:jc w:val="both"/>
        <w:rPr>
          <w:rFonts w:ascii="Times New Roman" w:hAnsi="Times New Roman"/>
          <w:sz w:val="23"/>
          <w:szCs w:val="23"/>
        </w:rPr>
      </w:pPr>
      <w:r w:rsidRPr="00C10E37">
        <w:rPr>
          <w:rFonts w:ascii="Times New Roman" w:hAnsi="Times New Roman"/>
          <w:b/>
          <w:color w:val="FF0000"/>
          <w:sz w:val="23"/>
          <w:szCs w:val="23"/>
          <w:lang w:val="ru-RU"/>
        </w:rPr>
        <w:t>***</w:t>
      </w:r>
      <w:r>
        <w:rPr>
          <w:rFonts w:ascii="Times New Roman" w:hAnsi="Times New Roman"/>
          <w:b/>
          <w:sz w:val="23"/>
          <w:szCs w:val="23"/>
          <w:lang w:val="ru-RU"/>
        </w:rPr>
        <w:t xml:space="preserve"> 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  <w:lang w:val="ru-RU"/>
        </w:rPr>
        <w:t>У в</w:t>
      </w:r>
      <w:proofErr w:type="spellStart"/>
      <w:r w:rsidR="003464FC" w:rsidRPr="00C10E37">
        <w:rPr>
          <w:rFonts w:ascii="Times New Roman" w:hAnsi="Times New Roman"/>
          <w:b/>
          <w:color w:val="FF0000"/>
          <w:sz w:val="23"/>
          <w:szCs w:val="23"/>
        </w:rPr>
        <w:t>иснов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</w:rPr>
        <w:t>ку</w:t>
      </w:r>
      <w:proofErr w:type="spellEnd"/>
      <w:r w:rsidR="003464FC" w:rsidRPr="004F4351">
        <w:rPr>
          <w:rFonts w:ascii="Times New Roman" w:hAnsi="Times New Roman"/>
          <w:b/>
          <w:sz w:val="23"/>
          <w:szCs w:val="23"/>
        </w:rPr>
        <w:t xml:space="preserve"> </w:t>
      </w:r>
      <w:r w:rsidR="003464FC">
        <w:rPr>
          <w:rFonts w:ascii="Times New Roman" w:hAnsi="Times New Roman"/>
          <w:sz w:val="23"/>
          <w:szCs w:val="23"/>
        </w:rPr>
        <w:t xml:space="preserve">– </w:t>
      </w:r>
      <w:r>
        <w:rPr>
          <w:rFonts w:ascii="Times New Roman" w:hAnsi="Times New Roman"/>
          <w:sz w:val="23"/>
          <w:szCs w:val="23"/>
        </w:rPr>
        <w:t xml:space="preserve">проаналізувати </w:t>
      </w:r>
      <w:r w:rsidR="003464FC">
        <w:rPr>
          <w:rFonts w:ascii="Times New Roman" w:hAnsi="Times New Roman"/>
          <w:sz w:val="23"/>
          <w:szCs w:val="23"/>
        </w:rPr>
        <w:t>залежність ширини пелюстків спектру</w:t>
      </w:r>
      <w:r>
        <w:rPr>
          <w:rFonts w:ascii="Times New Roman" w:hAnsi="Times New Roman"/>
          <w:sz w:val="23"/>
          <w:szCs w:val="23"/>
        </w:rPr>
        <w:t xml:space="preserve"> сигналу</w:t>
      </w:r>
      <w:r w:rsidR="003464FC">
        <w:rPr>
          <w:rFonts w:ascii="Times New Roman" w:hAnsi="Times New Roman"/>
          <w:sz w:val="23"/>
          <w:szCs w:val="23"/>
        </w:rPr>
        <w:t xml:space="preserve"> від довжини </w:t>
      </w:r>
      <w:r>
        <w:rPr>
          <w:rFonts w:ascii="Times New Roman" w:hAnsi="Times New Roman"/>
          <w:sz w:val="23"/>
          <w:szCs w:val="23"/>
        </w:rPr>
        <w:t xml:space="preserve">його </w:t>
      </w:r>
      <w:r w:rsidR="003464FC">
        <w:rPr>
          <w:rFonts w:ascii="Times New Roman" w:hAnsi="Times New Roman"/>
          <w:sz w:val="23"/>
          <w:szCs w:val="23"/>
        </w:rPr>
        <w:t>імпульсу</w:t>
      </w:r>
      <w:r>
        <w:rPr>
          <w:rFonts w:ascii="Times New Roman" w:hAnsi="Times New Roman"/>
          <w:sz w:val="23"/>
          <w:szCs w:val="23"/>
        </w:rPr>
        <w:t>.</w:t>
      </w:r>
    </w:p>
    <w:p w:rsidR="003464FC" w:rsidRPr="00981AB7" w:rsidRDefault="003464FC" w:rsidP="007362F2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981AB7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>амплітудні спектри</w:t>
      </w:r>
      <w:r w:rsidRPr="00981AB7">
        <w:rPr>
          <w:rFonts w:ascii="Times New Roman" w:hAnsi="Times New Roman"/>
          <w:b/>
          <w:sz w:val="23"/>
          <w:szCs w:val="23"/>
        </w:rPr>
        <w:t xml:space="preserve"> </w:t>
      </w:r>
      <w:r w:rsidR="007362F2">
        <w:rPr>
          <w:rFonts w:ascii="Times New Roman" w:hAnsi="Times New Roman"/>
          <w:b/>
          <w:sz w:val="23"/>
          <w:szCs w:val="23"/>
        </w:rPr>
        <w:t xml:space="preserve">періодичної </w:t>
      </w:r>
      <w:r w:rsidRPr="00981AB7">
        <w:rPr>
          <w:rFonts w:ascii="Times New Roman" w:hAnsi="Times New Roman"/>
          <w:b/>
          <w:sz w:val="23"/>
          <w:szCs w:val="23"/>
        </w:rPr>
        <w:t>послідовності «п</w:t>
      </w:r>
      <w:r w:rsidR="00981AB7">
        <w:rPr>
          <w:rFonts w:ascii="Times New Roman" w:hAnsi="Times New Roman"/>
          <w:b/>
          <w:sz w:val="23"/>
          <w:szCs w:val="23"/>
        </w:rPr>
        <w:t>и</w:t>
      </w:r>
      <w:r w:rsidRPr="00981AB7">
        <w:rPr>
          <w:rFonts w:ascii="Times New Roman" w:hAnsi="Times New Roman"/>
          <w:b/>
          <w:sz w:val="23"/>
          <w:szCs w:val="23"/>
        </w:rPr>
        <w:t>л</w:t>
      </w:r>
      <w:r w:rsidR="007362F2">
        <w:rPr>
          <w:rFonts w:ascii="Times New Roman" w:hAnsi="Times New Roman"/>
          <w:b/>
          <w:sz w:val="23"/>
          <w:szCs w:val="23"/>
        </w:rPr>
        <w:t>к</w:t>
      </w:r>
      <w:r w:rsidRPr="00981AB7">
        <w:rPr>
          <w:rFonts w:ascii="Times New Roman" w:hAnsi="Times New Roman"/>
          <w:b/>
          <w:sz w:val="23"/>
          <w:szCs w:val="23"/>
        </w:rPr>
        <w:t>о</w:t>
      </w:r>
      <w:r w:rsidR="00981AB7">
        <w:rPr>
          <w:rFonts w:ascii="Times New Roman" w:hAnsi="Times New Roman"/>
          <w:b/>
          <w:sz w:val="23"/>
          <w:szCs w:val="23"/>
        </w:rPr>
        <w:t>подібних</w:t>
      </w:r>
      <w:r w:rsidRPr="00981AB7">
        <w:rPr>
          <w:rFonts w:ascii="Times New Roman" w:hAnsi="Times New Roman"/>
          <w:b/>
          <w:sz w:val="23"/>
          <w:szCs w:val="23"/>
        </w:rPr>
        <w:t xml:space="preserve">»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981AB7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241B3E">
        <w:rPr>
          <w:rFonts w:ascii="Times New Roman" w:hAnsi="Times New Roman"/>
          <w:b/>
          <w:sz w:val="23"/>
          <w:szCs w:val="23"/>
        </w:rPr>
        <w:t xml:space="preserve"> </w:t>
      </w:r>
      <w:r w:rsidR="00241B3E" w:rsidRPr="00241B3E">
        <w:rPr>
          <w:rFonts w:ascii="Times New Roman" w:hAnsi="Times New Roman"/>
          <w:b/>
          <w:color w:val="FF0000"/>
          <w:sz w:val="23"/>
          <w:szCs w:val="23"/>
        </w:rPr>
        <w:t>(індивідуальне; якщо відпрацьовані всі варіанти, то оцінка при захисті підвищується на 10 балів</w:t>
      </w:r>
      <w:r w:rsidR="00241B3E">
        <w:rPr>
          <w:rFonts w:ascii="Times New Roman" w:hAnsi="Times New Roman"/>
          <w:b/>
          <w:sz w:val="23"/>
          <w:szCs w:val="23"/>
        </w:rPr>
        <w:t>)</w:t>
      </w:r>
      <w:r w:rsidR="00E9467E">
        <w:rPr>
          <w:rFonts w:ascii="Times New Roman" w:hAnsi="Times New Roman"/>
          <w:b/>
          <w:sz w:val="23"/>
          <w:szCs w:val="23"/>
        </w:rPr>
        <w:t>:</w:t>
      </w:r>
    </w:p>
    <w:p w:rsidR="003464FC" w:rsidRPr="00660557" w:rsidRDefault="00C77D8B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</w:t>
      </w:r>
      <w:r w:rsidR="00D55EE4" w:rsidRPr="00136CC9">
        <w:rPr>
          <w:rFonts w:ascii="Times New Roman" w:hAnsi="Times New Roman"/>
          <w:b/>
          <w:sz w:val="23"/>
          <w:szCs w:val="23"/>
        </w:rPr>
        <w:t>нт № 1:</w:t>
      </w:r>
      <w:r w:rsidRPr="00660557">
        <w:rPr>
          <w:rFonts w:ascii="Times New Roman" w:hAnsi="Times New Roman"/>
          <w:sz w:val="23"/>
          <w:szCs w:val="23"/>
        </w:rPr>
        <w:tab/>
      </w:r>
      <w:r w:rsidR="008D530F"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ru-RU"/>
          </w:rPr>
          <m:t>A</m:t>
        </m:r>
        <m:r>
          <w:rPr>
            <w:rFonts w:ascii="Cambria Math" w:hAnsi="Cambria Math"/>
            <w:sz w:val="23"/>
            <w:szCs w:val="23"/>
          </w:rPr>
          <m:t>=1,5</m:t>
        </m:r>
      </m:oMath>
    </w:p>
    <w:p w:rsidR="003464FC" w:rsidRPr="00660557" w:rsidRDefault="00D55EE4" w:rsidP="00C77A3A">
      <w:pPr>
        <w:ind w:firstLine="567"/>
        <w:jc w:val="both"/>
        <w:rPr>
          <w:rFonts w:ascii="Times New Roman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 xml:space="preserve">Варіант № </w:t>
      </w:r>
      <w:r w:rsidR="00C77D8B" w:rsidRPr="00136CC9">
        <w:rPr>
          <w:rFonts w:ascii="Times New Roman" w:hAnsi="Times New Roman"/>
          <w:b/>
          <w:sz w:val="23"/>
          <w:szCs w:val="23"/>
        </w:rPr>
        <w:t>2</w:t>
      </w:r>
      <w:r w:rsidRPr="00136CC9">
        <w:rPr>
          <w:rFonts w:ascii="Times New Roman" w:hAnsi="Times New Roman"/>
          <w:b/>
          <w:sz w:val="23"/>
          <w:szCs w:val="23"/>
        </w:rPr>
        <w:t>:</w:t>
      </w:r>
      <w:r w:rsidR="00C77D8B" w:rsidRPr="00660557">
        <w:rPr>
          <w:rFonts w:ascii="Times New Roman" w:hAnsi="Times New Roman"/>
          <w:sz w:val="23"/>
          <w:szCs w:val="23"/>
        </w:rPr>
        <w:tab/>
      </w:r>
      <w:r w:rsidR="008D530F"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ru-RU"/>
          </w:rPr>
          <m:t>A</m:t>
        </m:r>
        <m:r>
          <w:rPr>
            <w:rFonts w:ascii="Cambria Math" w:hAnsi="Cambria Math"/>
            <w:sz w:val="23"/>
            <w:szCs w:val="23"/>
          </w:rPr>
          <m:t>=2,5</m:t>
        </m:r>
      </m:oMath>
    </w:p>
    <w:p w:rsidR="003464FC" w:rsidRPr="00660557" w:rsidRDefault="00D55EE4" w:rsidP="00C77A3A">
      <w:pPr>
        <w:ind w:firstLine="567"/>
        <w:jc w:val="both"/>
        <w:rPr>
          <w:rFonts w:ascii="Times New Roman" w:hAnsi="Times New Roman"/>
          <w:sz w:val="24"/>
          <w:szCs w:val="23"/>
        </w:rPr>
      </w:pPr>
      <w:r w:rsidRPr="00660557">
        <w:rPr>
          <w:rFonts w:ascii="Times New Roman" w:hAnsi="Times New Roman"/>
          <w:sz w:val="24"/>
          <w:szCs w:val="23"/>
        </w:rPr>
        <w:t xml:space="preserve">Варіант № </w:t>
      </w:r>
      <w:r w:rsidR="00C77D8B" w:rsidRPr="00660557">
        <w:rPr>
          <w:rFonts w:ascii="Times New Roman" w:hAnsi="Times New Roman"/>
          <w:sz w:val="24"/>
          <w:szCs w:val="23"/>
        </w:rPr>
        <w:t>3</w:t>
      </w:r>
      <w:r w:rsidRPr="00660557">
        <w:rPr>
          <w:rFonts w:ascii="Times New Roman" w:hAnsi="Times New Roman"/>
          <w:sz w:val="24"/>
          <w:szCs w:val="23"/>
        </w:rPr>
        <w:t>:</w:t>
      </w:r>
      <w:r w:rsidR="008D530F" w:rsidRPr="00660557">
        <w:rPr>
          <w:rFonts w:ascii="Times New Roman" w:hAnsi="Times New Roman"/>
          <w:sz w:val="24"/>
          <w:szCs w:val="23"/>
        </w:rPr>
        <w:t xml:space="preserve"> </w:t>
      </w:r>
      <m:oMath>
        <m:r>
          <w:rPr>
            <w:rFonts w:ascii="Cambria Math" w:hAnsi="Cambria Math"/>
            <w:sz w:val="24"/>
            <w:szCs w:val="23"/>
            <w:lang w:val="ru-RU"/>
          </w:rPr>
          <m:t>A</m:t>
        </m:r>
        <m:r>
          <w:rPr>
            <w:rFonts w:ascii="Cambria Math" w:hAnsi="Cambria Math"/>
            <w:sz w:val="24"/>
            <w:szCs w:val="23"/>
          </w:rPr>
          <m:t>=1,75</m:t>
        </m:r>
      </m:oMath>
    </w:p>
    <w:p w:rsidR="003464FC" w:rsidRPr="00660557" w:rsidRDefault="00C77D8B" w:rsidP="00C77A3A">
      <w:pPr>
        <w:ind w:firstLine="567"/>
        <w:jc w:val="both"/>
        <w:rPr>
          <w:rFonts w:ascii="Times New Roman" w:hAnsi="Times New Roman"/>
          <w:sz w:val="24"/>
          <w:szCs w:val="23"/>
        </w:rPr>
      </w:pPr>
      <w:r w:rsidRPr="00136CC9">
        <w:rPr>
          <w:rFonts w:ascii="Times New Roman" w:hAnsi="Times New Roman"/>
          <w:b/>
          <w:sz w:val="24"/>
          <w:szCs w:val="23"/>
        </w:rPr>
        <w:t>Варіа</w:t>
      </w:r>
      <w:r w:rsidR="00D55EE4" w:rsidRPr="00136CC9">
        <w:rPr>
          <w:rFonts w:ascii="Times New Roman" w:hAnsi="Times New Roman"/>
          <w:b/>
          <w:sz w:val="24"/>
          <w:szCs w:val="23"/>
        </w:rPr>
        <w:t xml:space="preserve">нт № </w:t>
      </w:r>
      <w:r w:rsidRPr="00136CC9">
        <w:rPr>
          <w:rFonts w:ascii="Times New Roman" w:hAnsi="Times New Roman"/>
          <w:b/>
          <w:sz w:val="24"/>
          <w:szCs w:val="23"/>
        </w:rPr>
        <w:t>4</w:t>
      </w:r>
      <w:r w:rsidR="00D55EE4" w:rsidRPr="00136CC9">
        <w:rPr>
          <w:rFonts w:ascii="Times New Roman" w:hAnsi="Times New Roman"/>
          <w:b/>
          <w:sz w:val="24"/>
          <w:szCs w:val="23"/>
        </w:rPr>
        <w:t>:</w:t>
      </w:r>
      <m:oMath>
        <m:r>
          <w:rPr>
            <w:rFonts w:ascii="Cambria Math" w:hAnsi="Cambria Math"/>
            <w:sz w:val="24"/>
            <w:szCs w:val="23"/>
          </w:rPr>
          <m:t xml:space="preserve"> </m:t>
        </m:r>
        <m:r>
          <w:rPr>
            <w:rFonts w:ascii="Cambria Math" w:hAnsi="Cambria Math"/>
            <w:sz w:val="24"/>
            <w:szCs w:val="23"/>
            <w:lang w:val="ru-RU"/>
          </w:rPr>
          <m:t>A</m:t>
        </m:r>
        <m:r>
          <w:rPr>
            <w:rFonts w:ascii="Cambria Math" w:hAnsi="Cambria Math"/>
            <w:sz w:val="24"/>
            <w:szCs w:val="23"/>
          </w:rPr>
          <m:t>=2,75</m:t>
        </m:r>
      </m:oMath>
    </w:p>
    <w:p w:rsidR="003464FC" w:rsidRPr="00660557" w:rsidRDefault="00C77D8B" w:rsidP="00C77A3A">
      <w:pPr>
        <w:ind w:firstLine="567"/>
        <w:jc w:val="both"/>
        <w:rPr>
          <w:rFonts w:ascii="Times New Roman" w:hAnsi="Times New Roman"/>
          <w:sz w:val="24"/>
          <w:szCs w:val="23"/>
        </w:rPr>
      </w:pPr>
      <w:r w:rsidRPr="00136CC9">
        <w:rPr>
          <w:rFonts w:ascii="Times New Roman" w:hAnsi="Times New Roman"/>
          <w:b/>
          <w:sz w:val="24"/>
          <w:szCs w:val="23"/>
        </w:rPr>
        <w:t>Варіа</w:t>
      </w:r>
      <w:r w:rsidR="00D55EE4" w:rsidRPr="00136CC9">
        <w:rPr>
          <w:rFonts w:ascii="Times New Roman" w:hAnsi="Times New Roman"/>
          <w:b/>
          <w:sz w:val="24"/>
          <w:szCs w:val="23"/>
        </w:rPr>
        <w:t xml:space="preserve">нт № </w:t>
      </w:r>
      <w:r w:rsidRPr="00136CC9">
        <w:rPr>
          <w:rFonts w:ascii="Times New Roman" w:hAnsi="Times New Roman"/>
          <w:b/>
          <w:sz w:val="24"/>
          <w:szCs w:val="23"/>
        </w:rPr>
        <w:t>5</w:t>
      </w:r>
      <w:r w:rsidR="00D55EE4" w:rsidRPr="00136CC9">
        <w:rPr>
          <w:rFonts w:ascii="Times New Roman" w:hAnsi="Times New Roman"/>
          <w:b/>
          <w:sz w:val="24"/>
          <w:szCs w:val="23"/>
        </w:rPr>
        <w:t>:</w:t>
      </w:r>
      <m:oMath>
        <m:r>
          <w:rPr>
            <w:rFonts w:ascii="Cambria Math" w:hAnsi="Cambria Math"/>
            <w:sz w:val="24"/>
            <w:szCs w:val="23"/>
          </w:rPr>
          <m:t xml:space="preserve"> </m:t>
        </m:r>
        <m:r>
          <w:rPr>
            <w:rFonts w:ascii="Cambria Math" w:hAnsi="Cambria Math"/>
            <w:sz w:val="24"/>
            <w:szCs w:val="23"/>
            <w:lang w:val="ru-RU"/>
          </w:rPr>
          <m:t>A</m:t>
        </m:r>
        <m:r>
          <w:rPr>
            <w:rFonts w:ascii="Cambria Math" w:hAnsi="Cambria Math"/>
            <w:sz w:val="24"/>
            <w:szCs w:val="23"/>
          </w:rPr>
          <m:t>=3,2</m:t>
        </m:r>
      </m:oMath>
    </w:p>
    <w:p w:rsidR="003464FC" w:rsidRPr="00C10E37" w:rsidRDefault="003464FC" w:rsidP="008D530F">
      <w:pPr>
        <w:pStyle w:val="a7"/>
        <w:ind w:left="0" w:firstLine="567"/>
        <w:jc w:val="both"/>
        <w:rPr>
          <w:rFonts w:ascii="Times New Roman" w:hAnsi="Times New Roman"/>
          <w:b/>
          <w:bCs/>
          <w:color w:val="FF0000"/>
          <w:sz w:val="23"/>
          <w:szCs w:val="23"/>
          <w:u w:val="single"/>
        </w:rPr>
      </w:pPr>
      <w:r w:rsidRPr="00C10E37">
        <w:rPr>
          <w:rFonts w:ascii="Times New Roman" w:hAnsi="Times New Roman"/>
          <w:b/>
          <w:color w:val="FF0000"/>
          <w:sz w:val="23"/>
          <w:szCs w:val="23"/>
        </w:rPr>
        <w:t xml:space="preserve">*** 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</w:rPr>
        <w:t>У в</w:t>
      </w:r>
      <w:r w:rsidRPr="00C10E37">
        <w:rPr>
          <w:rFonts w:ascii="Times New Roman" w:hAnsi="Times New Roman"/>
          <w:b/>
          <w:color w:val="FF0000"/>
          <w:sz w:val="23"/>
          <w:szCs w:val="23"/>
        </w:rPr>
        <w:t>исновк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</w:rPr>
        <w:t>у</w:t>
      </w:r>
      <w:r w:rsidRPr="004F4351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– проаналізувати  залежність </w:t>
      </w:r>
      <w:proofErr w:type="spellStart"/>
      <w:r w:rsidRPr="00C10E37">
        <w:rPr>
          <w:rFonts w:ascii="Times New Roman" w:hAnsi="Times New Roman"/>
          <w:b/>
          <w:bCs/>
          <w:color w:val="FF0000"/>
          <w:sz w:val="23"/>
          <w:szCs w:val="23"/>
          <w:u w:val="single"/>
        </w:rPr>
        <w:t>амплитуд</w:t>
      </w:r>
      <w:proofErr w:type="spellEnd"/>
      <w:r w:rsidRPr="00C10E37">
        <w:rPr>
          <w:rFonts w:ascii="Times New Roman" w:hAnsi="Times New Roman"/>
          <w:b/>
          <w:bCs/>
          <w:color w:val="FF0000"/>
          <w:sz w:val="23"/>
          <w:szCs w:val="23"/>
          <w:u w:val="single"/>
        </w:rPr>
        <w:t xml:space="preserve"> гармонік від їхніх номерів (при збільшенні та зменшенні їх номерів)</w:t>
      </w:r>
    </w:p>
    <w:p w:rsidR="003464FC" w:rsidRDefault="003464FC" w:rsidP="003464FC">
      <w:pPr>
        <w:pStyle w:val="a7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64FC" w:rsidRPr="00C77D8B" w:rsidRDefault="003464FC" w:rsidP="007362F2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C77D8B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 xml:space="preserve">амплітудні спектри </w:t>
      </w:r>
      <w:r w:rsidR="007362F2">
        <w:rPr>
          <w:rFonts w:ascii="Times New Roman" w:hAnsi="Times New Roman"/>
          <w:b/>
          <w:sz w:val="23"/>
          <w:szCs w:val="23"/>
        </w:rPr>
        <w:t xml:space="preserve">періодичної </w:t>
      </w:r>
      <w:r w:rsidRPr="00C77D8B">
        <w:rPr>
          <w:rFonts w:ascii="Times New Roman" w:hAnsi="Times New Roman"/>
          <w:b/>
          <w:sz w:val="23"/>
          <w:szCs w:val="23"/>
        </w:rPr>
        <w:t xml:space="preserve">послідовності трикутних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C77D8B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241B3E">
        <w:rPr>
          <w:rFonts w:ascii="Times New Roman" w:hAnsi="Times New Roman"/>
          <w:b/>
          <w:sz w:val="23"/>
          <w:szCs w:val="23"/>
        </w:rPr>
        <w:t xml:space="preserve"> </w:t>
      </w:r>
      <w:r w:rsidR="00241B3E" w:rsidRPr="00241B3E">
        <w:rPr>
          <w:rFonts w:ascii="Times New Roman" w:hAnsi="Times New Roman"/>
          <w:b/>
          <w:color w:val="FF0000"/>
          <w:sz w:val="23"/>
          <w:szCs w:val="23"/>
        </w:rPr>
        <w:t xml:space="preserve">(індивідуальне; якщо </w:t>
      </w:r>
      <w:r w:rsidR="00241B3E" w:rsidRPr="00136CC9">
        <w:rPr>
          <w:rFonts w:ascii="Times New Roman" w:hAnsi="Times New Roman"/>
          <w:b/>
          <w:color w:val="FF0000"/>
          <w:sz w:val="23"/>
          <w:szCs w:val="23"/>
          <w:u w:val="single"/>
        </w:rPr>
        <w:t>відпрацьовані всі варіанти, то оцінка при захисті підвищується на 10 балів</w:t>
      </w:r>
      <w:r w:rsidR="00241B3E">
        <w:rPr>
          <w:rFonts w:ascii="Times New Roman" w:hAnsi="Times New Roman"/>
          <w:b/>
          <w:sz w:val="23"/>
          <w:szCs w:val="23"/>
        </w:rPr>
        <w:t>)</w:t>
      </w:r>
      <w:r w:rsidR="00145163">
        <w:rPr>
          <w:rFonts w:ascii="Times New Roman" w:hAnsi="Times New Roman"/>
          <w:b/>
          <w:sz w:val="23"/>
          <w:szCs w:val="23"/>
        </w:rPr>
        <w:t>:</w:t>
      </w:r>
    </w:p>
    <w:p w:rsidR="00C77D8B" w:rsidRPr="00660557" w:rsidRDefault="00C77D8B" w:rsidP="00626843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=0,75</m:t>
        </m:r>
      </m:oMath>
    </w:p>
    <w:p w:rsidR="00C77D8B" w:rsidRPr="00660557" w:rsidRDefault="00C77D8B" w:rsidP="00626843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</w:t>
      </w:r>
      <w:r w:rsidR="007A12C5" w:rsidRPr="00136CC9">
        <w:rPr>
          <w:rFonts w:ascii="Times New Roman" w:hAnsi="Times New Roman"/>
          <w:b/>
          <w:sz w:val="23"/>
          <w:szCs w:val="23"/>
        </w:rPr>
        <w:t>а</w:t>
      </w:r>
      <w:r w:rsidRPr="00136CC9">
        <w:rPr>
          <w:rFonts w:ascii="Times New Roman" w:hAnsi="Times New Roman"/>
          <w:b/>
          <w:sz w:val="23"/>
          <w:szCs w:val="23"/>
        </w:rPr>
        <w:t>нт № 2: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=2,4</m:t>
        </m:r>
      </m:oMath>
    </w:p>
    <w:p w:rsidR="00C77D8B" w:rsidRPr="00660557" w:rsidRDefault="00C77D8B" w:rsidP="00626843">
      <w:pPr>
        <w:ind w:firstLine="709"/>
        <w:jc w:val="both"/>
        <w:rPr>
          <w:rFonts w:ascii="Times New Roman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3: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=3,5</m:t>
        </m:r>
      </m:oMath>
    </w:p>
    <w:p w:rsidR="00C77D8B" w:rsidRPr="00203800" w:rsidRDefault="00C77D8B" w:rsidP="00626843">
      <w:pPr>
        <w:ind w:firstLine="709"/>
        <w:jc w:val="both"/>
        <w:rPr>
          <w:rFonts w:ascii="Times New Roman" w:hAnsi="Times New Roman"/>
          <w:sz w:val="23"/>
          <w:szCs w:val="23"/>
          <w:lang w:val="ru-RU"/>
        </w:rPr>
      </w:pPr>
      <w:proofErr w:type="spellStart"/>
      <w:r w:rsidRPr="00136CC9">
        <w:rPr>
          <w:rFonts w:ascii="Times New Roman" w:hAnsi="Times New Roman"/>
          <w:b/>
          <w:sz w:val="23"/>
          <w:szCs w:val="23"/>
          <w:lang w:val="ru-RU"/>
        </w:rPr>
        <w:t>Варіант</w:t>
      </w:r>
      <w:proofErr w:type="spellEnd"/>
      <w:r w:rsidRPr="00136CC9">
        <w:rPr>
          <w:rFonts w:ascii="Times New Roman" w:hAnsi="Times New Roman"/>
          <w:b/>
          <w:sz w:val="23"/>
          <w:szCs w:val="23"/>
          <w:lang w:val="ru-RU"/>
        </w:rPr>
        <w:t xml:space="preserve"> № 4: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A=1,75</m:t>
        </m:r>
      </m:oMath>
    </w:p>
    <w:p w:rsidR="00C77D8B" w:rsidRPr="00203800" w:rsidRDefault="00C77D8B" w:rsidP="00626843">
      <w:pPr>
        <w:ind w:firstLine="709"/>
        <w:jc w:val="both"/>
        <w:rPr>
          <w:rFonts w:ascii="Times New Roman" w:hAnsi="Times New Roman"/>
          <w:sz w:val="23"/>
          <w:szCs w:val="23"/>
          <w:lang w:val="ru-RU"/>
        </w:rPr>
      </w:pPr>
      <w:proofErr w:type="spellStart"/>
      <w:r w:rsidRPr="00136CC9">
        <w:rPr>
          <w:rFonts w:ascii="Times New Roman" w:hAnsi="Times New Roman"/>
          <w:b/>
          <w:sz w:val="23"/>
          <w:szCs w:val="23"/>
          <w:lang w:val="ru-RU"/>
        </w:rPr>
        <w:t>Варіант</w:t>
      </w:r>
      <w:proofErr w:type="spellEnd"/>
      <w:r w:rsidRPr="00136CC9">
        <w:rPr>
          <w:rFonts w:ascii="Times New Roman" w:hAnsi="Times New Roman"/>
          <w:b/>
          <w:sz w:val="23"/>
          <w:szCs w:val="23"/>
          <w:lang w:val="ru-RU"/>
        </w:rPr>
        <w:t xml:space="preserve"> № 5: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A=4,5</m:t>
        </m:r>
      </m:oMath>
    </w:p>
    <w:p w:rsidR="003464FC" w:rsidRPr="00203800" w:rsidRDefault="00C77D8B" w:rsidP="00C77A3A">
      <w:pPr>
        <w:pStyle w:val="a7"/>
        <w:ind w:left="0" w:firstLine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lang w:val="ru-RU"/>
        </w:rPr>
        <w:t xml:space="preserve">*** </w:t>
      </w:r>
      <w:r w:rsidRPr="00626843">
        <w:rPr>
          <w:rFonts w:ascii="Times New Roman" w:hAnsi="Times New Roman"/>
          <w:b/>
          <w:i/>
          <w:sz w:val="23"/>
          <w:szCs w:val="23"/>
          <w:lang w:val="ru-RU"/>
        </w:rPr>
        <w:t>А</w:t>
      </w:r>
      <w:r>
        <w:rPr>
          <w:rFonts w:ascii="Times New Roman" w:hAnsi="Times New Roman"/>
          <w:b/>
          <w:sz w:val="23"/>
          <w:szCs w:val="23"/>
          <w:lang w:val="ru-RU"/>
        </w:rPr>
        <w:t xml:space="preserve"> – </w:t>
      </w:r>
      <w:proofErr w:type="spellStart"/>
      <w:r w:rsidRPr="00203800">
        <w:rPr>
          <w:rFonts w:ascii="Times New Roman" w:hAnsi="Times New Roman"/>
          <w:sz w:val="23"/>
          <w:szCs w:val="23"/>
          <w:lang w:val="ru-RU"/>
        </w:rPr>
        <w:t>амплітуда</w:t>
      </w:r>
      <w:proofErr w:type="spellEnd"/>
      <w:r w:rsidRPr="00203800">
        <w:rPr>
          <w:rFonts w:ascii="Times New Roman" w:hAnsi="Times New Roman"/>
          <w:sz w:val="23"/>
          <w:szCs w:val="23"/>
          <w:lang w:val="ru-RU"/>
        </w:rPr>
        <w:t xml:space="preserve"> </w:t>
      </w:r>
      <w:r w:rsidRPr="00203800">
        <w:rPr>
          <w:rFonts w:ascii="Times New Roman" w:hAnsi="Times New Roman"/>
          <w:i/>
          <w:sz w:val="23"/>
          <w:szCs w:val="23"/>
          <w:lang w:val="ru-RU"/>
        </w:rPr>
        <w:t>В</w:t>
      </w:r>
      <w:r w:rsidRPr="00203800">
        <w:rPr>
          <w:rFonts w:ascii="Times New Roman" w:hAnsi="Times New Roman"/>
          <w:i/>
          <w:sz w:val="23"/>
          <w:szCs w:val="23"/>
        </w:rPr>
        <w:t>І</w:t>
      </w:r>
    </w:p>
    <w:p w:rsidR="00C77D8B" w:rsidRDefault="00C77D8B" w:rsidP="00C77A3A">
      <w:pPr>
        <w:pStyle w:val="a7"/>
        <w:ind w:left="0" w:firstLine="567"/>
        <w:jc w:val="both"/>
        <w:rPr>
          <w:rFonts w:ascii="Times New Roman" w:hAnsi="Times New Roman"/>
          <w:b/>
          <w:sz w:val="23"/>
          <w:szCs w:val="23"/>
          <w:lang w:val="ru-RU"/>
        </w:rPr>
      </w:pPr>
    </w:p>
    <w:p w:rsidR="003464FC" w:rsidRDefault="003464FC" w:rsidP="00C77A3A">
      <w:pPr>
        <w:pStyle w:val="a7"/>
        <w:ind w:left="0" w:firstLine="567"/>
        <w:jc w:val="both"/>
        <w:rPr>
          <w:rFonts w:ascii="Times New Roman" w:hAnsi="Times New Roman"/>
          <w:b/>
          <w:bCs/>
          <w:sz w:val="23"/>
          <w:szCs w:val="23"/>
          <w:u w:val="single"/>
          <w:lang w:val="ru-RU"/>
        </w:rPr>
      </w:pPr>
      <w:r w:rsidRPr="00C10E37">
        <w:rPr>
          <w:rFonts w:ascii="Times New Roman" w:hAnsi="Times New Roman"/>
          <w:b/>
          <w:color w:val="FF0000"/>
          <w:sz w:val="23"/>
          <w:szCs w:val="23"/>
        </w:rPr>
        <w:t xml:space="preserve">*** 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</w:rPr>
        <w:t>У в</w:t>
      </w:r>
      <w:r w:rsidRPr="00C10E37">
        <w:rPr>
          <w:rFonts w:ascii="Times New Roman" w:hAnsi="Times New Roman"/>
          <w:b/>
          <w:color w:val="FF0000"/>
          <w:sz w:val="23"/>
          <w:szCs w:val="23"/>
        </w:rPr>
        <w:t>исновк</w:t>
      </w:r>
      <w:r w:rsidR="00C10E37" w:rsidRPr="00C10E37">
        <w:rPr>
          <w:rFonts w:ascii="Times New Roman" w:hAnsi="Times New Roman"/>
          <w:b/>
          <w:color w:val="FF0000"/>
          <w:sz w:val="23"/>
          <w:szCs w:val="23"/>
        </w:rPr>
        <w:t>у</w:t>
      </w:r>
      <w:r w:rsidRPr="004F4351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– проаналізувати залежність </w:t>
      </w:r>
      <w:r w:rsidRPr="008F4885"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амплитуд </w:t>
      </w:r>
      <w:proofErr w:type="spellStart"/>
      <w:r w:rsidRPr="008F4885"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гармон</w:t>
      </w:r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ік</w:t>
      </w:r>
      <w:proofErr w:type="spellEnd"/>
      <w:r w:rsidRPr="008F4885"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від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їхніх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номерів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(при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збільшенні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зменшенні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їх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номерів</w:t>
      </w:r>
      <w:proofErr w:type="spellEnd"/>
      <w:r>
        <w:rPr>
          <w:rFonts w:ascii="Times New Roman" w:hAnsi="Times New Roman"/>
          <w:b/>
          <w:bCs/>
          <w:sz w:val="23"/>
          <w:szCs w:val="23"/>
          <w:u w:val="single"/>
          <w:lang w:val="ru-RU"/>
        </w:rPr>
        <w:t>)</w:t>
      </w:r>
    </w:p>
    <w:p w:rsidR="00784BA0" w:rsidRPr="00203800" w:rsidRDefault="00784BA0" w:rsidP="008E6B0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03800">
        <w:rPr>
          <w:rFonts w:ascii="Times New Roman" w:hAnsi="Times New Roman" w:cs="Times New Roman"/>
          <w:b/>
          <w:sz w:val="24"/>
          <w:szCs w:val="24"/>
        </w:rPr>
        <w:t>Загальні в</w:t>
      </w:r>
      <w:r>
        <w:rPr>
          <w:rFonts w:ascii="Times New Roman" w:hAnsi="Times New Roman" w:cs="Times New Roman"/>
          <w:b/>
          <w:sz w:val="24"/>
          <w:szCs w:val="24"/>
        </w:rPr>
        <w:t xml:space="preserve">исновки </w:t>
      </w:r>
      <w:r w:rsidRPr="00203800">
        <w:rPr>
          <w:rFonts w:ascii="Times New Roman" w:hAnsi="Times New Roman" w:cs="Times New Roman"/>
          <w:sz w:val="24"/>
          <w:szCs w:val="24"/>
        </w:rPr>
        <w:t>(</w:t>
      </w:r>
      <w:r w:rsidR="00E9467E">
        <w:rPr>
          <w:rFonts w:ascii="Times New Roman" w:hAnsi="Times New Roman" w:cs="Times New Roman"/>
          <w:sz w:val="24"/>
          <w:szCs w:val="24"/>
        </w:rPr>
        <w:t>зробити на підставі результатів</w:t>
      </w:r>
      <w:r w:rsidR="003464FC" w:rsidRPr="00203800">
        <w:rPr>
          <w:rFonts w:ascii="Times New Roman" w:hAnsi="Times New Roman" w:cs="Times New Roman"/>
          <w:sz w:val="24"/>
          <w:szCs w:val="24"/>
        </w:rPr>
        <w:t xml:space="preserve"> розрахунків за </w:t>
      </w:r>
      <w:r w:rsidR="00C35A5F" w:rsidRPr="00E9467E">
        <w:rPr>
          <w:rFonts w:ascii="Times New Roman" w:hAnsi="Times New Roman" w:cs="Times New Roman"/>
          <w:b/>
          <w:sz w:val="24"/>
          <w:szCs w:val="24"/>
          <w:lang w:val="ru-RU"/>
        </w:rPr>
        <w:t>п.</w:t>
      </w:r>
      <w:r w:rsidR="0051602B" w:rsidRPr="00E9467E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C77D8B" w:rsidRPr="00E9467E">
        <w:rPr>
          <w:rFonts w:ascii="Times New Roman" w:hAnsi="Times New Roman" w:cs="Times New Roman"/>
          <w:b/>
          <w:sz w:val="24"/>
          <w:szCs w:val="24"/>
          <w:lang w:val="ru-RU"/>
        </w:rPr>
        <w:t>.3</w:t>
      </w:r>
      <w:r w:rsidR="00C35A5F" w:rsidRPr="00E9467E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C77D8B" w:rsidRPr="00E9467E">
        <w:rPr>
          <w:rFonts w:ascii="Times New Roman" w:hAnsi="Times New Roman" w:cs="Times New Roman"/>
          <w:b/>
          <w:sz w:val="24"/>
          <w:szCs w:val="24"/>
          <w:lang w:val="ru-RU"/>
        </w:rPr>
        <w:t>2.5</w:t>
      </w:r>
      <w:r w:rsidRPr="00203800">
        <w:rPr>
          <w:rFonts w:ascii="Times New Roman" w:hAnsi="Times New Roman" w:cs="Times New Roman"/>
          <w:sz w:val="24"/>
          <w:szCs w:val="24"/>
        </w:rPr>
        <w:t>)</w:t>
      </w:r>
    </w:p>
    <w:p w:rsidR="00784BA0" w:rsidRDefault="00C77D8B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*** </w:t>
      </w:r>
      <w:r w:rsidR="00C35A5F" w:rsidRPr="00C10E37">
        <w:rPr>
          <w:rFonts w:ascii="Times New Roman" w:hAnsi="Times New Roman" w:cs="Times New Roman"/>
          <w:b/>
          <w:color w:val="FF0000"/>
          <w:sz w:val="24"/>
          <w:szCs w:val="24"/>
        </w:rPr>
        <w:t>Кінцевий т</w:t>
      </w:r>
      <w:r w:rsidR="004A5A59" w:rsidRPr="00C10E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ермін </w:t>
      </w:r>
      <w:r w:rsidR="00C35A5F" w:rsidRPr="00C10E37">
        <w:rPr>
          <w:rFonts w:ascii="Times New Roman" w:hAnsi="Times New Roman" w:cs="Times New Roman"/>
          <w:b/>
          <w:color w:val="FF0000"/>
          <w:sz w:val="24"/>
          <w:szCs w:val="24"/>
        </w:rPr>
        <w:t>відпрацювання звіту та його захист</w:t>
      </w:r>
      <w:r w:rsidR="004A5A5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C35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E37" w:rsidRPr="006D6120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4A5A59">
        <w:rPr>
          <w:rFonts w:ascii="Times New Roman" w:hAnsi="Times New Roman" w:cs="Times New Roman"/>
          <w:b/>
          <w:sz w:val="24"/>
          <w:szCs w:val="24"/>
        </w:rPr>
        <w:t>.</w:t>
      </w:r>
      <w:r w:rsidR="00C35A5F">
        <w:rPr>
          <w:rFonts w:ascii="Times New Roman" w:hAnsi="Times New Roman" w:cs="Times New Roman"/>
          <w:b/>
          <w:sz w:val="24"/>
          <w:szCs w:val="24"/>
        </w:rPr>
        <w:t>0</w:t>
      </w:r>
      <w:r w:rsidR="00C10E37">
        <w:rPr>
          <w:rFonts w:ascii="Times New Roman" w:hAnsi="Times New Roman" w:cs="Times New Roman"/>
          <w:b/>
          <w:sz w:val="24"/>
          <w:szCs w:val="24"/>
        </w:rPr>
        <w:t>9</w:t>
      </w:r>
      <w:r w:rsidR="004A5A59">
        <w:rPr>
          <w:rFonts w:ascii="Times New Roman" w:hAnsi="Times New Roman" w:cs="Times New Roman"/>
          <w:b/>
          <w:sz w:val="24"/>
          <w:szCs w:val="24"/>
        </w:rPr>
        <w:t>.201</w:t>
      </w:r>
      <w:r w:rsidR="00C10E37">
        <w:rPr>
          <w:rFonts w:ascii="Times New Roman" w:hAnsi="Times New Roman" w:cs="Times New Roman"/>
          <w:b/>
          <w:sz w:val="24"/>
          <w:szCs w:val="24"/>
        </w:rPr>
        <w:t>9</w:t>
      </w:r>
      <w:r w:rsidR="004A5A59">
        <w:rPr>
          <w:rFonts w:ascii="Times New Roman" w:hAnsi="Times New Roman" w:cs="Times New Roman"/>
          <w:b/>
          <w:sz w:val="24"/>
          <w:szCs w:val="24"/>
        </w:rPr>
        <w:t xml:space="preserve"> року</w:t>
      </w:r>
    </w:p>
    <w:p w:rsidR="003F15F9" w:rsidRDefault="003F15F9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15F9" w:rsidRDefault="003F15F9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752" w:rsidRDefault="00BB2752" w:rsidP="00BB2752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B2752" w:rsidRDefault="00BB2752" w:rsidP="00BB2752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77D8B" w:rsidRDefault="00C77D8B" w:rsidP="00BB2752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77D8B" w:rsidRDefault="00C77D8B" w:rsidP="00BB2752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sectPr w:rsidR="00C77D8B" w:rsidSect="007172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56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94582B"/>
    <w:multiLevelType w:val="multilevel"/>
    <w:tmpl w:val="492CA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2">
    <w:nsid w:val="0BF571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84583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827A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ACC27C8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3F554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DC7782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CE7E30"/>
    <w:multiLevelType w:val="hybridMultilevel"/>
    <w:tmpl w:val="1AA0C67E"/>
    <w:lvl w:ilvl="0" w:tplc="B532C4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585644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864D1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36783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3EF688A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B39215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8CB1A8F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A0E0D89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52477D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ACE5140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F4D5FD8"/>
    <w:multiLevelType w:val="hybridMultilevel"/>
    <w:tmpl w:val="AAF61B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A16F1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1392366"/>
    <w:multiLevelType w:val="hybridMultilevel"/>
    <w:tmpl w:val="8334CD42"/>
    <w:lvl w:ilvl="0" w:tplc="8F9247B6">
      <w:start w:val="1"/>
      <w:numFmt w:val="decimal"/>
      <w:lvlText w:val="%1."/>
      <w:lvlJc w:val="left"/>
      <w:pPr>
        <w:ind w:left="1662" w:hanging="10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FEB47C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52D0A4C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2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21"/>
  </w:num>
  <w:num w:numId="13">
    <w:abstractNumId w:val="5"/>
  </w:num>
  <w:num w:numId="14">
    <w:abstractNumId w:val="3"/>
  </w:num>
  <w:num w:numId="15">
    <w:abstractNumId w:val="16"/>
  </w:num>
  <w:num w:numId="16">
    <w:abstractNumId w:val="12"/>
  </w:num>
  <w:num w:numId="17">
    <w:abstractNumId w:val="2"/>
  </w:num>
  <w:num w:numId="18">
    <w:abstractNumId w:val="17"/>
  </w:num>
  <w:num w:numId="19">
    <w:abstractNumId w:val="15"/>
  </w:num>
  <w:num w:numId="20">
    <w:abstractNumId w:val="14"/>
  </w:num>
  <w:num w:numId="21">
    <w:abstractNumId w:val="20"/>
  </w:num>
  <w:num w:numId="22">
    <w:abstractNumId w:val="18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94DBF"/>
    <w:rsid w:val="00003585"/>
    <w:rsid w:val="000037B8"/>
    <w:rsid w:val="00053191"/>
    <w:rsid w:val="00055CF4"/>
    <w:rsid w:val="00083A98"/>
    <w:rsid w:val="000D297C"/>
    <w:rsid w:val="000E03B1"/>
    <w:rsid w:val="000E5173"/>
    <w:rsid w:val="000E7B40"/>
    <w:rsid w:val="00136CC9"/>
    <w:rsid w:val="00145163"/>
    <w:rsid w:val="001A0719"/>
    <w:rsid w:val="001A0B63"/>
    <w:rsid w:val="001A443F"/>
    <w:rsid w:val="001D7E68"/>
    <w:rsid w:val="001E7299"/>
    <w:rsid w:val="00203800"/>
    <w:rsid w:val="0020678A"/>
    <w:rsid w:val="0022594A"/>
    <w:rsid w:val="002314B0"/>
    <w:rsid w:val="00234812"/>
    <w:rsid w:val="00241B3E"/>
    <w:rsid w:val="00255DFA"/>
    <w:rsid w:val="0025728F"/>
    <w:rsid w:val="002779C5"/>
    <w:rsid w:val="00284448"/>
    <w:rsid w:val="00297B41"/>
    <w:rsid w:val="002C3D20"/>
    <w:rsid w:val="002F561C"/>
    <w:rsid w:val="00302F61"/>
    <w:rsid w:val="00313DDF"/>
    <w:rsid w:val="003361F9"/>
    <w:rsid w:val="003464FC"/>
    <w:rsid w:val="00393EE7"/>
    <w:rsid w:val="003B7305"/>
    <w:rsid w:val="003C7FE2"/>
    <w:rsid w:val="003D5426"/>
    <w:rsid w:val="003E73EC"/>
    <w:rsid w:val="003F15F9"/>
    <w:rsid w:val="0041620C"/>
    <w:rsid w:val="00433ADA"/>
    <w:rsid w:val="00444A66"/>
    <w:rsid w:val="004502FB"/>
    <w:rsid w:val="00474716"/>
    <w:rsid w:val="0047600F"/>
    <w:rsid w:val="004820C5"/>
    <w:rsid w:val="004A5A59"/>
    <w:rsid w:val="004C62E9"/>
    <w:rsid w:val="004D6F84"/>
    <w:rsid w:val="004F4351"/>
    <w:rsid w:val="0050560C"/>
    <w:rsid w:val="0051602B"/>
    <w:rsid w:val="00543D65"/>
    <w:rsid w:val="005621B7"/>
    <w:rsid w:val="00580686"/>
    <w:rsid w:val="00580B52"/>
    <w:rsid w:val="006216E4"/>
    <w:rsid w:val="00625BA2"/>
    <w:rsid w:val="00625F45"/>
    <w:rsid w:val="00626843"/>
    <w:rsid w:val="00640C70"/>
    <w:rsid w:val="00660557"/>
    <w:rsid w:val="006719A2"/>
    <w:rsid w:val="00694DBF"/>
    <w:rsid w:val="006D6120"/>
    <w:rsid w:val="00702C7B"/>
    <w:rsid w:val="00711C0A"/>
    <w:rsid w:val="007172E4"/>
    <w:rsid w:val="00720469"/>
    <w:rsid w:val="007362F2"/>
    <w:rsid w:val="00740D74"/>
    <w:rsid w:val="007612F8"/>
    <w:rsid w:val="007809C9"/>
    <w:rsid w:val="00784BA0"/>
    <w:rsid w:val="00791F67"/>
    <w:rsid w:val="007A12C5"/>
    <w:rsid w:val="007C108D"/>
    <w:rsid w:val="007D1BA8"/>
    <w:rsid w:val="007D3A11"/>
    <w:rsid w:val="007E7CDA"/>
    <w:rsid w:val="008214F8"/>
    <w:rsid w:val="00867C06"/>
    <w:rsid w:val="0089466B"/>
    <w:rsid w:val="008B5C7A"/>
    <w:rsid w:val="008C07CA"/>
    <w:rsid w:val="008D530F"/>
    <w:rsid w:val="008E6B0E"/>
    <w:rsid w:val="008F4885"/>
    <w:rsid w:val="0090448A"/>
    <w:rsid w:val="00941DEE"/>
    <w:rsid w:val="009556F6"/>
    <w:rsid w:val="009622B4"/>
    <w:rsid w:val="00970DC0"/>
    <w:rsid w:val="00973CF3"/>
    <w:rsid w:val="00981AB7"/>
    <w:rsid w:val="00986ED6"/>
    <w:rsid w:val="009A27BF"/>
    <w:rsid w:val="009B3989"/>
    <w:rsid w:val="009E79ED"/>
    <w:rsid w:val="00A20264"/>
    <w:rsid w:val="00A2193E"/>
    <w:rsid w:val="00A52114"/>
    <w:rsid w:val="00A85C8D"/>
    <w:rsid w:val="00AD4359"/>
    <w:rsid w:val="00AE0B32"/>
    <w:rsid w:val="00AE268D"/>
    <w:rsid w:val="00B22B1D"/>
    <w:rsid w:val="00B419BF"/>
    <w:rsid w:val="00B6647B"/>
    <w:rsid w:val="00B8083B"/>
    <w:rsid w:val="00B83C9B"/>
    <w:rsid w:val="00B90790"/>
    <w:rsid w:val="00B941FC"/>
    <w:rsid w:val="00BB0AED"/>
    <w:rsid w:val="00BB2752"/>
    <w:rsid w:val="00BC146C"/>
    <w:rsid w:val="00BD520D"/>
    <w:rsid w:val="00C10E37"/>
    <w:rsid w:val="00C35560"/>
    <w:rsid w:val="00C35A5F"/>
    <w:rsid w:val="00C66B1D"/>
    <w:rsid w:val="00C77A3A"/>
    <w:rsid w:val="00C77D8B"/>
    <w:rsid w:val="00CC2D9F"/>
    <w:rsid w:val="00CD436F"/>
    <w:rsid w:val="00D077FA"/>
    <w:rsid w:val="00D47223"/>
    <w:rsid w:val="00D55EE4"/>
    <w:rsid w:val="00D62FF2"/>
    <w:rsid w:val="00D77D81"/>
    <w:rsid w:val="00DA726C"/>
    <w:rsid w:val="00DC657E"/>
    <w:rsid w:val="00E16FBD"/>
    <w:rsid w:val="00E32863"/>
    <w:rsid w:val="00E34C12"/>
    <w:rsid w:val="00E41D4D"/>
    <w:rsid w:val="00E85039"/>
    <w:rsid w:val="00E9467E"/>
    <w:rsid w:val="00E96F64"/>
    <w:rsid w:val="00ED5507"/>
    <w:rsid w:val="00F30546"/>
    <w:rsid w:val="00F40FB3"/>
    <w:rsid w:val="00F507FC"/>
    <w:rsid w:val="00F5274C"/>
    <w:rsid w:val="00F70521"/>
    <w:rsid w:val="00FA6A80"/>
    <w:rsid w:val="00FB063C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C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C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3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F1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C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C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3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F1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Бокс</dc:creator>
  <cp:keywords/>
  <dc:description/>
  <cp:lastModifiedBy>Admin</cp:lastModifiedBy>
  <cp:revision>136</cp:revision>
  <cp:lastPrinted>2018-02-09T12:48:00Z</cp:lastPrinted>
  <dcterms:created xsi:type="dcterms:W3CDTF">2017-12-25T10:28:00Z</dcterms:created>
  <dcterms:modified xsi:type="dcterms:W3CDTF">2019-09-04T17:03:00Z</dcterms:modified>
</cp:coreProperties>
</file>