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ED8" w:rsidRDefault="00760ED8" w:rsidP="00760ED8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760E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Завдання №3</w:t>
      </w:r>
    </w:p>
    <w:p w:rsidR="00760ED8" w:rsidRPr="00760ED8" w:rsidRDefault="00760ED8" w:rsidP="00760ED8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760ED8" w:rsidRDefault="00760ED8" w:rsidP="00760ED8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 2.1 Основні засоби підприємства </w:t>
      </w:r>
    </w:p>
    <w:p w:rsidR="00760ED8" w:rsidRPr="00F528E6" w:rsidRDefault="00760ED8" w:rsidP="00760ED8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Тестові завдання</w:t>
      </w:r>
    </w:p>
    <w:p w:rsidR="00760ED8" w:rsidRPr="00F528E6" w:rsidRDefault="00760ED8" w:rsidP="00760ED8">
      <w:pPr>
        <w:spacing w:before="100" w:beforeAutospacing="1" w:after="100" w:afterAutospacing="1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1.  Які з перелічених засобів виробництва не належать до основних засобів: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транспортні засоби;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будинок культури;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приміщення цеху;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обладнання для станків;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 засоби обчислювальної техніки;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е) передавальні пристрої;</w:t>
      </w:r>
    </w:p>
    <w:p w:rsidR="00760ED8" w:rsidRPr="00516C0F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є) основні матеріали;</w:t>
      </w:r>
    </w:p>
    <w:p w:rsidR="00760ED8" w:rsidRPr="00F528E6" w:rsidRDefault="00760ED8" w:rsidP="00760ED8">
      <w:pPr>
        <w:spacing w:before="100" w:beforeAutospacing="1" w:after="100" w:afterAutospacing="1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2.  Які з перелічених видів основних засобів </w:t>
      </w:r>
      <w:r w:rsidR="00E9290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не </w:t>
      </w:r>
      <w:r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належать до активної частини?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9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а) виробничі будівлі;</w:t>
      </w:r>
    </w:p>
    <w:p w:rsidR="00760ED8" w:rsidRPr="008D09FF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9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силові машини;</w:t>
      </w:r>
      <w:bookmarkStart w:id="0" w:name="_GoBack"/>
      <w:bookmarkEnd w:id="0"/>
    </w:p>
    <w:p w:rsidR="00760ED8" w:rsidRPr="008D09FF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9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транспортні засоби;</w:t>
      </w:r>
    </w:p>
    <w:p w:rsidR="00760ED8" w:rsidRPr="008D09FF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9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обчислювальна техніка;</w:t>
      </w:r>
    </w:p>
    <w:p w:rsidR="00760ED8" w:rsidRPr="008D09FF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9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е) виробничий інвентар;</w:t>
      </w:r>
    </w:p>
    <w:p w:rsidR="00760ED8" w:rsidRPr="008D09FF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9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є) інструменти та пристосування;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9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ж) вимірювальні прилади.</w:t>
      </w:r>
    </w:p>
    <w:p w:rsidR="00760ED8" w:rsidRPr="00F528E6" w:rsidRDefault="00760ED8" w:rsidP="00760ED8">
      <w:pPr>
        <w:spacing w:before="100" w:beforeAutospacing="1" w:after="100" w:afterAutospacing="1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3.  Які з перелічених видів основних засобів належать до пасивної частини?</w:t>
      </w:r>
    </w:p>
    <w:p w:rsidR="00393715" w:rsidRDefault="00393715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станки і агрегати;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силові машини;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транспортні засоби;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обчислювальна техніка;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д) </w:t>
      </w:r>
      <w:r w:rsidR="0039371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виробничі будівлі і </w:t>
      </w: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споруди;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е) </w:t>
      </w:r>
      <w:r w:rsidR="003937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інструмент і господарчий інвентар</w:t>
      </w:r>
    </w:p>
    <w:p w:rsidR="00760ED8" w:rsidRPr="00F528E6" w:rsidRDefault="00760ED8" w:rsidP="00760ED8">
      <w:pPr>
        <w:spacing w:before="100" w:beforeAutospacing="1" w:after="100" w:afterAutospacing="1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4.  Основні засоби при зарахуванні на баланс підприємства в результаті їх придбання (будівництва) оцінюються: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за відновною вартістю;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б) за  первісною вартістю;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за залишковою вартістю;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за повною відновною вартістю;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 за змішаною вартістю. </w:t>
      </w:r>
      <w:r w:rsidRPr="00F5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760ED8" w:rsidRPr="00F528E6" w:rsidRDefault="008D09FF" w:rsidP="00760ED8">
      <w:pPr>
        <w:spacing w:before="100" w:beforeAutospacing="1" w:after="100" w:afterAutospacing="1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5</w:t>
      </w:r>
      <w:r w:rsidR="00760ED8"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.  Показник фондовіддачі характеризує: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обсяг товарної продукції, що припадає на 1 грн основних виробничих засобів;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рівень технічної озброєності;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граничні витрати основних фондів на 1 грн реалізованої продукції;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кількість оборотів оборотних засобів.</w:t>
      </w:r>
    </w:p>
    <w:p w:rsidR="00760ED8" w:rsidRPr="00F528E6" w:rsidRDefault="00760ED8" w:rsidP="00760ED8">
      <w:pPr>
        <w:spacing w:before="100" w:beforeAutospacing="1" w:after="100" w:afterAutospacing="1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9.  Знецінення основних засобів, яке настало внаслідок появи нового покоління вдосконаленої техніки, спричиняється зносом: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а) фізичним;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BB133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) моральним;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матеріальним;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загальним;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 соціальним.</w:t>
      </w:r>
    </w:p>
    <w:p w:rsidR="00760ED8" w:rsidRPr="00F528E6" w:rsidRDefault="008D09FF" w:rsidP="00760ED8">
      <w:pPr>
        <w:spacing w:before="100" w:beforeAutospacing="1" w:after="100" w:afterAutospacing="1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6</w:t>
      </w:r>
      <w:r w:rsidR="00760ED8"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.    Середньорічна вартість основних засобів підприємства, розрахована на 1 грн вартості виробленої за рік продукції, називається: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фондовіддачею;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BB133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) фондомісткістю;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коефіцієнтом використання виробничої потужності;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рентабельністю.</w:t>
      </w:r>
    </w:p>
    <w:p w:rsidR="00760ED8" w:rsidRPr="00F528E6" w:rsidRDefault="00760ED8" w:rsidP="00760ED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10DEA" w:rsidRDefault="00D10DEA"/>
    <w:sectPr w:rsidR="00D10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D8"/>
    <w:rsid w:val="00003F6E"/>
    <w:rsid w:val="00200CC1"/>
    <w:rsid w:val="00294B0E"/>
    <w:rsid w:val="00393715"/>
    <w:rsid w:val="00516C0F"/>
    <w:rsid w:val="00760ED8"/>
    <w:rsid w:val="008D09FF"/>
    <w:rsid w:val="00BB133A"/>
    <w:rsid w:val="00D10DEA"/>
    <w:rsid w:val="00E9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E3DE8-CECE-436C-888C-C900A5E3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ED8"/>
    <w:pPr>
      <w:spacing w:after="200" w:line="276" w:lineRule="auto"/>
      <w:jc w:val="left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Duchenko</dc:creator>
  <cp:keywords/>
  <dc:description/>
  <cp:lastModifiedBy>Marina Duchenko</cp:lastModifiedBy>
  <cp:revision>3</cp:revision>
  <cp:lastPrinted>2020-10-09T13:31:00Z</cp:lastPrinted>
  <dcterms:created xsi:type="dcterms:W3CDTF">2020-12-10T19:41:00Z</dcterms:created>
  <dcterms:modified xsi:type="dcterms:W3CDTF">2020-12-10T19:46:00Z</dcterms:modified>
</cp:coreProperties>
</file>