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1264" w:rsidRDefault="00000000">
      <w:pPr>
        <w:rPr>
          <w:rFonts w:ascii="Montserrat" w:eastAsia="Montserrat" w:hAnsi="Montserrat" w:cs="Montserrat"/>
          <w:b/>
          <w:color w:val="2F2F37"/>
          <w:sz w:val="36"/>
          <w:szCs w:val="36"/>
          <w:highlight w:val="white"/>
        </w:rPr>
      </w:pPr>
      <w:r>
        <w:rPr>
          <w:rFonts w:ascii="Montserrat" w:eastAsia="Montserrat" w:hAnsi="Montserrat" w:cs="Montserrat"/>
          <w:b/>
          <w:color w:val="2F2F37"/>
          <w:sz w:val="36"/>
          <w:szCs w:val="36"/>
          <w:highlight w:val="white"/>
        </w:rPr>
        <w:t>Домашнє завдання до теми «</w:t>
      </w:r>
      <w:proofErr w:type="spellStart"/>
      <w:r>
        <w:rPr>
          <w:rFonts w:ascii="Montserrat" w:eastAsia="Montserrat" w:hAnsi="Montserrat" w:cs="Montserrat"/>
          <w:b/>
          <w:color w:val="2F2F37"/>
          <w:sz w:val="36"/>
          <w:szCs w:val="36"/>
          <w:highlight w:val="white"/>
        </w:rPr>
        <w:t>Apache</w:t>
      </w:r>
      <w:proofErr w:type="spellEnd"/>
      <w:r>
        <w:rPr>
          <w:rFonts w:ascii="Montserrat" w:eastAsia="Montserrat" w:hAnsi="Montserrat" w:cs="Montserrat"/>
          <w:b/>
          <w:color w:val="2F2F37"/>
          <w:sz w:val="36"/>
          <w:szCs w:val="36"/>
          <w:highlight w:val="white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2F2F37"/>
          <w:sz w:val="36"/>
          <w:szCs w:val="36"/>
          <w:highlight w:val="white"/>
        </w:rPr>
        <w:t>Kafka</w:t>
      </w:r>
      <w:proofErr w:type="spellEnd"/>
      <w:r>
        <w:rPr>
          <w:rFonts w:ascii="Montserrat" w:eastAsia="Montserrat" w:hAnsi="Montserrat" w:cs="Montserrat"/>
          <w:b/>
          <w:color w:val="2F2F37"/>
          <w:sz w:val="36"/>
          <w:szCs w:val="36"/>
          <w:highlight w:val="white"/>
        </w:rPr>
        <w:t>»</w:t>
      </w:r>
    </w:p>
    <w:p w:rsidR="001B1264" w:rsidRDefault="001B1264">
      <w:pPr>
        <w:rPr>
          <w:rFonts w:ascii="Montserrat" w:eastAsia="Montserrat" w:hAnsi="Montserrat" w:cs="Montserrat"/>
          <w:b/>
          <w:color w:val="2F2F37"/>
          <w:sz w:val="36"/>
          <w:szCs w:val="36"/>
          <w:highlight w:val="white"/>
        </w:rPr>
      </w:pPr>
    </w:p>
    <w:p w:rsidR="001B1264" w:rsidRDefault="00000000">
      <w:pPr>
        <w:spacing w:before="240" w:after="240"/>
        <w:rPr>
          <w:rFonts w:ascii="Montserrat" w:eastAsia="Montserrat" w:hAnsi="Montserrat" w:cs="Montserrat"/>
          <w:color w:val="2F2F37"/>
          <w:sz w:val="24"/>
          <w:szCs w:val="24"/>
          <w:highlight w:val="white"/>
        </w:rPr>
      </w:pPr>
      <w:r>
        <w:rPr>
          <w:rFonts w:ascii="Montserrat" w:eastAsia="Montserrat" w:hAnsi="Montserrat" w:cs="Montserrat"/>
          <w:b/>
          <w:color w:val="2F2F37"/>
          <w:sz w:val="24"/>
          <w:szCs w:val="24"/>
          <w:highlight w:val="white"/>
        </w:rPr>
        <w:t>Перший</w:t>
      </w:r>
      <w:r>
        <w:rPr>
          <w:rFonts w:ascii="Montserrat" w:eastAsia="Montserrat" w:hAnsi="Montserrat" w:cs="Montserrat"/>
          <w:color w:val="2F2F37"/>
          <w:sz w:val="24"/>
          <w:szCs w:val="24"/>
          <w:highlight w:val="white"/>
        </w:rPr>
        <w:t xml:space="preserve"> скріншот демонструє результат виконання команди для переліку </w:t>
      </w:r>
      <w:proofErr w:type="spellStart"/>
      <w:r>
        <w:rPr>
          <w:rFonts w:ascii="Montserrat" w:eastAsia="Montserrat" w:hAnsi="Montserrat" w:cs="Montserrat"/>
          <w:color w:val="2F2F37"/>
          <w:sz w:val="24"/>
          <w:szCs w:val="24"/>
          <w:highlight w:val="white"/>
        </w:rPr>
        <w:t>топіків</w:t>
      </w:r>
      <w:proofErr w:type="spellEnd"/>
      <w:r>
        <w:rPr>
          <w:rFonts w:ascii="Montserrat" w:eastAsia="Montserrat" w:hAnsi="Montserrat" w:cs="Montserrat"/>
          <w:color w:val="2F2F37"/>
          <w:sz w:val="24"/>
          <w:szCs w:val="24"/>
          <w:highlight w:val="white"/>
        </w:rPr>
        <w:t xml:space="preserve">. Команда використовує бібліотеку </w:t>
      </w:r>
      <w:proofErr w:type="spellStart"/>
      <w:r>
        <w:rPr>
          <w:rFonts w:ascii="Montserrat" w:eastAsia="Montserrat" w:hAnsi="Montserrat" w:cs="Montserrat"/>
          <w:color w:val="188038"/>
          <w:sz w:val="24"/>
          <w:szCs w:val="24"/>
          <w:highlight w:val="white"/>
        </w:rPr>
        <w:t>confluent_kafka</w:t>
      </w:r>
      <w:proofErr w:type="spellEnd"/>
      <w:r>
        <w:rPr>
          <w:rFonts w:ascii="Montserrat" w:eastAsia="Montserrat" w:hAnsi="Montserrat" w:cs="Montserrat"/>
          <w:color w:val="2F2F37"/>
          <w:sz w:val="24"/>
          <w:szCs w:val="24"/>
          <w:highlight w:val="white"/>
        </w:rPr>
        <w:t xml:space="preserve"> для підключення до </w:t>
      </w:r>
      <w:proofErr w:type="spellStart"/>
      <w:r>
        <w:rPr>
          <w:rFonts w:ascii="Montserrat" w:eastAsia="Montserrat" w:hAnsi="Montserrat" w:cs="Montserrat"/>
          <w:color w:val="2F2F37"/>
          <w:sz w:val="24"/>
          <w:szCs w:val="24"/>
          <w:highlight w:val="white"/>
        </w:rPr>
        <w:t>Kafka</w:t>
      </w:r>
      <w:proofErr w:type="spellEnd"/>
      <w:r>
        <w:rPr>
          <w:rFonts w:ascii="Montserrat" w:eastAsia="Montserrat" w:hAnsi="Montserrat" w:cs="Montserrat"/>
          <w:color w:val="2F2F37"/>
          <w:sz w:val="24"/>
          <w:szCs w:val="24"/>
          <w:highlight w:val="white"/>
        </w:rPr>
        <w:t xml:space="preserve"> та перевіряє існуючі топіки. В результаті виведено три топіки, що відповідають заданому критерію, і вони з'являються в консолі після виконання </w:t>
      </w:r>
      <w:proofErr w:type="spellStart"/>
      <w:r>
        <w:rPr>
          <w:rFonts w:ascii="Montserrat" w:eastAsia="Montserrat" w:hAnsi="Montserrat" w:cs="Montserrat"/>
          <w:color w:val="2F2F37"/>
          <w:sz w:val="24"/>
          <w:szCs w:val="24"/>
          <w:highlight w:val="white"/>
        </w:rPr>
        <w:t>скрипта</w:t>
      </w:r>
      <w:proofErr w:type="spellEnd"/>
      <w:r>
        <w:rPr>
          <w:rFonts w:ascii="Montserrat" w:eastAsia="Montserrat" w:hAnsi="Montserrat" w:cs="Montserrat"/>
          <w:color w:val="2F2F37"/>
          <w:sz w:val="24"/>
          <w:szCs w:val="24"/>
          <w:highlight w:val="white"/>
        </w:rPr>
        <w:t>.</w:t>
      </w:r>
    </w:p>
    <w:p w:rsidR="001B1264" w:rsidRDefault="0039248F">
      <w:pPr>
        <w:rPr>
          <w:rFonts w:ascii="Montserrat" w:eastAsia="Montserrat" w:hAnsi="Montserrat" w:cs="Montserrat"/>
          <w:b/>
          <w:color w:val="2F2F37"/>
          <w:sz w:val="36"/>
          <w:szCs w:val="36"/>
          <w:highlight w:val="white"/>
        </w:rPr>
      </w:pPr>
      <w:r>
        <w:rPr>
          <w:rFonts w:ascii="Montserrat" w:eastAsia="Montserrat" w:hAnsi="Montserrat" w:cs="Montserrat"/>
          <w:b/>
          <w:noProof/>
          <w:color w:val="2F2F37"/>
          <w:sz w:val="36"/>
          <w:szCs w:val="36"/>
        </w:rPr>
        <w:lastRenderedPageBreak/>
        <w:drawing>
          <wp:inline distT="0" distB="0" distL="0" distR="0">
            <wp:extent cx="4530090" cy="8860790"/>
            <wp:effectExtent l="0" t="0" r="3810" b="3810"/>
            <wp:docPr id="2081513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13550" name="Рисунок 20815135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64" w:rsidRDefault="001B1264">
      <w:pPr>
        <w:rPr>
          <w:rFonts w:ascii="Montserrat" w:eastAsia="Montserrat" w:hAnsi="Montserrat" w:cs="Montserrat"/>
          <w:b/>
          <w:color w:val="2F2F37"/>
          <w:sz w:val="36"/>
          <w:szCs w:val="36"/>
          <w:highlight w:val="white"/>
        </w:rPr>
      </w:pPr>
    </w:p>
    <w:p w:rsidR="001B1264" w:rsidRDefault="00000000">
      <w:p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b/>
          <w:color w:val="2F2F37"/>
          <w:sz w:val="26"/>
          <w:szCs w:val="26"/>
          <w:highlight w:val="white"/>
        </w:rPr>
        <w:t>Другий</w:t>
      </w:r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 скріншот демонструє процес генерації даних сенсорів та їх відправку до топіку </w:t>
      </w:r>
      <w:proofErr w:type="spellStart"/>
      <w:r>
        <w:rPr>
          <w:rFonts w:ascii="Montserrat" w:eastAsia="Montserrat" w:hAnsi="Montserrat" w:cs="Montserrat"/>
          <w:color w:val="188038"/>
          <w:sz w:val="26"/>
          <w:szCs w:val="26"/>
          <w:highlight w:val="white"/>
        </w:rPr>
        <w:t>building_sensors</w:t>
      </w:r>
      <w:proofErr w:type="spellEnd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. Для перевірки одночасної роботи двох екземплярів програми я запустив два термінали. У кожному з них працює окремий </w:t>
      </w:r>
      <w:proofErr w:type="spellStart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інстанс</w:t>
      </w:r>
      <w:proofErr w:type="spellEnd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 програми </w:t>
      </w:r>
      <w:r>
        <w:rPr>
          <w:rFonts w:ascii="Montserrat" w:eastAsia="Montserrat" w:hAnsi="Montserrat" w:cs="Montserrat"/>
          <w:color w:val="188038"/>
          <w:sz w:val="26"/>
          <w:szCs w:val="26"/>
          <w:highlight w:val="white"/>
        </w:rPr>
        <w:t>sensor_data_producer.py</w:t>
      </w:r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, що генерує випадкові дані для температури та вологості і відправляє їх до </w:t>
      </w:r>
      <w:proofErr w:type="spellStart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Kafka</w:t>
      </w:r>
      <w:proofErr w:type="spellEnd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.</w:t>
      </w:r>
    </w:p>
    <w:p w:rsidR="001B1264" w:rsidRDefault="001B1264">
      <w:p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</w:p>
    <w:p w:rsidR="001B1264" w:rsidRDefault="0039248F">
      <w:p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noProof/>
          <w:color w:val="2F2F37"/>
          <w:sz w:val="26"/>
          <w:szCs w:val="26"/>
        </w:rPr>
        <w:drawing>
          <wp:inline distT="0" distB="0" distL="0" distR="0">
            <wp:extent cx="5733415" cy="2007235"/>
            <wp:effectExtent l="0" t="0" r="0" b="0"/>
            <wp:docPr id="203459287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92874" name="Рисунок 20345928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64" w:rsidRDefault="001B1264">
      <w:p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</w:p>
    <w:p w:rsidR="001B1264" w:rsidRDefault="00000000">
      <w:pPr>
        <w:spacing w:before="240" w:after="240"/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b/>
          <w:color w:val="2F2F37"/>
          <w:sz w:val="26"/>
          <w:szCs w:val="26"/>
          <w:highlight w:val="white"/>
        </w:rPr>
        <w:t>Третій</w:t>
      </w:r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 скріншот демонструє три етапи:</w:t>
      </w:r>
    </w:p>
    <w:p w:rsidR="001B1264" w:rsidRDefault="00000000">
      <w:pPr>
        <w:numPr>
          <w:ilvl w:val="0"/>
          <w:numId w:val="1"/>
        </w:numPr>
        <w:spacing w:before="240"/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b/>
          <w:color w:val="2F2F37"/>
          <w:sz w:val="26"/>
          <w:szCs w:val="26"/>
          <w:highlight w:val="white"/>
        </w:rPr>
        <w:t>Отримання даних та фільтрація саме тих даних, що будуть далі використані:</w:t>
      </w:r>
    </w:p>
    <w:p w:rsidR="001B1264" w:rsidRDefault="00000000">
      <w:pPr>
        <w:numPr>
          <w:ilvl w:val="1"/>
          <w:numId w:val="1"/>
        </w:num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На скріншоті видно, як програма споживає повідомлення з топіку </w:t>
      </w:r>
      <w:proofErr w:type="spellStart"/>
      <w:r>
        <w:rPr>
          <w:rFonts w:ascii="Montserrat" w:eastAsia="Montserrat" w:hAnsi="Montserrat" w:cs="Montserrat"/>
          <w:color w:val="188038"/>
          <w:sz w:val="26"/>
          <w:szCs w:val="26"/>
          <w:highlight w:val="white"/>
        </w:rPr>
        <w:t>building_sensors</w:t>
      </w:r>
      <w:proofErr w:type="spellEnd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. Виводиться інформація про отримані дані сенсора: температура та вологість.</w:t>
      </w:r>
    </w:p>
    <w:p w:rsidR="001B1264" w:rsidRDefault="00000000">
      <w:pPr>
        <w:numPr>
          <w:ilvl w:val="1"/>
          <w:numId w:val="1"/>
        </w:num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Програма перевіряє ці дані та фільтрує їх відповідно до заданих умов: якщо температура перевищує 40°C, або вологість більша за 80% або менша за 20%.</w:t>
      </w:r>
    </w:p>
    <w:p w:rsidR="001B1264" w:rsidRDefault="00000000">
      <w:pPr>
        <w:numPr>
          <w:ilvl w:val="0"/>
          <w:numId w:val="1"/>
        </w:num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b/>
          <w:color w:val="2F2F37"/>
          <w:sz w:val="26"/>
          <w:szCs w:val="26"/>
          <w:highlight w:val="white"/>
        </w:rPr>
        <w:t>Демонстрація того, що відфільтровані дані були послані у відповідні топіки:</w:t>
      </w:r>
    </w:p>
    <w:p w:rsidR="001B1264" w:rsidRDefault="00000000">
      <w:pPr>
        <w:numPr>
          <w:ilvl w:val="1"/>
          <w:numId w:val="1"/>
        </w:num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У тому ж скріншоті видно, як програма надсилає сповіщення про перевищення температури та вологості до відповідних </w:t>
      </w:r>
      <w:proofErr w:type="spellStart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топіків</w:t>
      </w:r>
      <w:proofErr w:type="spellEnd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: </w:t>
      </w:r>
      <w:proofErr w:type="spellStart"/>
      <w:r>
        <w:rPr>
          <w:rFonts w:ascii="Montserrat" w:eastAsia="Montserrat" w:hAnsi="Montserrat" w:cs="Montserrat"/>
          <w:color w:val="188038"/>
          <w:sz w:val="26"/>
          <w:szCs w:val="26"/>
          <w:highlight w:val="white"/>
        </w:rPr>
        <w:t>temperature_alerts</w:t>
      </w:r>
      <w:proofErr w:type="spellEnd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 або </w:t>
      </w:r>
      <w:proofErr w:type="spellStart"/>
      <w:r>
        <w:rPr>
          <w:rFonts w:ascii="Montserrat" w:eastAsia="Montserrat" w:hAnsi="Montserrat" w:cs="Montserrat"/>
          <w:color w:val="188038"/>
          <w:sz w:val="26"/>
          <w:szCs w:val="26"/>
          <w:highlight w:val="white"/>
        </w:rPr>
        <w:t>humidity_alerts</w:t>
      </w:r>
      <w:proofErr w:type="spellEnd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.</w:t>
      </w:r>
    </w:p>
    <w:p w:rsidR="001B1264" w:rsidRDefault="00000000">
      <w:pPr>
        <w:numPr>
          <w:ilvl w:val="1"/>
          <w:numId w:val="1"/>
        </w:num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Це підтверджується виведенням повідомлення в терміналі, що дані були відправлені до цих </w:t>
      </w:r>
      <w:proofErr w:type="spellStart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топіків</w:t>
      </w:r>
      <w:proofErr w:type="spellEnd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.</w:t>
      </w:r>
    </w:p>
    <w:p w:rsidR="001B1264" w:rsidRDefault="00000000">
      <w:pPr>
        <w:numPr>
          <w:ilvl w:val="0"/>
          <w:numId w:val="1"/>
        </w:num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b/>
          <w:color w:val="2F2F37"/>
          <w:sz w:val="26"/>
          <w:szCs w:val="26"/>
          <w:highlight w:val="white"/>
        </w:rPr>
        <w:lastRenderedPageBreak/>
        <w:t>Результат запису відфільтрованих даних:</w:t>
      </w:r>
    </w:p>
    <w:p w:rsidR="001B1264" w:rsidRDefault="00000000">
      <w:pPr>
        <w:numPr>
          <w:ilvl w:val="1"/>
          <w:numId w:val="1"/>
        </w:numPr>
        <w:spacing w:after="240"/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На скріншоті також можна побачити виведення інформації про успішну відправку фільтрованих даних у </w:t>
      </w:r>
      <w:proofErr w:type="spellStart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Kafka</w:t>
      </w:r>
      <w:proofErr w:type="spellEnd"/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>, що підтверджує запис у відповідні топіки для</w:t>
      </w:r>
      <w:r w:rsidR="0039248F" w:rsidRPr="0039248F"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t xml:space="preserve"> </w:t>
      </w:r>
      <w: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  <w:lastRenderedPageBreak/>
        <w:t>подальшої обробки</w:t>
      </w:r>
      <w:r w:rsidR="0039248F">
        <w:rPr>
          <w:rFonts w:ascii="Montserrat" w:eastAsia="Montserrat" w:hAnsi="Montserrat" w:cs="Montserrat"/>
          <w:noProof/>
          <w:color w:val="2F2F37"/>
          <w:sz w:val="26"/>
          <w:szCs w:val="26"/>
        </w:rPr>
        <w:lastRenderedPageBreak/>
        <w:drawing>
          <wp:inline distT="0" distB="0" distL="0" distR="0">
            <wp:extent cx="5090160" cy="8860790"/>
            <wp:effectExtent l="0" t="0" r="2540" b="3810"/>
            <wp:docPr id="110129417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94170" name="Рисунок 11012941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64" w:rsidRDefault="001B1264">
      <w:pPr>
        <w:rPr>
          <w:rFonts w:ascii="Montserrat" w:eastAsia="Montserrat" w:hAnsi="Montserrat" w:cs="Montserrat"/>
          <w:color w:val="2F2F37"/>
          <w:sz w:val="26"/>
          <w:szCs w:val="26"/>
          <w:highlight w:val="white"/>
        </w:rPr>
      </w:pPr>
    </w:p>
    <w:sectPr w:rsidR="001B12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DA4173"/>
    <w:multiLevelType w:val="multilevel"/>
    <w:tmpl w:val="178485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493302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264"/>
    <w:rsid w:val="001B1264"/>
    <w:rsid w:val="00392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A3506D2"/>
  <w15:docId w15:val="{5BCE03CA-53E8-6947-8DAD-BBE70D1E4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Viktor Svertoka</cp:lastModifiedBy>
  <cp:revision>2</cp:revision>
  <dcterms:created xsi:type="dcterms:W3CDTF">2024-12-13T12:29:00Z</dcterms:created>
  <dcterms:modified xsi:type="dcterms:W3CDTF">2024-12-13T12:46:00Z</dcterms:modified>
</cp:coreProperties>
</file>