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080108642578"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МІНІСТЕРСТВО ОСВІТИ І НАУКИ УКРАЇНИ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9990234375" w:line="244.187650680542" w:lineRule="auto"/>
        <w:ind w:left="419.4798278808594" w:right="625.841064453125"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Самбірський фаховий коледж економіки та інформаційних технологій Інженерія програмного забезпечення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5439453125" w:line="244.18850898742676" w:lineRule="auto"/>
        <w:ind w:left="6711.4398193359375" w:right="271.8408203125" w:hanging="6306.6796875"/>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Затверджено  заступник директора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2783203125" w:line="244.187650680542" w:lineRule="auto"/>
        <w:ind w:left="5695.159912109375" w:right="273.1591796875" w:hanging="5625"/>
        <w:jc w:val="lef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 з навчальної частини  __________ Сарахман М.І.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44921875" w:line="240" w:lineRule="auto"/>
        <w:ind w:left="0" w:right="271.0400390625" w:firstLine="0"/>
        <w:jc w:val="right"/>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“__”_____________ року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4072265625" w:line="240" w:lineRule="auto"/>
        <w:ind w:left="0" w:right="0"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МЕТОДИЧНІ ВКАЗІВКИ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03076171875" w:line="263.2280731201172" w:lineRule="auto"/>
        <w:ind w:left="1236.5199279785156" w:right="1312.7618408203125" w:firstLine="0"/>
        <w:jc w:val="center"/>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щодо організації та проходження  переддипломної практики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837890625" w:line="263.89434814453125" w:lineRule="auto"/>
        <w:ind w:left="1003.3601379394531" w:right="1113.199462890625" w:firstLine="0"/>
        <w:jc w:val="center"/>
        <w:rPr>
          <w:rFonts w:ascii="Calibri" w:cs="Calibri" w:eastAsia="Calibri" w:hAnsi="Calibri"/>
          <w:b w:val="0"/>
          <w:bCs w:val="0"/>
          <w:i w:val="1"/>
          <w:iCs w:val="1"/>
          <w:smallCaps w:val="0"/>
          <w:strike w:val="0"/>
          <w:color w:val="000000"/>
          <w:sz w:val="40"/>
          <w:szCs w:val="4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0"/>
          <w:szCs w:val="40"/>
          <w:u w:val="none"/>
          <w:shd w:fill="auto" w:val="clear"/>
          <w:vertAlign w:val="baseline"/>
          <w:rtl w:val="0"/>
        </w:rPr>
        <w:t xml:space="preserve">спеціальності 121 «Інженерія програмного  забезпечення»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8759765625" w:line="240" w:lineRule="auto"/>
        <w:ind w:left="4701.859893798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67.59994506835938" w:right="217.96142578125" w:firstLine="570.5599975585938"/>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Методичні вказівки містять поради щодо проходження переддипломної практики,  ґрунтовні пояснення щодо організації дослідження (методи, методика, експеримент,  перевірка результатів тощо), вимоги до структури та змісту, до їх виконання й  оформлення, а також поради процедурного характеру щодо захисту робіт.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6328125" w:line="244.06940460205078" w:lineRule="auto"/>
        <w:ind w:left="67.35992431640625" w:right="219.7998046875" w:firstLine="570.8000183105469"/>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Методичні вказівки призначені для здобувачів освіти Самбірського фахового  коледжу економіки та інформаційних технологій спеціальності 121 «Інженерія  програмного забезпечення» освітньої програми «Розробка програмного забезпечення».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85009765625" w:line="240" w:lineRule="auto"/>
        <w:ind w:left="66.1599731445312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Розробник: викладач вищої категорії Юзефович І.М.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919921875" w:line="240" w:lineRule="auto"/>
        <w:ind w:left="60.15991210937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11962890625" w:line="240" w:lineRule="auto"/>
        <w:ind w:left="1974.3598937988281"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Розглянуто та схвалено на засіданні циклової комісії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1990966796875" w:line="240" w:lineRule="auto"/>
        <w:ind w:left="2687.639923095703"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«Інженерія програмного забезпечення»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2010498046875" w:line="240" w:lineRule="auto"/>
        <w:ind w:left="1812.1598815917969"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Протокол №___ від « _______» _________________року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2005004882812" w:line="240" w:lineRule="auto"/>
        <w:ind w:left="1704.3598937988281"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Голова циклової комісії ________________ Петрунів О.М.</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200439453125" w:line="240" w:lineRule="auto"/>
        <w:ind w:left="4695.47988891601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3.75991821289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ЗМІСТ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354.2420482635498" w:lineRule="auto"/>
        <w:ind w:left="64.119873046875" w:right="282.459716796875" w:firstLine="11.88003540039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ЗАГАЛЬНІ ПОЛОЖЕННЯ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ОРГАНІЗАЦІЯ ПЕРЕДДИПЛОМНОЇ ПРАКТИКИ</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ЦІЛІ ТА ЗАВДАННЯ ПЕРЕДДИПЛОМНОЇ ПРАКТИКИ</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НАПРЯМКИ ПЕРЕДДИПЛОМНОЇ ПРАКТИКИ</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ІНДИВІДУАЛЬНІ ЗАВДАННЯ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ПРОГРАМА ПЕРЕДДИПЛОМНОЇ ПРАКТИКИ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ФОРМИ ТА МЕТОДИ КОНТРОЛЮ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ВИМОГИ ДО ЗВІТУ</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КРИТЕРІЇ ОЦІНЮВАННЯ РЕЗУЛЬТАТІВ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РЕКОМЕНДОВАНІ ДЖЕРЕЛА ІНФОРМАЦІЇ</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3.6376953125" w:line="240" w:lineRule="auto"/>
        <w:ind w:left="4694.159698486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3.51989746093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ЗАГАЛЬНІ ПОЛОЖЕННЯ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4.4473171234131" w:lineRule="auto"/>
        <w:ind w:left="66.97998046875" w:right="225.6591796875" w:firstLine="710.3799438476562"/>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Практична підготовка студентів коледжу є обов'язковим компонентом освітньо професійної програми підготовки здобувачів фахової пердвищої освіти і має на меті набуття  студентом професійних компетенцій.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837890625" w:line="244.2659568786621" w:lineRule="auto"/>
        <w:ind w:left="66.97998046875" w:right="222.220458984375" w:firstLine="710.3799438476562"/>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Метою практики є узагальнення та закріплення отриманих в коледжі навичок  практичної діяльності, оволодіння професійним досвідом і умінням самостійної трудової  діяльності в умовах підприємства, установи, організації, оволодіння сучасними методами,  формами організації праці, знаряддями праці в галузі їх майбутньої спеціальності.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4.14502143859863" w:lineRule="auto"/>
        <w:ind w:left="53.119964599609375" w:right="223.280029296875" w:firstLine="724.2399597167969"/>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Практична підготовка студентів здійснюється шляхом проходження ними практики на  підприємствах, в установах та організаціях (далі база практики) Практика є наступним після  лабораторних і практичних занять етапом, що забезпечує перехід від теоретичного навчання  до професійної діяльності студентів.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716796875" w:line="245.35637855529785" w:lineRule="auto"/>
        <w:ind w:left="66.97998046875" w:right="230.10009765625" w:firstLine="710.3799438476562"/>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Переддипломна практика є заключною ланкою практичної підготовки студентів, які  навчаються за освітньою програмою підготовки.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49365234375" w:line="240" w:lineRule="auto"/>
        <w:ind w:left="0" w:right="2461.18103027343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ОРГАНІЗАЦІЯ ПЕРЕДДИПЛОМНОЇ ПРАКТИКИ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3.53934288024902" w:lineRule="auto"/>
        <w:ind w:left="776.2599182128906" w:right="945.919189453125" w:firstLine="4.6199035644531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Організація та проведення практики регламентовані наступними документами:  - наказ по коледжу «Про організацію практики студентів»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договори з підприємствами щодо проходження практики студентами;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3.53934288024902" w:lineRule="auto"/>
        <w:ind w:left="776.2599182128906" w:right="638.198242187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наказ по коледжу про направлення студентів на практику і призначення керівників;  - щоденники студентам для проходження практики;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звіти студентів про виконання програми практики;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741210937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екзаменаційна відомість щодо заліку з практики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3.53879928588867" w:lineRule="auto"/>
        <w:ind w:left="68.07998657226562" w:right="228.56201171875" w:firstLine="709.2799377441406"/>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Керівництво переддипломною практикою студента здійснюється керівником практики  від коледжу та керівником практики від підприємства - бази практики.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0" w:lineRule="auto"/>
        <w:ind w:left="777.3599243164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При проходженні переддипломної практики студент зобов’язаний: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3.53934288024902" w:lineRule="auto"/>
        <w:ind w:left="351.4799499511719" w:right="228.5205078125" w:hanging="351.479949951171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до початку практики відвідати збори за участю керівників практики; установчу лекцію щодо  переддипломної практики для студентів;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53879928588867" w:lineRule="auto"/>
        <w:ind w:left="351.2599182128906" w:right="222.579345703125" w:hanging="351.2599182128906"/>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одержати від завідувача навчально-виробничої практики направлення (за вимогою), від  керівника практики від навчального закладу методичні матеріали (методичні вказівки,  програму, щоденник, індивідуальне завдання) та консультації щодо оформлення усіх  необхідних документів;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5390853881836" w:lineRule="auto"/>
        <w:ind w:left="0" w:right="583.91967773437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отримати від керівника практики індивідуальне завдання з проходження практики;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до початку практики оформити і передати до коледжу договір з проходження практики;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своєчасно прибути на базу практики;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5.35637855529785" w:lineRule="auto"/>
        <w:ind w:left="351.2599182128906" w:right="224.720458984375" w:hanging="351.2599182128906"/>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у повному обсязі виконувати усі завдання, передбачені програмою практики та вказівками її  керівників;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3.53879928588867" w:lineRule="auto"/>
        <w:ind w:left="342.0198059082031" w:right="230.504150390625" w:hanging="342.0198059082031"/>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виконувати правила внутрішнього розпорядку підрозділу або підприємства (установи), на  якому він проходить практику;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вести щоденник з практики;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15625" w:line="243.53879928588867" w:lineRule="auto"/>
        <w:ind w:left="351.4799499511719" w:right="222.779541015625" w:hanging="351.479949951171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отримати відгук від керівника підприємства (організації, установи) про проходження  переддипломної практики;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5.35637855529785" w:lineRule="auto"/>
        <w:ind w:left="351.4799499511719" w:right="224.29931640625" w:hanging="351.479949951171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отримати відгук (рецензію) від керівника коледжу про проходження переддипломної  практики;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скласти диференційований залік з переддипломної практики.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9765625" w:line="240" w:lineRule="auto"/>
        <w:ind w:left="0" w:right="2149.26086425781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ЦІЛІ ТА ЗАВДАННЯ ПЕРЕДДИПЛОМНОЇ ПРАКТИКИ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6007080078125" w:line="244.28409576416016" w:lineRule="auto"/>
        <w:ind w:left="60.37994384765625" w:right="223.939208984375" w:firstLine="716.979980468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Метою переддипломної практики є узагальнення і вдосконалення студентами здобутих  знань, практичних умінь та навичок, оволодіння професійним досвідом та підготовки їх до  самостійної трудової діяльності. Переддипломна практика проводиться у сторонніх  організаціях (підприємствах, НДІ, фірмах) або навчальних закладах. Обов’язковою умовою до бази  практики є наявність електронної обчислювальної техніки та використання сучасних  інформаційних технологій. Під час переддипломної практики студент повинен: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29010009766" w:line="240" w:lineRule="auto"/>
        <w:ind w:left="4688.219757080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79986572265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вивчити:</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предметну область завдання практики;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5.35637855529785" w:lineRule="auto"/>
        <w:ind w:left="118.58001708984375" w:right="1555.3411865234375" w:firstLine="26.560058593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призначення, склад, принцип функціонування або організації об'єкта практики. </w:t>
      </w: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виконати:</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2675781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дослідження предметної області;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4.4473171234131" w:lineRule="auto"/>
        <w:ind w:left="145.14007568359375" w:right="682.163085937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порівняльний аналіз можливих варіантів реалізації поставленого завдання на практиці;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вибір і обґрунтування критеріїв ефективності і якості програми, що розробляється;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розробку ескізного проекту;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8378906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проектування;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техніко-економічне обґрунтування розробки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3.53879928588867" w:lineRule="auto"/>
        <w:ind w:left="60.37994384765625" w:right="224.46044921875" w:firstLine="716.979980468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Переддипломна практика є одним з етапів підготовки фахівців з інженерії програмного  забезпечення і формує у здобувачів наступні фахові компетентності спеціальності 121  Інженерія програмного забезпечення: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5.35637855529785" w:lineRule="auto"/>
        <w:ind w:left="628.7799072265625" w:right="1986.439819335937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ЗК 3. Здатність спілкуватися державною мовою як усно, так і письмово.  ЗК 4. Здатність спілкуватися іноземною мовою як усно, так і письмово.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3.53879928588867" w:lineRule="auto"/>
        <w:ind w:left="628.7799072265625" w:right="1463.941040039062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ЗК 5. Знання та розуміння предметної області та професійної діяльності. ЗК 6. Здатність до пошуку, оброблення та аналізу інформації з різних джерел.  ЗК 7. Здатність застосовувати знання у практичних ситуаціях.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5390853881836" w:lineRule="auto"/>
        <w:ind w:left="66.75994873046875" w:right="228.85986328125" w:firstLine="562.0199584960938"/>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ЗК 8. Здатність взаємодіяти, співпрацювати з широким колом осіб (колеги, керівники,  клієнти) у процесі розробки програмного забезпечення, здійснювати обмежені управлінські  функції.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0" w:lineRule="auto"/>
        <w:ind w:left="640.8798217773438"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1. Здатність алгоритмічно та логічно мислити.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7412109375" w:line="243.53879928588867" w:lineRule="auto"/>
        <w:ind w:left="62.35992431640625" w:right="230.84228515625" w:firstLine="578.51989746093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2. Здатність вдосконалювати знання і навички в галузі інформаційних технологій та  усвідомлення важливості навчання протягом усього життя.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5.35637855529785" w:lineRule="auto"/>
        <w:ind w:left="66.97998046875" w:right="230.40283203125" w:firstLine="573.8998413085938"/>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3. Здатність застосовувати теоретичні та емпіричні знання для розроблення,  тестування, впровадження та супроводу програмного забезпечення.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4.447603225708" w:lineRule="auto"/>
        <w:ind w:left="60.37994384765625" w:right="228.64013671875" w:firstLine="580.4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4. Здатність дотримуватися стандартів при розробці програмного забезпечення. СК 5. Здатність брати участь у визначенні та формулюванні вимог до програмного  забезпечення.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2275390625" w:line="243.5390853881836" w:lineRule="auto"/>
        <w:ind w:left="66.97998046875" w:right="229.302978515625" w:firstLine="573.8998413085938"/>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6. Здатність брати участь у проектуванні програмного забезпечення. СК 7. Здатність розробляти модулі і компоненти програмного забезпечення за допомогою  типових алгоритмів та інструментів.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53879928588867" w:lineRule="auto"/>
        <w:ind w:left="60.37994384765625" w:right="230.179443359375" w:firstLine="580.4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8. Здатність забезпечувати інформаційну та функціональну безпеку програмного  забезпечення.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53879928588867" w:lineRule="auto"/>
        <w:ind w:left="59.499969482421875" w:right="228.85986328125" w:firstLine="581.379852294921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9. Здатність вибирати та використовувати ефективні інструментальні засоби  розробки програмного продукту.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5390853881836" w:lineRule="auto"/>
        <w:ind w:left="60.37994384765625" w:right="227.76123046875" w:firstLine="580.4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СК 10. Здатність реалізовувати всі етапи життєвого циклу програмного забезпечення. СК 11. Здатність застосовувати принципи та найкращі практики створення програмного  забезпечення для роботи з мультимедіа і комп’ютерною графікою.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6494140625" w:line="243.53888511657715" w:lineRule="auto"/>
        <w:ind w:left="59.499969482421875" w:right="225" w:firstLine="577.859954833984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1. Застосовувати основні принципи професійної етики у галузі програмної інженерії,  усвідомлювати їх соціальну значимість та культурні аспекти в професійній діяльності.  РН 2. Систематизувати та узагальнювати інформацію про підходи, методи та засоби  розробки супроводу програмного забезпечення.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720703125" w:lineRule="auto"/>
        <w:ind w:left="66.97998046875" w:right="229.22119140625" w:firstLine="570.3799438476562"/>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3. Застосовувати спеціалізовані емпіричні та теоретичні знання у сфері інженерії  програмного забезпечення.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23095703125" w:line="245.35637855529785" w:lineRule="auto"/>
        <w:ind w:left="59.499969482421875" w:right="229.959716796875" w:firstLine="577.859954833984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4. Використовувати знання математичних методів на рівні, необхідному для  розв’язання типових задач програмної інженерії.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79248046875" w:line="240" w:lineRule="auto"/>
        <w:ind w:left="637.3599243164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5. Розробляти та супроводжувати програмне забезпечення.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9609375" w:line="243.35715293884277" w:lineRule="auto"/>
        <w:ind w:left="66.97998046875" w:right="228.8623046875" w:firstLine="570.3799438476562"/>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6. Використовувати основні методології та підходи до організації життєвого циклу  програмного забезпечення.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2745361328125" w:line="243.53879928588867" w:lineRule="auto"/>
        <w:ind w:left="60.37994384765625" w:right="230.181884765625" w:firstLine="576.9799804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7. Застосовувати стандарти, специфікації в процесах життєвого циклу програмного  забезпечення.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637.3599243164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8. Аналізувати вимоги до програмного забезпечення.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2600402832031" w:line="240" w:lineRule="auto"/>
        <w:ind w:left="4693.9399719238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60.37994384765625" w:right="228.203125" w:firstLine="576.9799804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9. Розуміти основні принципи командної роботи при розробці програмного  забезпечення.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876953125" w:line="243.53934288024902" w:lineRule="auto"/>
        <w:ind w:left="66.97998046875" w:right="230.40283203125" w:firstLine="570.3799438476562"/>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13. Спілкуватися українською та іноземною мовою усно і письмово з питань інженерії  програмного забезпечення.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6598777770996" w:lineRule="auto"/>
        <w:ind w:left="68.73992919921875" w:right="231.502685546875"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РН 14. Розуміти предметну область, застосовувати знання у професійній діяльності. РН 15. Аналізувати та узагальнювати необхідну інформацію з різних джерел та ресурсів  для розв’язання професійних задач з урахуванням сучасних досягнень інформаційних технологій. РН 17. Розуміти основні екологічні засади, охорони праці та безпеки життєдіяльності.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052734375" w:line="240" w:lineRule="auto"/>
        <w:ind w:left="0" w:right="2535.78063964843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НАПРЯМКИ ПЕРЕДДИПЛОМНОЇ ПРАКТИКИ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3.53934288024902" w:lineRule="auto"/>
        <w:ind w:left="68.73992919921875" w:right="229.22119140625" w:firstLine="708.6199951171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При проходженні переддипломної практики студенти вивчають, розробляють і  досліджують: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5.35637855529785" w:lineRule="auto"/>
        <w:ind w:left="494.47998046875" w:right="224.8388671875" w:hanging="349.339904785156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технології, методи й моделі проектування, розробки, тестування, налагодження й  впровадження додатків для різних аспектів діяльності;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інформаційні системи в цілому та їх окремі модулі;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5.35637855529785" w:lineRule="auto"/>
        <w:ind w:left="145.14007568359375" w:right="928.12377929687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інформаційні технології й програмне забезпечення для рішення поставлених завдань;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автоматизовані системи керування в цілому й окремі їхні модулі;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бази даних і системи керування базами даних;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методи й системи забезпечення безпеки даних;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145.14007568359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комп'ютерні мережі, Internet і Intranet технології.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0986328125" w:line="240" w:lineRule="auto"/>
        <w:ind w:left="0" w:right="3283.12072753906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ІНДИВІДУАЛЬНІ ЗАВДАННЯ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5986328125" w:line="243.9931869506836" w:lineRule="auto"/>
        <w:ind w:left="60.37994384765625" w:right="223.880615234375" w:firstLine="716.979980468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Індивідуальне завдання надається здобувачам освіти (ЗО) згідно із затвердженою темою  випускної кваліфікаційної роботи з метою надбання ЗО під час переддипломної практики умінь  та навичок самостійного розв’язання виробничих, наукових або організаційних завдань. Завдання  з практики визначається керівниками практики від коледжу і підприємства спільно зі  студентом.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09765625" w:line="243.9931869506836" w:lineRule="auto"/>
        <w:ind w:left="62.35992431640625" w:right="225.819091796875" w:firstLine="706.4199829101562"/>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Зміст індивідуальних завдань уточнюється та конкретизується під час проходження  переддипломної практики керівниками від коледжу і бази практики. Матеріали, що отримані  (ЗО) під час виконання індивідуального завдання в подальшому використаються для виконання  випускної кваліфікаційної роботи, для підготовки доповіді, статті або для інших цілей по  узгодженню з цикловою комісією та базою практики.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609375" w:line="243.53899955749512" w:lineRule="auto"/>
        <w:ind w:left="60.37994384765625" w:right="222.80029296875" w:firstLine="708.3999633789062"/>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Завдання визначається на початку практики й записується у щоденник. Щоденник  практики заповнюється студентом та містить відгук керівника від бази практики, який  засвідчується підписом керівника підприємства та мокрою печаткою бази практики  (підприємства).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4.08413887023926" w:lineRule="auto"/>
        <w:ind w:left="66.97998046875" w:right="222.51953125" w:firstLine="710.5998229980469"/>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Відгук керівника від бази практики повинен відображати ділові та моральні якості,  виявлені студентом під час проходження практики, та містити рекомендовану оцінку його  діяльності. Після закінчення практики належним чином оформлений щоденник разом зі звітом  повинен бути перевірений завідувачем навчально-виробничої практики та керівниками  практики, які складають відгуки і підписують його.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4.447603225708" w:lineRule="auto"/>
        <w:ind w:left="66.97998046875" w:right="228.56201171875" w:firstLine="710.3799438476562"/>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Наприкінці практики студент повинен представити результати проходження  переддипломної практики у вигляді звіту й здати його керівникові разом із щоденником у  встановлений термін.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2275390625" w:line="243.99324417114258" w:lineRule="auto"/>
        <w:ind w:left="66.75994873046875" w:right="223.22021484375" w:firstLine="710.59997558593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Індивідуальне завдання видається студентам з метою надбання ними під час  переддипломної практики умінь та навичок самостійного розв’язання виробничих, наукових або  організаційних завдань. У процесі проходження практики студенти повинні виконати повний  комплекс робіт за стадіями розробки програм і програмної документації для обчислювальної  техніки, комплексів та систем, незалежно від їх призначення і області застосування.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937744140625" w:line="240" w:lineRule="auto"/>
        <w:ind w:left="778.019866943359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Етапи робіт індивідуального завдання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009521484375" w:line="240" w:lineRule="auto"/>
        <w:ind w:left="776.0398864746094"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1. Обґрунтування необхідності розробки програми: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0708007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-постановка завдання;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0708007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-збір вихідних матеріалів;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598724365234" w:line="240" w:lineRule="auto"/>
        <w:ind w:left="4694.599761962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776.2599182128906" w:right="564.721679687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-вибір і обґрунтування критеріїв ефективності і якості програми, що розробляється;  -визначення структури вхідних і вихідних даних;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876953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-попередній вибір методів вирішення завдань;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вимог до технічних засобів;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вимог до програми;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15625" w:line="243.53934288024902" w:lineRule="auto"/>
        <w:ind w:left="826.2599182128906" w:right="1273.5595703125" w:hanging="5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стадій, етапів і термінів розробки програми і документації на неї; -вибір мов програмування або програмного середовища.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769.6598815917969" w:right="0" w:firstLine="0"/>
        <w:jc w:val="left"/>
        <w:rPr>
          <w:rFonts w:ascii="Calibri" w:cs="Calibri" w:eastAsia="Calibri" w:hAnsi="Calibri"/>
          <w:b w:val="1"/>
          <w:bCs w:val="1"/>
          <w:i w:val="1"/>
          <w:iCs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2. Розробка ескізного проекту: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82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-попередня розробка структури вхідних і вихідних даних;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-уточнення методів рішення задачі;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-розробка загального опису алгоритму рішення задачі.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70.5398559570312" w:right="0" w:firstLine="0"/>
        <w:jc w:val="left"/>
        <w:rPr>
          <w:rFonts w:ascii="Calibri" w:cs="Calibri" w:eastAsia="Calibri" w:hAnsi="Calibri"/>
          <w:b w:val="1"/>
          <w:bCs w:val="1"/>
          <w:i w:val="1"/>
          <w:iCs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3. Розробка технічного проекту: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82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-розробка алгоритму рішення задачі;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форми представлення вхідних і вихідних даних;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семантики і синтаксису мови;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-розробка структури програми;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-остаточне визначення конфігурації технічних засобів;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776.259918212890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-розробка плану заходів щодо створення і впровадження програм.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9765625" w:line="243.53934288024902" w:lineRule="auto"/>
        <w:ind w:left="66.97998046875" w:right="229.00146484375" w:firstLine="701.79992675781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Зміст індивідуальних завдань уточнюється та конкретизується під час проходження  практики керівником від ЗО і бази практики.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57470703125" w:line="240" w:lineRule="auto"/>
        <w:ind w:left="0" w:right="2505.16113281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ПРОГРАМА ПЕРЕДДИПЛОМНОЇ ПРАКТИКИ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5986328125" w:line="243.53879928588867" w:lineRule="auto"/>
        <w:ind w:left="142.5" w:right="1248.922119140625" w:firstLine="633.979949951171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У процесі проходження практики студенти повинні виконати комплекс робіт: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відвідування семінару по методиці проходження переддипломної практики;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отримання завдання;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5.35637855529785" w:lineRule="auto"/>
        <w:ind w:left="142.5" w:right="1042.5415039062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відбір і обробка спеціальної наукової літератури по темі переддипломної практики;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розробка і затвердження індивідуального завдання;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3.53879928588867" w:lineRule="auto"/>
        <w:ind w:left="142.5" w:right="1442.69897460937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кількісний і якісний аналіз отриманих результатів, побудова графіків і таблиць;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розробка та затвердження ескізного проекту;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5.35637855529785" w:lineRule="auto"/>
        <w:ind w:left="142.5" w:right="1433.32153320312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оформлення щоденника та звіту щодо проходження переддипломної практики;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захист звіту щодо проходження переддипломної практики.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05859375" w:line="240" w:lineRule="auto"/>
        <w:ind w:left="0" w:right="2984.42016601562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ФОРМИ ТА МЕТОДИ КОНТРОЛЮ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598876953125" w:line="243.53879928588867" w:lineRule="auto"/>
        <w:ind w:left="66.97998046875" w:right="231.422119140625" w:firstLine="685.519866943359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Для здійснення поточного та підсумкового контролю виконання окремих розділів і всієї  програми практики студент повинен вести щоденник практики.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53879928588867" w:lineRule="auto"/>
        <w:ind w:left="66.75994873046875" w:right="229.44091796875" w:firstLine="710.8198547363281"/>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Всі основні етапи практики фіксуються у щоденнику. У щоденнику вказуються дати  початку й завершення практики, тематика практики, регулярні підсумки виконання завдань,  короткий підсумковий звіт про виконану роботу, відгук керівника.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259765625" w:line="243.84183883666992" w:lineRule="auto"/>
        <w:ind w:left="66.97998046875" w:right="222.940673828125" w:firstLine="710.3799438476562"/>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Після закінчення терміну практики студенти звітують про виконання програми та  індивідуального завдання. Для оформлення звіту студентові виділяється наприкінці практики  декілька днів. Звіт в друкованому вигляді разом з іншими документами, встановленими  навчальним закладом (щоденник, відгук та ін.), подається на рецензування керівнику практики  від коледжу. Звіт повинен містити відомості про виконання студентом усіх розділів програми  практики та індивідуального завдання, висновки і пропозиції, список використаних джерел  тощо.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8384704589844" w:line="240" w:lineRule="auto"/>
        <w:ind w:left="4693.7202453613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5.26062011718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ВИМОГИ ДО ЗВІТУ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4.4473171234131" w:lineRule="auto"/>
        <w:ind w:left="68.07998657226562" w:right="228.5595703125" w:firstLine="708.3999633789062"/>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У звіті вказується: короткий опис тематики переддипломної практики; огляд  використаних джерел; результати, отримані студентом і рекомендації з їхнього використання.  Обов'язковими розділами звіту є: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228515625" w:line="244.4473171234131" w:lineRule="auto"/>
        <w:ind w:left="60.37994384765625" w:right="222.879638671875" w:firstLine="721.8199157714844"/>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«Вступ», «Дослідження предметної області», «Огляд існуючих рішень», «Постановка  завдання», «Проектування», «Алгоритм рішення задачі», «Рекомендації», «Висновки», «Список  використаних джерел».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837890625" w:line="240" w:lineRule="auto"/>
        <w:ind w:left="768.7799072265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Звіт повинен містити пояснювальні ілюстрації, схеми, малюнки.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768.7799072265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Загальний об’єм звіту (без додатків) має складати 15 – 25 сторінок.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776.4799499511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У вступі пропонується розглядати наступні питання: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3.53934288024902" w:lineRule="auto"/>
        <w:ind w:left="493.3799743652344" w:right="223.67919921875" w:hanging="350.879974365234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загальна характеристика галузі, до якої відноситься задача переддипломної практики, а  також сутність запропонованої розробки;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4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актуальності роботи, її цілей і головних задач;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14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методів та методик розробок і дослідження;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0986328125" w:line="240" w:lineRule="auto"/>
        <w:ind w:left="14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визначення практичної спрямованості результатів роботи.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5.35637855529785" w:lineRule="auto"/>
        <w:ind w:left="137.01995849609375" w:right="225.899658203125" w:firstLine="708.54003906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Розділ «Дослідження предметної області» містить вивчення та аналіз предметної  області, визначення основних сутностей предметної області.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4.14502143859863" w:lineRule="auto"/>
        <w:ind w:left="135.48004150390625" w:right="222.48046875" w:firstLine="760.07995605468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Розділ «Огляд існуючих рішень» містить обґрунтування необхідності розробки, пошуків  наявних аналогів або прототипів, виділення і представлення даної проблеми. Студент -  практикант має виконати пошук та дослідження наявних аналогів або прототипів  проектованого ПЗ та описати методики і галузі проведеного пошуку інформації.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3271484375" w:line="244.72020149230957" w:lineRule="auto"/>
        <w:ind w:left="135.48004150390625" w:right="225.92041015625" w:firstLine="710.07995605468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Розділ «Постановка завдання» детальний опис проблемної ситуації, яка має бути  вирішена в рамках роботи. Включає аналіз існуючих рішень, виявлення недоліків або потреб у  покращенні.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9833984375" w:line="243.53879928588867" w:lineRule="auto"/>
        <w:ind w:left="135.48004150390625" w:right="227.54150390625" w:firstLine="721.739959716796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Чітке формулювання мети, яку має бути досягнуто, наприклад, створення конкретного  програмного продукту, оптимізація процесів тощо.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5.35637855529785" w:lineRule="auto"/>
        <w:ind w:left="137.67990112304688" w:right="230.543212890625" w:firstLine="707.880096435546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Перелік конкретних завдань, які необхідно виконати для досягнення поставленої мети.  Це можуть бути етапи розробки, тестування, впровадження тощо.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3.53879928588867" w:lineRule="auto"/>
        <w:ind w:left="137.01995849609375" w:right="230.97900390625" w:firstLine="712.05993652343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Опис того, які результати мають бути отримані в кінцевому підсумку, зокрема,  функціональні можливості продукту, показники ефективності тощо.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5.35637855529785" w:lineRule="auto"/>
        <w:ind w:left="135.48004150390625" w:right="225.33935546875" w:firstLine="701.4999389648438"/>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Загальний підхід до вирішення завдання, включаючи використання певних методів,  інструментів або технологій.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3.99333000183105" w:lineRule="auto"/>
        <w:ind w:left="128.00003051757812" w:right="226.839599609375" w:firstLine="717.5599670410156"/>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Розділ «Проектування» містить проектування архітектури системи, вибір технології,  мови програмування, середовища розробки, проектування інтерфейсу користувача.  Розділ «Алгоритм рішення задачі» містить попередню розробку структури вхідних і  вихідних даних; уточнення методів рішення задачі; розробку загального опису алгоритму  рішення задачі. Розробка ескізного проекту.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94873046875" w:line="244.447603225708" w:lineRule="auto"/>
        <w:ind w:left="129.31991577148438" w:right="229.00146484375" w:firstLine="716.2400817871094"/>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Розділ «Рекомендації» містить опис результатів виконання поставленого завдання.  Необхідно розглянути ефективність знайдених рішень та вказати можливості подальших  модифікацій та покращень.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68310546875" w:line="240" w:lineRule="auto"/>
        <w:ind w:left="4691.959991455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7997741699219"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КАЛЕНДАРНИЙ ГРАФІК ПРОХОДЖЕННЯ ПРАКТИКИ </w:t>
      </w:r>
    </w:p>
    <w:tbl>
      <w:tblPr>
        <w:tblStyle w:val="Table1"/>
        <w:tblW w:w="9635.600128173828" w:type="dxa"/>
        <w:jc w:val="left"/>
        <w:tblInd w:w="60.15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2.4000549316406"/>
        <w:gridCol w:w="5118.599853515625"/>
        <w:gridCol w:w="437.9998779296875"/>
        <w:gridCol w:w="438.00048828125"/>
        <w:gridCol w:w="438.599853515625"/>
        <w:gridCol w:w="437.7996826171875"/>
        <w:gridCol w:w="474.200439453125"/>
        <w:gridCol w:w="1447.9998779296875"/>
        <w:tblGridChange w:id="0">
          <w:tblGrid>
            <w:gridCol w:w="842.4000549316406"/>
            <w:gridCol w:w="5118.599853515625"/>
            <w:gridCol w:w="437.9998779296875"/>
            <w:gridCol w:w="438.00048828125"/>
            <w:gridCol w:w="438.599853515625"/>
            <w:gridCol w:w="437.7996826171875"/>
            <w:gridCol w:w="474.200439453125"/>
            <w:gridCol w:w="1447.9998779296875"/>
          </w:tblGrid>
        </w:tblGridChange>
      </w:tblGrid>
      <w:tr>
        <w:trPr>
          <w:cantSplit w:val="0"/>
          <w:trHeight w:val="837.8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п/п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Назва роботи</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4.1204833984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Тижні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проходження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практики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Відмітки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про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виконання </w:t>
            </w:r>
          </w:p>
        </w:tc>
      </w:tr>
      <w:tr>
        <w:trPr>
          <w:cantSplit w:val="0"/>
          <w:trHeight w:val="286.5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8</w:t>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798706054687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Дослідження предметної області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99536132812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Огляд існуючих рішень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Постановка завдання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Проектування архітектури системи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Проектування інтерфейсу користувача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Розробка структури вхідних і вихідних даних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Розробка алгоритму програмного продукту.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0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Розробка ескізного проекту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59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199462890625"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9116210938" w:lineRule="auto"/>
              <w:ind w:left="112.43988037109375" w:right="52.7984619140625" w:firstLine="13.2000732421875"/>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Опис результатів виконання поставленого  завдання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1997680664062"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9116210938" w:lineRule="auto"/>
              <w:ind w:left="119.639892578125" w:right="52.3199462890625" w:firstLine="6.00006103515625"/>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Оформлення звіту по переддипломній  практиці.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0.91979980468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КРИТЕРІЇ ОЦІНЮВАННЯ РЕЗУЛЬТАТІВ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598876953125" w:line="243.53879928588867" w:lineRule="auto"/>
        <w:ind w:left="128.8800048828125" w:right="225.760498046875" w:firstLine="716.8998718261719"/>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 загальну оцінку з практики входять дві складові: оцінка за оформлення звіту та оцінка  за захист звіту. </w:t>
      </w:r>
    </w:p>
    <w:tbl>
      <w:tblPr>
        <w:tblStyle w:val="Table2"/>
        <w:tblW w:w="9277.100067138672" w:type="dxa"/>
        <w:jc w:val="left"/>
        <w:tblInd w:w="128.6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2.499847412109"/>
        <w:gridCol w:w="4634.6002197265625"/>
        <w:tblGridChange w:id="0">
          <w:tblGrid>
            <w:gridCol w:w="4642.499847412109"/>
            <w:gridCol w:w="4634.6002197265625"/>
          </w:tblGrid>
        </w:tblGridChange>
      </w:tblGrid>
      <w:tr>
        <w:trPr>
          <w:cantSplit w:val="0"/>
          <w:trHeight w:val="2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d9d9d9" w:val="clear"/>
                <w:vertAlign w:val="baseline"/>
                <w:rtl w:val="0"/>
              </w:rPr>
              <w:t xml:space="preserve">Складова диференційованого заліку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d9d9d9" w:val="clear"/>
                <w:vertAlign w:val="baseline"/>
                <w:rtl w:val="0"/>
              </w:rPr>
              <w:t xml:space="preserve">Кількість балів</w:t>
            </w:r>
          </w:p>
        </w:tc>
      </w:tr>
      <w:tr>
        <w:trPr>
          <w:cantSplit w:val="0"/>
          <w:trHeight w:val="2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91577148438"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Оцінка за оформлення звіту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40%</w:t>
            </w:r>
          </w:p>
        </w:tc>
      </w:tr>
      <w:tr>
        <w:trPr>
          <w:cantSplit w:val="0"/>
          <w:trHeight w:val="2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91577148438"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Оцінка за захист звіту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60%</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599975585938"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Комісія приймає захист на виставляє оцінку за наступними критеріями: </w:t>
      </w:r>
    </w:p>
    <w:tbl>
      <w:tblPr>
        <w:tblStyle w:val="Table3"/>
        <w:tblW w:w="9277.100067138672" w:type="dxa"/>
        <w:jc w:val="left"/>
        <w:tblInd w:w="128.659973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8.500213623047"/>
        <w:gridCol w:w="2410.5999755859375"/>
        <w:gridCol w:w="1127.9998779296875"/>
        <w:tblGridChange w:id="0">
          <w:tblGrid>
            <w:gridCol w:w="5738.500213623047"/>
            <w:gridCol w:w="2410.5999755859375"/>
            <w:gridCol w:w="1127.9998779296875"/>
          </w:tblGrid>
        </w:tblGridChange>
      </w:tblGrid>
      <w:tr>
        <w:trPr>
          <w:cantSplit w:val="0"/>
          <w:trHeight w:val="5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d9d9d9" w:val="clear"/>
                <w:vertAlign w:val="baseline"/>
                <w:rtl w:val="0"/>
              </w:rPr>
              <w:t xml:space="preserve">Якість виконання завдань практики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d9d9d9" w:val="clear"/>
                <w:vertAlign w:val="baseline"/>
                <w:rtl w:val="0"/>
              </w:rPr>
              <w:t xml:space="preserve">Оцінка за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0" w:right="0" w:firstLine="0"/>
              <w:jc w:val="center"/>
              <w:rPr>
                <w:rFonts w:ascii="Calibri" w:cs="Calibri" w:eastAsia="Calibri" w:hAnsi="Calibri"/>
                <w:b w:val="0"/>
                <w:bCs w:val="0"/>
                <w:i w:val="1"/>
                <w:iCs w:val="1"/>
                <w:smallCaps w:val="0"/>
                <w:strike w:val="0"/>
                <w:color w:val="000000"/>
                <w:sz w:val="22"/>
                <w:szCs w:val="22"/>
                <w:u w:val="none"/>
                <w:shd w:fill="d9d9d9"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d9d9d9" w:val="clear"/>
                <w:vertAlign w:val="baseline"/>
                <w:rtl w:val="0"/>
              </w:rPr>
              <w:t xml:space="preserve">національною шкалою</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3879928588867" w:lineRule="auto"/>
              <w:ind w:left="126.7999267578125" w:right="56.300048828125"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Кількість  балів</w:t>
            </w:r>
          </w:p>
        </w:tc>
      </w:tr>
      <w:tr>
        <w:trPr>
          <w:cantSplit w:val="0"/>
          <w:trHeight w:val="10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3899955749512" w:lineRule="auto"/>
              <w:ind w:left="119.9200439453125" w:right="57.85888671875" w:firstLine="0.8799743652343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Презентацію проведено стисло, чітко, зрозуміло,  висвітлено всі питання, наочний матеріал гармонійно  доповнює доповідь, на додаткові питання надано повні  відповіді</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Відмінно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90-100</w:t>
            </w:r>
          </w:p>
        </w:tc>
      </w:tr>
      <w:tr>
        <w:trPr>
          <w:cantSplit w:val="0"/>
          <w:trHeight w:val="81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3879928588867" w:lineRule="auto"/>
              <w:ind w:left="118.82003784179688" w:right="57.19970703125" w:firstLine="1.979980468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Презентацію проведено, але є нарікання до доповіді,  наочного матеріалу або відповідей на додаткові  питання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Добре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70-89</w:t>
            </w:r>
          </w:p>
        </w:tc>
      </w:tr>
      <w:tr>
        <w:trPr>
          <w:cantSplit w:val="0"/>
          <w:trHeight w:val="8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47603225708" w:lineRule="auto"/>
              <w:ind w:left="118.82003784179688" w:right="58.2989501953125" w:firstLine="1.97998046875"/>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Презентацію проведено, але є нарікання до доповіді,  наочного матеріалу або його відсутності, неповних або  незрозумілих відповідей на додаткові питання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Задовільно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50-69</w:t>
            </w:r>
          </w:p>
        </w:tc>
      </w:tr>
      <w:tr>
        <w:trPr>
          <w:cantSplit w:val="0"/>
          <w:trHeight w:val="5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12.22000122070312" w:right="57.2998046875" w:firstLine="12.099914550781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Студент не з’явився на захист, та / або не представив  звіт.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Незадовільно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0-49</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3879928588867" w:lineRule="auto"/>
        <w:ind w:left="126.0198974609375" w:right="229.881591796875" w:firstLine="728.3399963378906"/>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Таким чином, кожен студент отримує за практику визначену сумарну кількість балів,  які формують загальну оцінку.</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1161193847656" w:line="240" w:lineRule="auto"/>
        <w:ind w:left="4691.95999145507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1.44042968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РЕКОМЕНДОВАНІ ДЖЕРЕЛА ІНФОРМАЦІЇ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60498046875" w:line="263.5308837890625" w:lineRule="auto"/>
        <w:ind w:left="778.280029296875" w:right="231.8212890625" w:firstLine="6.5998840332031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 Ousterhout J. A PhilosophyofSoftwareDesign. YaknyamPress. –2020. –190 p.  2. Фоусет Т. DataScience для бізнесу. Як збирати, аналізувати і використовувати дані /  Том Фоусет, ФостерПровост. – Наш формат, 2019. – 400 с.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8623046875" w:line="263.5308837890625" w:lineRule="auto"/>
        <w:ind w:left="784.219970703125" w:right="222.659912109375" w:hanging="5.7200622558593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 Phillip A. Laplante ,Mohamad H. Kassab. RequirementsEngineeringforSoftwareandSystems (4th  Edition), AuerbachPublications, 2022. – 428 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3.5308837890625" w:lineRule="auto"/>
        <w:ind w:left="788.3999633789062" w:right="223.22021484375" w:hanging="10.9999084472656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 Вступ до інженерії програмного забезпечення / Н. Мельник, Є. Левус. – Видавництво  «Львівська Політехніка», 2019. – 248 р.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3.5308837890625" w:lineRule="auto"/>
        <w:ind w:left="783.5600280761719" w:right="267.139892578125" w:hanging="5.7200622558593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 StephenRylander. PatternsofSoftwareConstruction: HowtoPredictablyBuildResults. – KindleEdition. Publisher: Apress (February 28, 2022).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94140625" w:line="263.5308837890625" w:lineRule="auto"/>
        <w:ind w:left="784.8799133300781" w:right="269.3408203125" w:firstLine="1.3200378417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SteveTockey. HowtoEngineerSoftware: A Model-BasedApproach. – JohnWiley&amp;Sons, 2019. – 1168 p.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3.5308837890625" w:lineRule="auto"/>
        <w:ind w:left="783.5600280761719" w:right="223.719482421875" w:firstLine="9.0199279785156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7. Аналіз вимог до програмного забезпечення / Ю. Грицюк. – Видавництво «Львіська  Політехніка», 2019. – 458 с.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3.5308837890625" w:lineRule="auto"/>
        <w:ind w:left="766.1799621582031" w:right="228.0810546875" w:firstLine="13.4199523925781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8. Kline, Kappos. IntroductiontoIntellectualProperty. 2021 URL:  </w:t>
      </w:r>
      <w:r w:rsidDel="00000000" w:rsidR="00000000" w:rsidRPr="00000000">
        <w:rPr>
          <w:rFonts w:ascii="Calibri" w:cs="Calibri" w:eastAsia="Calibri" w:hAnsi="Calibri"/>
          <w:b w:val="0"/>
          <w:bCs w:val="0"/>
          <w:i w:val="1"/>
          <w:iCs w:val="1"/>
          <w:smallCaps w:val="0"/>
          <w:strike w:val="0"/>
          <w:color w:val="0563c1"/>
          <w:sz w:val="22"/>
          <w:szCs w:val="22"/>
          <w:u w:val="single"/>
          <w:shd w:fill="auto" w:val="clear"/>
          <w:vertAlign w:val="baseline"/>
          <w:rtl w:val="0"/>
        </w:rPr>
        <w:t xml:space="preserve">https://open.umn.edu/opentextbooks/textbooks/introduction-to-intellectual-property</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9. Грицюк, Ю. І. Аналіз вимог до програмного забезпечення: навч. посіб. / Ю. І. Грицюк. – Львів: Вид-во Львівської політехніки, 2019. – 453 с.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3.21282386779785" w:lineRule="auto"/>
        <w:ind w:left="758.699951171875" w:right="228.243408203125" w:firstLine="26.1799621582031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10. Давидов, М. В. Програмне забезпечення мобільних пристроїв: навч. посіб. / М. В.  Давидов, А. Б. Демчук, О. В. Лозинська. – Львів Новий Світ, 2019. – 217 с.  11. Журавчак, Л. М. Програмування комп'ютерної графіки та мультимедійні засоби: навч.  посіб. / Л. М. Журавчак, О. М. Левченко. – Львів: Вид-во Львівської політехніки, 2019. – 274.  12. Он-лайн бібліотека. URL: http://www.lib.com.ua.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8115234375" w:line="240" w:lineRule="auto"/>
        <w:ind w:left="784.8799133300781"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13. Портал штучного інтелекту. URL: https://openai.com/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76025390625" w:line="240" w:lineRule="auto"/>
        <w:ind w:left="4645.8601379394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w:t>
      </w:r>
    </w:p>
    <w:sectPr>
      <w:pgSz w:h="16820" w:w="11900" w:orient="portrait"/>
      <w:pgMar w:bottom="470.49999237060547" w:top="976.0009765625" w:left="1641.8400573730469" w:right="568.3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