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the process to enable BigQuery to efficiently query the Google Trends data from Cloud Storage 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We just need to create a external table in BigQuery either using webUI or DDL.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are using webUI then we must ensure that we change the default table type from “Native Table” to “External Table”. If we forget to do this will result in a static table that won’t load our files into the table.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refer below images.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image talks about googleTrendFile location in GCS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second image, i have created an external table over gcs google trends file and queried it.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- 1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- 2: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