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D" w:rsidRDefault="0048262D" w:rsidP="00210F1A">
      <w:pPr>
        <w:jc w:val="center"/>
        <w:rPr>
          <w:b/>
          <w:sz w:val="36"/>
        </w:rPr>
      </w:pPr>
      <w:r>
        <w:rPr>
          <w:b/>
          <w:sz w:val="36"/>
        </w:rPr>
        <w:t>Versionierungstools &amp; Buildchains</w:t>
      </w:r>
    </w:p>
    <w:p w:rsidR="0048262D" w:rsidRPr="00751E03" w:rsidRDefault="00751E03" w:rsidP="00751E03">
      <w:pPr>
        <w:jc w:val="center"/>
        <w:rPr>
          <w:sz w:val="24"/>
        </w:rPr>
      </w:pPr>
      <w:r w:rsidRPr="00751E03">
        <w:rPr>
          <w:sz w:val="24"/>
        </w:rPr>
        <w:t xml:space="preserve">Jonas </w:t>
      </w:r>
      <w:r w:rsidR="00B21C17">
        <w:rPr>
          <w:sz w:val="24"/>
        </w:rPr>
        <w:t>Krahl</w:t>
      </w:r>
      <w:bookmarkStart w:id="0" w:name="_GoBack"/>
      <w:bookmarkEnd w:id="0"/>
      <w:r w:rsidRPr="00751E03">
        <w:rPr>
          <w:sz w:val="24"/>
        </w:rPr>
        <w:t>, Tom Leutner, Alexander Bartz de Cárdenas, Sven Gapski</w:t>
      </w:r>
    </w:p>
    <w:p w:rsidR="00E35D6E" w:rsidRDefault="00E35D6E" w:rsidP="0048262D">
      <w:pPr>
        <w:rPr>
          <w:b/>
          <w:sz w:val="32"/>
        </w:rPr>
      </w:pPr>
    </w:p>
    <w:p w:rsidR="0048262D" w:rsidRDefault="0048262D" w:rsidP="0048262D">
      <w:pPr>
        <w:rPr>
          <w:b/>
          <w:sz w:val="32"/>
        </w:rPr>
      </w:pPr>
      <w:r>
        <w:rPr>
          <w:b/>
          <w:sz w:val="32"/>
        </w:rPr>
        <w:t>Übersicht</w:t>
      </w:r>
      <w:r w:rsidR="00E35D6E">
        <w:rPr>
          <w:b/>
          <w:sz w:val="32"/>
        </w:rPr>
        <w:t xml:space="preserve"> der Schulungsinhalte</w:t>
      </w:r>
      <w:r>
        <w:rPr>
          <w:b/>
          <w:sz w:val="32"/>
        </w:rPr>
        <w:t>:</w:t>
      </w:r>
    </w:p>
    <w:p w:rsidR="0048262D" w:rsidRDefault="0048262D" w:rsidP="0048262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Versionierungstools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Allgemeines &amp; Nutzen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Git vs. Subversion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Git Einführung &amp; Basics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Übungsaufgaben zur Nutzung von Git</w:t>
      </w:r>
    </w:p>
    <w:p w:rsidR="0048262D" w:rsidRDefault="0048262D" w:rsidP="0048262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Buildchains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Allgemeines &amp; Verwendung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Verknüpfung von Versionierungs- und Buildtools</w:t>
      </w:r>
    </w:p>
    <w:p w:rsidR="00336FD3" w:rsidRDefault="00336FD3" w:rsidP="0048262D">
      <w:pPr>
        <w:rPr>
          <w:b/>
          <w:sz w:val="32"/>
        </w:rPr>
      </w:pPr>
    </w:p>
    <w:p w:rsidR="00E35D6E" w:rsidRDefault="00E35D6E" w:rsidP="0048262D">
      <w:pPr>
        <w:rPr>
          <w:b/>
          <w:sz w:val="32"/>
        </w:rPr>
      </w:pPr>
      <w:r w:rsidRPr="00E35D6E">
        <w:rPr>
          <w:b/>
          <w:sz w:val="32"/>
        </w:rPr>
        <w:t>Arten von Versionierungstools:</w:t>
      </w:r>
    </w:p>
    <w:p w:rsidR="00E35D6E" w:rsidRDefault="00E35D6E" w:rsidP="0048262D">
      <w:pPr>
        <w:rPr>
          <w:sz w:val="24"/>
        </w:rPr>
      </w:pPr>
      <w:r w:rsidRPr="00E35D6E">
        <w:rPr>
          <w:b/>
          <w:sz w:val="24"/>
        </w:rPr>
        <w:t>Lokale Versionierung:</w:t>
      </w:r>
      <w:r>
        <w:rPr>
          <w:b/>
          <w:sz w:val="24"/>
        </w:rPr>
        <w:t xml:space="preserve"> 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Alle Arbeiten sind lokal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Es gibt immer nur eine Realität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Die Versionshistorie ist lokal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Dateien werden als Ganzes versioniert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Vergleiche sind möglich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Performance ist gut</w:t>
      </w:r>
    </w:p>
    <w:p w:rsidR="0048262D" w:rsidRDefault="00E35D6E" w:rsidP="00E35D6E">
      <w:pPr>
        <w:rPr>
          <w:b/>
          <w:sz w:val="24"/>
        </w:rPr>
      </w:pPr>
      <w:r w:rsidRPr="00E35D6E">
        <w:rPr>
          <w:b/>
          <w:sz w:val="24"/>
        </w:rPr>
        <w:t>Zentrale Versionierung</w:t>
      </w:r>
      <w:r w:rsidR="001A697A">
        <w:rPr>
          <w:b/>
          <w:sz w:val="24"/>
        </w:rPr>
        <w:t xml:space="preserve"> (z.B. SVN)</w:t>
      </w:r>
      <w:r w:rsidRPr="00E35D6E">
        <w:rPr>
          <w:b/>
          <w:sz w:val="24"/>
        </w:rPr>
        <w:t>: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Es gibt mehr als eine Realität (ein Server, n Workingcopies)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Revisionen werden zentral verwaltet, Versionsnummern zentral vergeben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Vergleiche sind nur direkt mit dem Server möglich</w:t>
      </w:r>
    </w:p>
    <w:p w:rsidR="009D7557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Die Versionshistorie ist nur auf dem Server verfügbar</w:t>
      </w:r>
    </w:p>
    <w:p w:rsidR="00E35D6E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Die Zentralisierung ermöglicht ein Zugriffs- und Rechtemanagement</w:t>
      </w:r>
    </w:p>
    <w:p w:rsidR="00E35D6E" w:rsidRDefault="00E35D6E" w:rsidP="00E35D6E">
      <w:pPr>
        <w:rPr>
          <w:b/>
          <w:sz w:val="24"/>
        </w:rPr>
      </w:pPr>
      <w:r w:rsidRPr="00E35D6E">
        <w:rPr>
          <w:b/>
          <w:sz w:val="24"/>
        </w:rPr>
        <w:t>Dezentrale Versionierung</w:t>
      </w:r>
      <w:r w:rsidR="001A697A">
        <w:rPr>
          <w:b/>
          <w:sz w:val="24"/>
        </w:rPr>
        <w:t xml:space="preserve"> (z.B. Git)</w:t>
      </w:r>
      <w:r w:rsidRPr="00E35D6E">
        <w:rPr>
          <w:b/>
          <w:sz w:val="24"/>
        </w:rPr>
        <w:t>: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Es gibt mehr als eine Realität (ein Server, n Workingcopies)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Revisionen werden zentral verwaltet, Versionsnummern zentral vergeben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Vergleiche sind nur direkt mit dem Server möglich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Die Versionshistorie ist nur auf dem Server verfügbar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Die Zentralisierung ermöglicht ein Zugriffs- und Rechtemanagement</w:t>
      </w:r>
    </w:p>
    <w:p w:rsidR="00210F1A" w:rsidRPr="0048262D" w:rsidRDefault="0048262D" w:rsidP="0048262D">
      <w:pPr>
        <w:rPr>
          <w:b/>
          <w:sz w:val="32"/>
        </w:rPr>
      </w:pPr>
      <w:r>
        <w:rPr>
          <w:b/>
          <w:sz w:val="32"/>
        </w:rPr>
        <w:lastRenderedPageBreak/>
        <w:t>Git Cheat-sheet:</w:t>
      </w:r>
    </w:p>
    <w:p w:rsidR="007B5812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init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ab/>
      </w:r>
      <w:r w:rsidR="00210F1A">
        <w:rPr>
          <w:sz w:val="24"/>
        </w:rPr>
        <w:tab/>
      </w:r>
      <w:r w:rsidR="00210F1A">
        <w:rPr>
          <w:sz w:val="24"/>
        </w:rPr>
        <w:tab/>
        <w:t>: Erstellt ein leeres Git-Repository.</w:t>
      </w:r>
    </w:p>
    <w:p w:rsidR="007B5812" w:rsidRPr="007B5812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clone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&lt;repo&gt;</w:t>
      </w:r>
      <w:r>
        <w:rPr>
          <w:sz w:val="24"/>
        </w:rPr>
        <w:t xml:space="preserve"> </w:t>
      </w:r>
      <w:r w:rsidR="00210F1A">
        <w:rPr>
          <w:sz w:val="24"/>
        </w:rPr>
        <w:tab/>
      </w:r>
      <w:r w:rsidR="009A3C46">
        <w:rPr>
          <w:sz w:val="24"/>
        </w:rPr>
        <w:tab/>
      </w:r>
      <w:r w:rsidR="00210F1A">
        <w:rPr>
          <w:sz w:val="24"/>
        </w:rPr>
        <w:t>: Klont das Repository unter &lt;repo&gt; auf das lokale System.</w:t>
      </w:r>
    </w:p>
    <w:p w:rsidR="007B5812" w:rsidRPr="007B5812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add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&lt;directory&gt;</w:t>
      </w:r>
      <w:r>
        <w:rPr>
          <w:sz w:val="24"/>
        </w:rPr>
        <w:t xml:space="preserve"> </w:t>
      </w:r>
      <w:r w:rsidR="00210F1A">
        <w:rPr>
          <w:sz w:val="24"/>
        </w:rPr>
        <w:tab/>
        <w:t>: Fügt alle Veränderungen im &lt;directory&gt; zum Commit hinzu.</w:t>
      </w:r>
    </w:p>
    <w:p w:rsidR="007B5812" w:rsidRDefault="007B5812" w:rsidP="00210F1A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commit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-m</w:t>
      </w:r>
      <w:r>
        <w:rPr>
          <w:sz w:val="24"/>
        </w:rPr>
        <w:t xml:space="preserve"> </w:t>
      </w:r>
      <w:r>
        <w:rPr>
          <w:sz w:val="24"/>
        </w:rPr>
        <w:tab/>
      </w:r>
      <w:r w:rsidR="009A3C46">
        <w:rPr>
          <w:sz w:val="24"/>
        </w:rPr>
        <w:tab/>
      </w:r>
      <w:r>
        <w:rPr>
          <w:sz w:val="24"/>
        </w:rPr>
        <w:t xml:space="preserve">: </w:t>
      </w:r>
      <w:r w:rsidR="00210F1A">
        <w:rPr>
          <w:sz w:val="24"/>
        </w:rPr>
        <w:t>Committet alle hinzugefügten Dateien mit der Commit-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“&lt;message&gt;“ 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ab/>
      </w:r>
      <w:r w:rsidR="00210F1A">
        <w:rPr>
          <w:sz w:val="24"/>
        </w:rPr>
        <w:tab/>
        <w:t xml:space="preserve"> </w:t>
      </w:r>
      <w:r w:rsidR="009A3C46">
        <w:rPr>
          <w:sz w:val="24"/>
        </w:rPr>
        <w:t>Nachricht &lt;message&gt;.</w:t>
      </w:r>
      <w:r w:rsidR="00210F1A">
        <w:rPr>
          <w:sz w:val="24"/>
        </w:rPr>
        <w:t xml:space="preserve">  </w:t>
      </w:r>
    </w:p>
    <w:p w:rsidR="009A3C46" w:rsidRPr="009A3C46" w:rsidRDefault="009A3C46" w:rsidP="004145E0">
      <w:pPr>
        <w:ind w:left="2832" w:hanging="2832"/>
        <w:rPr>
          <w:sz w:val="20"/>
          <w:szCs w:val="18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D11BDC">
        <w:rPr>
          <w:rFonts w:ascii="Courier-Bold" w:hAnsi="Courier-Bold" w:cs="Courier-Bold"/>
          <w:b/>
          <w:bCs/>
          <w:sz w:val="20"/>
          <w:szCs w:val="18"/>
        </w:rPr>
        <w:t>reset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r>
        <w:rPr>
          <w:rFonts w:ascii="Courier-Bold" w:hAnsi="Courier-Bold" w:cs="Courier-Bold"/>
          <w:bCs/>
          <w:sz w:val="20"/>
          <w:szCs w:val="18"/>
        </w:rPr>
        <w:t>–</w:t>
      </w:r>
      <w:r w:rsidR="004145E0">
        <w:rPr>
          <w:rFonts w:ascii="Courier-Bold" w:hAnsi="Courier-Bold" w:cs="Courier-Bold"/>
          <w:bCs/>
          <w:sz w:val="20"/>
          <w:szCs w:val="18"/>
        </w:rPr>
        <w:t>-</w:t>
      </w:r>
      <w:r w:rsidRPr="00D11BDC">
        <w:rPr>
          <w:rFonts w:ascii="Courier-Bold" w:hAnsi="Courier-Bold" w:cs="Courier-Bold"/>
          <w:bCs/>
          <w:sz w:val="20"/>
          <w:szCs w:val="18"/>
        </w:rPr>
        <w:t>hard</w:t>
      </w:r>
      <w:r>
        <w:rPr>
          <w:sz w:val="20"/>
          <w:szCs w:val="18"/>
        </w:rPr>
        <w:tab/>
      </w:r>
      <w:r w:rsidRPr="009A3C46">
        <w:rPr>
          <w:sz w:val="24"/>
          <w:szCs w:val="18"/>
        </w:rPr>
        <w:t>:</w:t>
      </w:r>
      <w:r w:rsidR="004145E0">
        <w:rPr>
          <w:sz w:val="24"/>
          <w:szCs w:val="18"/>
        </w:rPr>
        <w:t xml:space="preserve"> Setzt das komplette lokale repository auf den Stand des  remote-Repositories zurück</w:t>
      </w:r>
    </w:p>
    <w:p w:rsidR="007B5812" w:rsidRPr="007B5812" w:rsidRDefault="007B5812" w:rsidP="009A3C46">
      <w:pPr>
        <w:ind w:left="2832" w:hanging="2832"/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status</w:t>
      </w:r>
      <w:r>
        <w:rPr>
          <w:b/>
          <w:sz w:val="24"/>
        </w:rPr>
        <w:t xml:space="preserve"> </w:t>
      </w:r>
      <w:r>
        <w:rPr>
          <w:sz w:val="24"/>
        </w:rPr>
        <w:tab/>
        <w:t xml:space="preserve">: Übersicht der Dateien, die Teil des Commits, nicht Teil des </w:t>
      </w:r>
      <w:r w:rsidR="009A3C46">
        <w:rPr>
          <w:sz w:val="24"/>
        </w:rPr>
        <w:t>Commits</w:t>
      </w:r>
      <w:r w:rsidR="00D11BDC">
        <w:rPr>
          <w:sz w:val="24"/>
        </w:rPr>
        <w:t xml:space="preserve"> </w:t>
      </w:r>
      <w:r>
        <w:rPr>
          <w:sz w:val="24"/>
        </w:rPr>
        <w:t>und „untracked“ sind.</w:t>
      </w:r>
    </w:p>
    <w:p w:rsidR="007B5812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branch</w:t>
      </w:r>
      <w:r w:rsidR="00210F1A">
        <w:rPr>
          <w:b/>
          <w:sz w:val="24"/>
        </w:rPr>
        <w:tab/>
      </w:r>
      <w:r w:rsidR="00210F1A">
        <w:rPr>
          <w:b/>
          <w:sz w:val="24"/>
        </w:rPr>
        <w:tab/>
      </w:r>
      <w:r w:rsidR="009A3C46">
        <w:rPr>
          <w:b/>
          <w:sz w:val="24"/>
        </w:rPr>
        <w:tab/>
      </w:r>
      <w:r w:rsidR="00210F1A">
        <w:rPr>
          <w:b/>
          <w:sz w:val="24"/>
        </w:rPr>
        <w:t xml:space="preserve">: </w:t>
      </w:r>
      <w:r w:rsidR="00210F1A" w:rsidRPr="00210F1A">
        <w:rPr>
          <w:sz w:val="24"/>
        </w:rPr>
        <w:t>Zeigt eine Liste aller Branches im Repository</w:t>
      </w:r>
    </w:p>
    <w:p w:rsidR="00210F1A" w:rsidRPr="00210F1A" w:rsidRDefault="00210F1A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checkout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-b</w:t>
      </w:r>
      <w:r>
        <w:rPr>
          <w:sz w:val="24"/>
        </w:rPr>
        <w:tab/>
      </w:r>
      <w:r w:rsidR="009A3C46">
        <w:rPr>
          <w:sz w:val="24"/>
        </w:rPr>
        <w:tab/>
      </w:r>
      <w:r>
        <w:rPr>
          <w:sz w:val="24"/>
        </w:rPr>
        <w:t xml:space="preserve">: Erstellt einen neuen Branch mit </w:t>
      </w:r>
      <w:r w:rsidR="009A3C46">
        <w:rPr>
          <w:sz w:val="24"/>
        </w:rPr>
        <w:t xml:space="preserve">dem name &lt;branch&gt;. Ohne -b </w:t>
      </w:r>
      <w:r>
        <w:rPr>
          <w:sz w:val="24"/>
        </w:rPr>
        <w:br/>
      </w:r>
      <w:r w:rsidRPr="00D11BDC">
        <w:rPr>
          <w:rFonts w:ascii="Courier-Bold" w:hAnsi="Courier-Bold" w:cs="Courier-Bold"/>
          <w:bCs/>
          <w:sz w:val="20"/>
          <w:szCs w:val="18"/>
        </w:rPr>
        <w:t>&lt;branch&gt;</w:t>
      </w:r>
      <w:r>
        <w:rPr>
          <w:sz w:val="24"/>
        </w:rPr>
        <w:tab/>
      </w:r>
      <w:r w:rsidR="009A3C46">
        <w:rPr>
          <w:sz w:val="24"/>
        </w:rPr>
        <w:tab/>
      </w:r>
      <w:r w:rsidR="009A3C46">
        <w:rPr>
          <w:sz w:val="24"/>
        </w:rPr>
        <w:tab/>
        <w:t>kann ein existierender Branch ausgecheckt werden.</w:t>
      </w:r>
      <w:r>
        <w:rPr>
          <w:sz w:val="24"/>
        </w:rPr>
        <w:tab/>
      </w:r>
    </w:p>
    <w:p w:rsidR="007B5812" w:rsidRPr="00210F1A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merge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 xml:space="preserve"> &lt;branch&gt;</w:t>
      </w:r>
      <w:r w:rsidR="00210F1A">
        <w:rPr>
          <w:sz w:val="24"/>
        </w:rPr>
        <w:tab/>
        <w:t>: Merged &lt;branch&gt; in den aktiven Branch.</w:t>
      </w:r>
    </w:p>
    <w:p w:rsidR="00D11BDC" w:rsidRDefault="007B5812" w:rsidP="00D11BDC">
      <w:pPr>
        <w:ind w:left="2130" w:hanging="2130"/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="00210F1A" w:rsidRPr="009A3C46">
        <w:rPr>
          <w:rFonts w:ascii="Courier-Bold" w:hAnsi="Courier-Bold" w:cs="Courier-Bold"/>
          <w:b/>
          <w:bCs/>
          <w:sz w:val="20"/>
          <w:szCs w:val="18"/>
        </w:rPr>
        <w:t>pull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 xml:space="preserve"> &lt;remote&gt;</w:t>
      </w:r>
      <w:r w:rsidR="00210F1A">
        <w:rPr>
          <w:sz w:val="24"/>
        </w:rPr>
        <w:tab/>
      </w:r>
      <w:r w:rsidR="009A3C46">
        <w:rPr>
          <w:sz w:val="24"/>
        </w:rPr>
        <w:tab/>
      </w:r>
      <w:r w:rsidR="00210F1A">
        <w:rPr>
          <w:sz w:val="24"/>
        </w:rPr>
        <w:t>: Holt den neuesten Stand</w:t>
      </w:r>
      <w:r w:rsidR="00D11BDC">
        <w:rPr>
          <w:sz w:val="24"/>
        </w:rPr>
        <w:t xml:space="preserve"> des aktiven Branches</w:t>
      </w:r>
      <w:r w:rsidR="00210F1A">
        <w:rPr>
          <w:sz w:val="24"/>
        </w:rPr>
        <w:t xml:space="preserve"> vom remote-</w:t>
      </w:r>
      <w:r w:rsidR="00D11BDC">
        <w:rPr>
          <w:sz w:val="24"/>
        </w:rPr>
        <w:t xml:space="preserve">   </w:t>
      </w:r>
    </w:p>
    <w:p w:rsidR="007B5812" w:rsidRDefault="00D11BDC" w:rsidP="00D11BDC">
      <w:pPr>
        <w:ind w:left="2130" w:hanging="6"/>
        <w:rPr>
          <w:sz w:val="24"/>
        </w:rPr>
      </w:pPr>
      <w:r>
        <w:rPr>
          <w:sz w:val="24"/>
        </w:rPr>
        <w:t xml:space="preserve">  </w:t>
      </w:r>
      <w:r w:rsidR="009A3C46">
        <w:rPr>
          <w:sz w:val="24"/>
        </w:rPr>
        <w:tab/>
      </w:r>
      <w:r w:rsidR="00210F1A">
        <w:rPr>
          <w:sz w:val="24"/>
        </w:rPr>
        <w:t>Repository</w:t>
      </w:r>
      <w:r>
        <w:rPr>
          <w:sz w:val="24"/>
        </w:rPr>
        <w:t xml:space="preserve"> und merged diesen in die Lokale Kopie.</w:t>
      </w:r>
    </w:p>
    <w:p w:rsidR="005B76B6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push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&lt;remote&gt;</w:t>
      </w:r>
      <w:r>
        <w:rPr>
          <w:sz w:val="24"/>
        </w:rPr>
        <w:t xml:space="preserve"> </w:t>
      </w:r>
      <w:r w:rsidR="009A3C46">
        <w:rPr>
          <w:sz w:val="24"/>
        </w:rPr>
        <w:tab/>
      </w:r>
      <w:r w:rsidR="00210F1A">
        <w:rPr>
          <w:sz w:val="24"/>
        </w:rPr>
        <w:tab/>
        <w:t>:</w:t>
      </w:r>
      <w:r w:rsidR="00D11BDC">
        <w:rPr>
          <w:sz w:val="24"/>
        </w:rPr>
        <w:t xml:space="preserve"> Lädt den aktiven lokalen Branch ins das remote-Repository 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&lt;branch&gt; </w:t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sz w:val="24"/>
        </w:rPr>
        <w:t>hoch.</w:t>
      </w:r>
    </w:p>
    <w:p w:rsidR="007B5812" w:rsidRPr="00336FD3" w:rsidRDefault="005B76B6" w:rsidP="007B5812">
      <w:pPr>
        <w:rPr>
          <w:b/>
          <w:sz w:val="32"/>
        </w:rPr>
      </w:pPr>
      <w:r w:rsidRPr="00336FD3">
        <w:rPr>
          <w:b/>
          <w:noProof/>
          <w:sz w:val="32"/>
          <w:lang w:eastAsia="de-DE"/>
        </w:rPr>
        <w:drawing>
          <wp:inline distT="0" distB="0" distL="0" distR="0">
            <wp:extent cx="5760720" cy="2400300"/>
            <wp:effectExtent l="0" t="0" r="0" b="0"/>
            <wp:docPr id="1" name="Grafik 1" descr="http://hades.github.io/media/git/git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des.github.io/media/git/git-his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D3" w:rsidRDefault="00336FD3" w:rsidP="007B5812">
      <w:pPr>
        <w:rPr>
          <w:b/>
          <w:sz w:val="32"/>
        </w:rPr>
      </w:pPr>
    </w:p>
    <w:p w:rsidR="00336FD3" w:rsidRDefault="00336FD3" w:rsidP="007B5812">
      <w:pPr>
        <w:rPr>
          <w:b/>
          <w:sz w:val="32"/>
        </w:rPr>
      </w:pPr>
    </w:p>
    <w:p w:rsidR="00336FD3" w:rsidRDefault="00336FD3" w:rsidP="007B5812">
      <w:pPr>
        <w:rPr>
          <w:b/>
          <w:sz w:val="32"/>
        </w:rPr>
      </w:pPr>
      <w:r>
        <w:rPr>
          <w:b/>
          <w:sz w:val="32"/>
        </w:rPr>
        <w:lastRenderedPageBreak/>
        <w:t>Buildserver und deren Nutzen:</w:t>
      </w:r>
    </w:p>
    <w:p w:rsidR="00336FD3" w:rsidRDefault="00336FD3" w:rsidP="007B5812">
      <w:pPr>
        <w:rPr>
          <w:b/>
          <w:sz w:val="24"/>
        </w:rPr>
      </w:pPr>
      <w:r>
        <w:rPr>
          <w:b/>
          <w:sz w:val="24"/>
        </w:rPr>
        <w:t>Was ist ein Buildserver:</w:t>
      </w:r>
    </w:p>
    <w:p w:rsidR="009D7557" w:rsidRPr="00336FD3" w:rsidRDefault="00336FD3" w:rsidP="00336FD3">
      <w:pPr>
        <w:numPr>
          <w:ilvl w:val="0"/>
          <w:numId w:val="6"/>
        </w:numPr>
        <w:rPr>
          <w:sz w:val="24"/>
        </w:rPr>
      </w:pPr>
      <w:r w:rsidRPr="00336FD3">
        <w:rPr>
          <w:bCs/>
          <w:sz w:val="24"/>
        </w:rPr>
        <w:t>Dedizierter Server um Softwareprojekte zu kompilieren</w:t>
      </w:r>
    </w:p>
    <w:p w:rsidR="009D7557" w:rsidRPr="00336FD3" w:rsidRDefault="00336FD3" w:rsidP="00336FD3">
      <w:pPr>
        <w:numPr>
          <w:ilvl w:val="0"/>
          <w:numId w:val="6"/>
        </w:numPr>
        <w:rPr>
          <w:sz w:val="24"/>
        </w:rPr>
      </w:pPr>
      <w:r w:rsidRPr="00336FD3">
        <w:rPr>
          <w:bCs/>
          <w:sz w:val="24"/>
        </w:rPr>
        <w:t>Meist direkt an eine Versionsverwaltung gekoppelt</w:t>
      </w:r>
    </w:p>
    <w:p w:rsidR="009D7557" w:rsidRPr="00336FD3" w:rsidRDefault="00336FD3" w:rsidP="00336FD3">
      <w:pPr>
        <w:numPr>
          <w:ilvl w:val="1"/>
          <w:numId w:val="6"/>
        </w:numPr>
        <w:rPr>
          <w:sz w:val="24"/>
        </w:rPr>
      </w:pPr>
      <w:r w:rsidRPr="00336FD3">
        <w:rPr>
          <w:bCs/>
          <w:sz w:val="24"/>
        </w:rPr>
        <w:t>Anschließende Automatische Tests möglich</w:t>
      </w:r>
    </w:p>
    <w:p w:rsidR="009D7557" w:rsidRPr="00336FD3" w:rsidRDefault="00336FD3" w:rsidP="00336FD3">
      <w:pPr>
        <w:numPr>
          <w:ilvl w:val="0"/>
          <w:numId w:val="6"/>
        </w:numPr>
        <w:rPr>
          <w:sz w:val="24"/>
        </w:rPr>
      </w:pPr>
      <w:r w:rsidRPr="00336FD3">
        <w:rPr>
          <w:bCs/>
          <w:sz w:val="24"/>
        </w:rPr>
        <w:t>Buildchain kann beliebig erweitert werden (Realease/Debug Builds, Versionen, QA, Tests usw.)</w:t>
      </w:r>
    </w:p>
    <w:p w:rsidR="00336FD3" w:rsidRDefault="00336FD3" w:rsidP="007B5812">
      <w:pPr>
        <w:rPr>
          <w:b/>
          <w:sz w:val="24"/>
        </w:rPr>
      </w:pPr>
      <w:r>
        <w:rPr>
          <w:b/>
          <w:sz w:val="24"/>
        </w:rPr>
        <w:t>Welche Vorteile hat die Nutzung eines Buildservers:</w:t>
      </w:r>
    </w:p>
    <w:p w:rsidR="009D7557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>Sicherstellung, dass Code immer in selber Konfiguration kompiliert</w:t>
      </w:r>
    </w:p>
    <w:p w:rsidR="009D7557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 xml:space="preserve">Kopilierbarer Code z.B. auf einem Branch immer vorhanden </w:t>
      </w:r>
    </w:p>
    <w:p w:rsidR="009D7557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>Deutliche Performance Vorteile bei großen Softwareprojekten</w:t>
      </w:r>
    </w:p>
    <w:p w:rsidR="009D7557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>Sofortiges Feedback bei fehlerhaftem Code</w:t>
      </w:r>
    </w:p>
    <w:p w:rsidR="009D7557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>Einfaches bauen eines Historie Standes, trotz nicht Archivierung.</w:t>
      </w:r>
    </w:p>
    <w:p w:rsidR="00336FD3" w:rsidRDefault="00336FD3" w:rsidP="007B5812">
      <w:pPr>
        <w:rPr>
          <w:b/>
          <w:sz w:val="24"/>
        </w:rPr>
      </w:pPr>
      <w:r>
        <w:rPr>
          <w:b/>
          <w:sz w:val="24"/>
        </w:rPr>
        <w:t xml:space="preserve"> </w:t>
      </w:r>
    </w:p>
    <w:sectPr w:rsidR="00336FD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F46" w:rsidRDefault="00364F46" w:rsidP="00751E03">
      <w:pPr>
        <w:spacing w:after="0" w:line="240" w:lineRule="auto"/>
      </w:pPr>
      <w:r>
        <w:separator/>
      </w:r>
    </w:p>
  </w:endnote>
  <w:endnote w:type="continuationSeparator" w:id="0">
    <w:p w:rsidR="00364F46" w:rsidRDefault="00364F46" w:rsidP="00751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666073"/>
      <w:docPartObj>
        <w:docPartGallery w:val="Page Numbers (Bottom of Page)"/>
        <w:docPartUnique/>
      </w:docPartObj>
    </w:sdtPr>
    <w:sdtEndPr/>
    <w:sdtContent>
      <w:p w:rsidR="00336FD3" w:rsidRDefault="00336FD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C17">
          <w:rPr>
            <w:noProof/>
          </w:rPr>
          <w:t>1</w:t>
        </w:r>
        <w:r>
          <w:fldChar w:fldCharType="end"/>
        </w:r>
      </w:p>
    </w:sdtContent>
  </w:sdt>
  <w:p w:rsidR="00336FD3" w:rsidRDefault="00336FD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F46" w:rsidRDefault="00364F46" w:rsidP="00751E03">
      <w:pPr>
        <w:spacing w:after="0" w:line="240" w:lineRule="auto"/>
      </w:pPr>
      <w:r>
        <w:separator/>
      </w:r>
    </w:p>
  </w:footnote>
  <w:footnote w:type="continuationSeparator" w:id="0">
    <w:p w:rsidR="00364F46" w:rsidRDefault="00364F46" w:rsidP="00751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E03" w:rsidRDefault="00336FD3" w:rsidP="00336FD3">
    <w:pPr>
      <w:pStyle w:val="Kopfzeile"/>
    </w:pPr>
    <w:r>
      <w:t>Projekt 06 - Schulung</w:t>
    </w:r>
    <w:r>
      <w:tab/>
    </w:r>
    <w:r>
      <w:tab/>
    </w:r>
    <w:r w:rsidR="00751E03">
      <w:t>03.02.2017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1E74"/>
    <w:multiLevelType w:val="hybridMultilevel"/>
    <w:tmpl w:val="DBA85BFC"/>
    <w:lvl w:ilvl="0" w:tplc="5CC2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8A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4C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EA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2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86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CC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EB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80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A3A2F"/>
    <w:multiLevelType w:val="hybridMultilevel"/>
    <w:tmpl w:val="C6CACCA4"/>
    <w:lvl w:ilvl="0" w:tplc="CAA243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464D"/>
    <w:multiLevelType w:val="hybridMultilevel"/>
    <w:tmpl w:val="6B3C7E54"/>
    <w:lvl w:ilvl="0" w:tplc="BB66B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C7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8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67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2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A0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8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0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1E226E"/>
    <w:multiLevelType w:val="hybridMultilevel"/>
    <w:tmpl w:val="DA16F898"/>
    <w:lvl w:ilvl="0" w:tplc="DDC2D9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133A2"/>
    <w:multiLevelType w:val="hybridMultilevel"/>
    <w:tmpl w:val="0A444D06"/>
    <w:lvl w:ilvl="0" w:tplc="403E1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A1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6A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C9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A5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CE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84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CF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C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02576B"/>
    <w:multiLevelType w:val="hybridMultilevel"/>
    <w:tmpl w:val="B8AE8340"/>
    <w:lvl w:ilvl="0" w:tplc="AC608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254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CC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42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2B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6A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A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0D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8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8D1EAD"/>
    <w:multiLevelType w:val="multilevel"/>
    <w:tmpl w:val="49A49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812"/>
    <w:rsid w:val="001A697A"/>
    <w:rsid w:val="00210F1A"/>
    <w:rsid w:val="00336FD3"/>
    <w:rsid w:val="00364F46"/>
    <w:rsid w:val="004145E0"/>
    <w:rsid w:val="0048262D"/>
    <w:rsid w:val="004D764B"/>
    <w:rsid w:val="004E3A0B"/>
    <w:rsid w:val="005B76B6"/>
    <w:rsid w:val="00751E03"/>
    <w:rsid w:val="007B5812"/>
    <w:rsid w:val="009A3C46"/>
    <w:rsid w:val="009D7557"/>
    <w:rsid w:val="00AC2415"/>
    <w:rsid w:val="00B21C17"/>
    <w:rsid w:val="00D11BDC"/>
    <w:rsid w:val="00E3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BF8331-AFCB-4BEB-9B85-E5B34BD4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262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51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E03"/>
  </w:style>
  <w:style w:type="paragraph" w:styleId="Fuzeile">
    <w:name w:val="footer"/>
    <w:basedOn w:val="Standard"/>
    <w:link w:val="FuzeileZchn"/>
    <w:uiPriority w:val="99"/>
    <w:unhideWhenUsed/>
    <w:rsid w:val="00751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8CD90-0D84-495C-9B00-813CC432C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G.</dc:creator>
  <cp:keywords/>
  <dc:description/>
  <cp:lastModifiedBy>Alexander Bartz de Cárdenas</cp:lastModifiedBy>
  <cp:revision>3</cp:revision>
  <dcterms:created xsi:type="dcterms:W3CDTF">2017-02-05T16:13:00Z</dcterms:created>
  <dcterms:modified xsi:type="dcterms:W3CDTF">2017-02-06T09:51:00Z</dcterms:modified>
</cp:coreProperties>
</file>