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2392"/>
        <w:gridCol w:w="2540"/>
        <w:gridCol w:w="2378"/>
        <w:gridCol w:w="2579"/>
      </w:tblGrid>
      <w:tr>
        <w:trPr>
          <w:trHeight w:hRule="auto" w:val="0"/>
        </w:trPr>
        <w:tc>
          <w:tcPr/>
          <w:p>
            <w:pPr/>
            <w:r>
              <w:rPr>
                <w:lang w:val="ru-RU"/>
              </w:rP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первый столбец</w:t>
            </w:r>
          </w:p>
        </w:tc>
        <w:tc>
          <w:tcPr/>
          <w:p>
            <w:pPr/>
            <w:r>
              <w:rPr>
                <w:lang w:val="ru-RU"/>
              </w:rP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второй столбец</w:t>
            </w:r>
          </w:p>
        </w:tc>
        <w:tc>
          <w:tcPr/>
          <w:p>
            <w:pPr/>
            <w:r>
              <w:rPr>
                <w:lang w:val="ru-RU"/>
              </w:rP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третий столбец</w:t>
            </w:r>
          </w:p>
        </w:tc>
        <w:tc>
          <w:tcPr/>
          <w:p>
            <w:pPr/>
            <w:r>
              <w:rPr>
                <w:lang w:val="ru-RU"/>
              </w:rP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четвертый столбец</w:t>
            </w:r>
          </w:p>
        </w:tc>
      </w:tr>
      <w:tr>
        <w:trPr>
          <w:trHeight w:hRule="auto" w:val="0"/>
        </w:trPr>
        <w:tc>
          <w:tcPr/>
          <w:p>
            <w:pPr/>
            <w:r>
              <w:rPr>
                <w:lang w:val="ru-RU"/>
              </w:rPr>
              <w:t xml:space="preserve">Вторая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первый столбец</w:t>
            </w:r>
          </w:p>
        </w:tc>
        <w:tc>
          <w:tcPr/>
          <w:p>
            <w:pPr/>
            <w:r>
              <w:rPr>
                <w:lang w:val="ru-RU"/>
              </w:rPr>
              <w:t xml:space="preserve">Вторая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второй столбец</w:t>
            </w:r>
          </w:p>
        </w:tc>
        <w:tc>
          <w:tcPr/>
          <w:p>
            <w:pPr/>
            <w:r>
              <w:rPr>
                <w:lang w:val="ru-RU"/>
              </w:rPr>
              <w:t xml:space="preserve">Вторая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третий столбец</w:t>
            </w:r>
          </w:p>
        </w:tc>
        <w:tc>
          <w:tcPr/>
          <w:p>
            <w:pPr/>
            <w:r>
              <w:rPr>
                <w:lang w:val="ru-RU"/>
              </w:rPr>
              <w:t xml:space="preserve">Вторая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четвертый столбец</w:t>
            </w:r>
          </w:p>
        </w:tc>
      </w:tr>
      <w:tr>
        <w:trPr>
          <w:trHeight w:hRule="auto" w:val="0"/>
        </w:trPr>
        <w:tc>
          <w:tcPr>
            <w:tcBorders/>
          </w:tcPr>
          <w:p>
            <w:pPr/>
            <w:r>
              <w:rPr>
                <w:lang w:val="ru-RU"/>
              </w:rPr>
              <w:t xml:space="preserve">Третья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первый 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Третья строка / второй третий 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Третья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четвертый столбец</w:t>
            </w:r>
          </w:p>
        </w:tc>
        <w:tc>
          <w:tcPr>
            <w:tcBorders/>
          </w:tcPr>
          <w:p>
            <w:pPr/>
          </w:p>
        </w:tc>
      </w:tr>
      <w:tr>
        <w:trPr>
          <w:trHeight w:hRule="auto" w:val="0"/>
        </w:trPr>
        <w:tc>
          <w:tcPr>
            <w:tcBorders/>
          </w:tcPr>
          <w:p>
            <w:pPr/>
            <w:r>
              <w:rPr>
                <w:lang w:val="ru-RU"/>
              </w:rPr>
              <w:t xml:space="preserve">Четвертая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первый 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Четвертая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второй 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Четвертая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третий 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Четвертая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четвертый столбец</w:t>
            </w:r>
          </w:p>
        </w:tc>
      </w:tr>
      <w:tr>
        <w:trPr>
          <w:trHeight w:hRule="auto" w:val="0"/>
        </w:trPr>
        <w:tc>
          <w:tcPr>
            <w:tcBorders/>
          </w:tcPr>
          <w:p>
            <w:pPr/>
            <w:r>
              <w:rPr>
                <w:lang w:val="ru-RU"/>
              </w:rPr>
              <w:t xml:space="preserve">Пятая строка / первый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Пятая строка / второй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Пятая строка / третий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Пятая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четвертый столбец</w:t>
            </w:r>
          </w:p>
        </w:tc>
      </w:tr>
    </w:tbl>
    <w:sectPr>
      <w:pgSz w:w="11907" w:h="16839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2024-10-04T13:08:27Z</dcterms:created>
  <dcterms:modified xsi:type="dcterms:W3CDTF">2024-10-04T13:08:27Z</dcterms:modified>
</cp:coreProperties>
</file>