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200" w:line="276" w:lineRule="auto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ПРАКТИЧЕСКАЯ РАБОТА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8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Моделирование угроз и составление карты поверхности атаки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8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Вариант 1</w:t>
      </w:r>
    </w:p>
    <w:p w:rsidR="00000000" w:rsidDel="00000000" w:rsidP="00000000" w:rsidRDefault="00000000" w:rsidRPr="00000000" w14:paraId="00000012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CSE-2506</w:t>
        <w:br w:type="textWrapping"/>
      </w:r>
    </w:p>
    <w:p w:rsidR="00000000" w:rsidDel="00000000" w:rsidP="00000000" w:rsidRDefault="00000000" w:rsidRPr="00000000" w14:paraId="00000013">
      <w:pPr>
        <w:spacing w:after="60" w:before="6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="276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6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="276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 Казиханов Диас</w:t>
      </w:r>
    </w:p>
    <w:p w:rsidR="00000000" w:rsidDel="00000000" w:rsidP="00000000" w:rsidRDefault="00000000" w:rsidRPr="00000000" w14:paraId="00000020">
      <w:pPr>
        <w:spacing w:after="60" w:before="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 Лисневский Р. В.</w:t>
      </w:r>
    </w:p>
    <w:p w:rsidR="00000000" w:rsidDel="00000000" w:rsidP="00000000" w:rsidRDefault="00000000" w:rsidRPr="00000000" w14:paraId="00000021">
      <w:pPr>
        <w:spacing w:after="60" w:before="6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="276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Исходные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Auth — открытая платформа аутентификации, альтернатива Auth0 и Clerk. На GitHub у проекта больше 6 700 звёзд и около 500 форков, то есть кодовая база используется реально.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Проект устроен как монорепозиторий на Turbo. Внутри четыре основных части: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(apps/backend)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Next.js-сервер, принимает все API-запросы. Маршруты лежат в apps/backend/src/app/api/latest, порт 8102.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(apps/dashboard)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админка: управление пользователями, проектами, настройками. Порт 8101.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Packages (packages/)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клиентские SDK для React и Next.js. Здесь компоненты логина, регистрации, профиля.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SDKs (sdks/)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дополнительные SDK, в том числе экспериментальный для Swift.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Стек: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TypeScript, Next.js (серверные компоненты + route handlers), Prisma ORM, PostgreSQL в Docker, JWT (access + refresh), OAuth 2.0, magic links, парольная аутентификация. Зависимости через pnpm.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Пользователи: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разработчики, которые встраивают Stack Auth в свои приложения; конечные пользователи этих приложений; администраторы через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Что ценно: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и хеши паролей, JWT-токены, серверные секреты (STACK_SECRET_SERVER_KEY), OAuth-конфиги (client_id/client_secret), данные сессий, профили, API-ключи проектов.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Область анализа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Анализировались: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API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эндпоинты аутентификации, авторизации, управления сессиями, токенами, организациями.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админ-интерфейс, формы ввода, рендеринг пользовательских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Клиентские SDK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React-компоненты, хуки, работа с токенами на клиенте.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Конфиги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.env.development, docker-compose, turbo.json, prisma/schema.prisma.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Зависимости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package.json всех пакетов, pnpm-lock.yaml.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CI/CD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GitHub Actions (.github/workflows).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Переменные окружения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— NEXT_PUBLIC_STACK_PROJECT_ID, NEXT_PUBLIC_STACK_PUBLISHABLE_CLIENT_KEY, STACK_SECRET_SERVER_KEY.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Критичные активы и нарушители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3.1. Активы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Учётные записи — email, хеши паролей, OAuth-привязки. Потеря — полный захват аккаунта.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JWT-токены — access (короткоживущий) и refresh (долгоживущий). Утечка refresh-токена даёт длительный доступ без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Серверные секреты — STACK_SECRET_SERVER_KEY, ключ подписи JWT, OAuth client_secret. Если утекут — атакующий получит полный контроль над аутентификацией.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Cookies сессий — управляются Stack Auth, привязаны к пользователю.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Профильные данные — имя, email, аватар, метаданные организаций.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Конфигурация проектов — API-ключи (publishable/secret), настройки OAuth, разрешённые домены.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3.2. Нарушители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Внешние: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Анонимный атакующий — без аккаунта. Пробует подобрать пароли, эксплуатировать баги форм входа/регистрации, перехватить токены.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Целевой атакующий (конкурент) — есть ресурсы и время. Цель — массовая утечка данных или нарушение работы сервиса.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Бот — credential stuffing, массовая регистрация фейковых аккаунтов.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Внутренние: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Скомпрометированный сотрудник — имеет доступ к репо и инфраструктуре. Может внедрить бэкдор или вытащить ключи.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Инсайдер — доступ к dashboard, пытается выйти за рамки своих прав.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Доверительные границы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архитектуре Stack Auth четыре ключевых границы доверия: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Граница 1: Браузер — Frontend.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Браузер — недоверенная среда. Всё, что приходит от клиента (формы, параметры), считается потенциально вредоносным. Клиентская валидация — только для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Граница 2: Frontend — Backend API.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Связь через HTTPS. Backend проверяет JWT, CORS, CSRF. Publishable key виден всем (NEXT_PUBLIC_*), а secret key — только на сервере.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Граница 3: Backend — PostgreSQL.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Prisma ORM параметризует запросы. БД в отдельном Docker-контейнере, доступ только с сервера.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Граница 4: Backend — OAuth-провайдеры.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обменивается с Google, GitHub и т.д. через client_id/client_secret. Ответы верифицируются, но зависимость от внешних сервисов — отдельный вектор.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Доверенная зона: серверные процессы, БД, переменные окружения. Недоверенная: браузер, сеть, внешние провайдеры, npm-зависимости.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Модель угроз STRIDE</w:t>
      </w:r>
      <w:r w:rsidDel="00000000" w:rsidR="00000000" w:rsidRPr="00000000">
        <w:rPr>
          <w:rtl w:val="0"/>
        </w:rPr>
      </w:r>
    </w:p>
    <w:tbl>
      <w:tblPr>
        <w:tblStyle w:val="Table1"/>
        <w:tblW w:w="9420.0" w:type="dxa"/>
        <w:jc w:val="left"/>
        <w:tblInd w:w="-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0"/>
        <w:gridCol w:w="1275"/>
        <w:gridCol w:w="1800"/>
        <w:gridCol w:w="1200"/>
        <w:gridCol w:w="1965"/>
        <w:gridCol w:w="1770"/>
        <w:tblGridChange w:id="0">
          <w:tblGrid>
            <w:gridCol w:w="1410"/>
            <w:gridCol w:w="1275"/>
            <w:gridCol w:w="1800"/>
            <w:gridCol w:w="1200"/>
            <w:gridCol w:w="1965"/>
            <w:gridCol w:w="1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Угроза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Последствия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Форма входа (/login)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Перебор паролей (credential stuffing) через автоматические запросы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Захват чужих аккаунтов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JWT access-токен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Подделка payload при слабой подписи или утечке ключа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Эскалация привилегий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Профиль (/profile)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IDOR — получение данных чужого профиля через перебор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Утечка email и имён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API 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Repudiation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 логов запросов сброса — нельзя восстановить картину инцидента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Невозможность расследования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Серверные 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Info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Токены или пароли попадают в логи открытым текстом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Внутренний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Извлечение секретов из логов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 rate limiting — массовые запросы кладут базу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Отказ в обслуживании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Elevation of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Прямые API-вызовы в обход интерфейса дают админ-доступ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Контроль чужих проектов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Критический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OAuth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Подмена redirect_uri для перехвата authorization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Вход под чужим аккаунтом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Высокий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Карта поверхности атаки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40"/>
        <w:gridCol w:w="1240"/>
        <w:gridCol w:w="1340"/>
        <w:gridCol w:w="1140"/>
        <w:gridCol w:w="1400"/>
        <w:gridCol w:w="1140"/>
        <w:gridCol w:w="1760"/>
        <w:tblGridChange w:id="0">
          <w:tblGrid>
            <w:gridCol w:w="1340"/>
            <w:gridCol w:w="1240"/>
            <w:gridCol w:w="1340"/>
            <w:gridCol w:w="1140"/>
            <w:gridCol w:w="1400"/>
            <w:gridCol w:w="114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Точка входа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Доверенность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Куда идут данные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Защита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Угрозы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email, 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Prisma -&gt;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HTTPS, валидация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Credential stuffing, SQLi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email, пароль, 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Prisma -&gt; 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Валидация схемы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Массовая регистрация, слабые пароли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/api/auth/reset-password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Токен -&gt; SMTP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Перебор email, enumeration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/api/users/profile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 (имя, аватар)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Частично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Prisma</w:t>
            </w:r>
            <w:r w:rsidDel="00000000" w:rsidR="00000000" w:rsidRPr="00000000">
              <w:rPr>
                <w:sz w:val="22"/>
                <w:szCs w:val="22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БД,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JWT-проверка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XSS, IDOR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Cookies (refresh)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Токен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Браузер/Backend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HTTP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HttpOnly, Secure, SameSite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Кража через XSS, CSRF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JWT (Authorization)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Частично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Верификация подписи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HMAC/RSA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Replay, утечка ключа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URL (redirect_uri,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Строки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OAuth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Обмен code на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Whitelist URI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Open redirect, CSRF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.env / env vars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Секреты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Сервер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Внутреннее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Утечка в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Webhook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Внешний 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Обработка событий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HMAC-подпись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Подделка запросов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package.json / lockfile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Зависимости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Сборка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npm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node_modules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lockfile,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Supply chain, typosquatting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Анализ потоков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7.1. Логин и пароль -&gt; SQL-запрос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вводит email и пароль в форму (React-компонент SignIn), формируется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Propagation: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на /api/auth/login. Backend достаёт email и пароль из тела, передаёт в сервис аутентификации.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Sanitization: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Prisma параметризует запросы автоматически. Дополнительно — zod-валидация. Но если кто-то напишет raw query через $queryRawUnsafe со строковой конкатенацией — защита не сработает.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из таблицы users, сравнение bcrypt-хеша. При совпадении — генерация JWT access/refresh-токенов.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7.2. Поле профиля -&gt; HTML (XSS)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заполняет display name через форму редактирования профиля.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Propagation: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/api/users/profile, данные сохраняются в БД, потом отображаются в dashboard и компонентах SDK (UserButton, UserProfile).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Sanitization: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экранирует строки в JSX. Но dangerouslySetInnerHTML или вставка в href без проверки (javascript:-URI) откроют дыру для stored XSS.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 браузера другого пользователя или админа. Stored XSS — скрипт работает в чужой сессии.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7.3. Email для сброса пароля -&gt; токен и письмо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в форме сброса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Propagation: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/api/auth/reset-password. Backend проверяет, есть ли пользователь с таким email. Если да — генерирует одноразовый токен с TTL.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Sanitization: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валидируется по формату. Токен — crypto.randomBytes. Важно: ответ API не должен отличаться для существующих и несуществующих email (защита от enumeration). Нужен rate limiting.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токен в БД (привязан к user_id + срок действия), ссылка уходит по SMTP (в dev — Inbucket). Пользователь переходит, токен проверяется, открывается форма нового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Выявленные уязвимости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8.1. CWE-89: SQL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apps/backend — модули, где используются Prisma.$queryRaw или $executeRaw.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Prisma параметризует обычные запросы, но raw-запросы — нет. Если разработчик склеивает SQL строку через интерполяцию вместо tagged template, инъекция возможна.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r = await prisma.$queryRawUnsafe(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`SELECT * FROM users WHERE email = '${input}'`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Безопасно: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const r = await prisma.$queryRaw`SELECT * FROM users WHERE email = ${input}`;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8.2. CWE-79: XSS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apps/dashboard — отображение пользовательских данных; packages/template — UserProfile, UserButton.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 сам по себе экранирует строки. Проблема — dangerouslySetInnerHTML, вставка в href (javascript:-URI), серверный рендеринг без экранирования.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Опасно: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 &lt;div dangerouslySetInnerHTML={{ __html: user.bio }} /&gt;;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Безопасно: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return &lt;div&gt;{DOMPurify.sanitize(user.bio)}&lt;/div&gt;;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8.3. CWE-259: Захардкоженные секреты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.env.development в каждом пакете, docker-compose.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репо лежат .env.development с dev-ключами. Это нормально для локальной разработки, но если кто-то скопирует их в .env.local для прода и забудет поменять значения — секреты станут публичными.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 .env.development (лежит в репозитории):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STACK_SECRET_SERVER_KEY=dev-secret-key-12345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DATABASE_URL=postgresql://user:password@localhost:5432/stack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8.4. CWE-352: CSRF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apps/backend — эндпоинты, которые меняют данные (смена пароля, обновление профиля, управление организациями).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если эндпоинт принимает cookie-аутентификацию без CSRF-токена, а SameSite не Strict — атакующий может разместить скрытую форму на своём сайте и выполнить действие от имени жертвы.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 атаки: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&lt;form action="https://app.example.com/api/users/profile" method="POST"&gt;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&lt;input type="hidden" name="email" value="attacker@evil.com"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&lt;script&gt;document.forms[0].submit();&lt;/script&gt;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8.5. CWE-862: Отсутствие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Где: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apps/backend/src/app/api — эндпоинты управления проектами, пользователями, организациями.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Суть: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Auth поддерживает роли и permission graph. Но если на каком-то эндпоинте забыли проверить, что ресурс принадлежит текущему пользователю — получится IDOR: один пользователь читает данные другого.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Нет проверки владельца: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app.get('/api/projects/:id', async (req, res)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const project = await prisma.project.findUnique({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where: { id: req.params.id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res.json(project); // req.user.id не проверяется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="276" w:lineRule="auto"/>
        <w:jc w:val="both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Оценка рисков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Шкала: вероятность и последствия от 1 до 5. Риск = произведение. 1-4 низкий, 5-9 средний, 10-16 высокий, 17-25 критический.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900"/>
        <w:gridCol w:w="1000"/>
        <w:gridCol w:w="800"/>
        <w:gridCol w:w="900"/>
        <w:gridCol w:w="3960"/>
        <w:tblGridChange w:id="0">
          <w:tblGrid>
            <w:gridCol w:w="1800"/>
            <w:gridCol w:w="900"/>
            <w:gridCol w:w="1000"/>
            <w:gridCol w:w="800"/>
            <w:gridCol w:w="9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Угроза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Вер-ть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Посл-я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Что делать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Credential stuffing на 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16 (выс.)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 limiting, CAPTCHA после N ошибок, блокировка по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Утечка JWT signing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(выс.)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Ротация ключей, хранение в vault, мониторинг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Stored XSS через профиль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 (выс.)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Санитизация на сервере, CSP, запрет dangerouslySetInnerHTML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CSRF на мутирующих эндпоинтах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 (ср.)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SameSite=Strict, CSRF-токены, проверка Origin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IDOR на API ресурсов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12 (выс.)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Проверка принадлежности ресурса пользователю на каждом эндпоинте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Dev-секреты в проде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10 (выс.)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CI/CD-проверка: не деплоить с dev-ключами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Supply chain через 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 (ср.)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npm audit, lockfile, Dependabot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DoS на тяжёлые эндпоинты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9 (ср.)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20" w:before="2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Rate limiting на gateway, лимиты размера запросов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1"/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Проанализирован репозиторий stack-auth/stack-auth (ветка main, 18 марта 2026). Построена модель угроз по STRIDE и составлена карта поверхности атаки.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Главные риски для этого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Credential stuffing. Stack Auth — платформа аутентификации, форма входа — цель номер один. Без rate limiting атакующий перебирает пароли в промышленных масштабах.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Утечка серверных секретов. Если ключ подписи JWT утечёт, атакующий сможет выпускать любые токены. В репо уже лежат dev-ключи — их случайное использование в проде будет фатальным.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XSS и IDOR. Платформа мультитенантная — обслуживает сразу много приложений. XSS в dashboard может скомпрометировать админскую сессию. IDOR даст доступ к данным чужого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Приоритетные меры: rate limiting на критичных эндпоинтах, ротация секретов при деплое, проверка авторизации на каждом API-маршруте, серверная санитизация ввода, CSP, аудит зависимостей.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60" w:before="6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Prisma ORM и React дают базовую защиту от SQLi и XSS, но только при правильном использовании. Raw queries и dangerouslySetInnerHTML обходят эти механизмы, поэтому нужен регулярный аудит кода.</w:t>
      </w: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