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практическая-работа-1"/>
    <w:p>
      <w:pPr>
        <w:pStyle w:val="Heading1"/>
      </w:pPr>
      <w:r>
        <w:t xml:space="preserve">ПРАКТИЧЕСКАЯ РАБОТА №1</w:t>
      </w:r>
    </w:p>
    <w:bookmarkStart w:id="9" w:name="Xf6ad0493729e080059ce2ba49966fa6526ec796"/>
    <w:p>
      <w:pPr>
        <w:pStyle w:val="Heading2"/>
      </w:pPr>
      <w:r>
        <w:t xml:space="preserve">Моделирование угроз и составление карты поверхности атаки</w:t>
      </w:r>
    </w:p>
    <w:p>
      <w:pPr>
        <w:pStyle w:val="FirstParagraph"/>
      </w:pPr>
      <w:r>
        <w:rPr>
          <w:b/>
          <w:bCs/>
        </w:rPr>
        <w:t xml:space="preserve">Вариант 1</w:t>
      </w:r>
    </w:p>
    <w:p>
      <w:pPr>
        <w:pStyle w:val="BodyText"/>
      </w:pPr>
      <w:r>
        <w:rPr>
          <w:b/>
          <w:bCs/>
        </w:rPr>
        <w:t xml:space="preserve">CSE-2506</w:t>
      </w:r>
    </w:p>
    <w:p>
      <w:pPr>
        <w:pStyle w:val="BodyText"/>
      </w:pPr>
      <w:r>
        <w:t xml:space="preserve">Выполнил: Казиханов Диас</w:t>
      </w:r>
    </w:p>
    <w:p>
      <w:pPr>
        <w:pStyle w:val="BodyText"/>
      </w:pPr>
      <w:r>
        <w:t xml:space="preserve">Проверил: Лисневский Р. В.</w:t>
      </w:r>
    </w:p>
    <w:p>
      <w:r>
        <w:pict>
          <v:rect style="width:0;height:1.5pt" o:hralign="center" o:hrstd="t" o:hr="t"/>
        </w:pict>
      </w:r>
    </w:p>
    <w:bookmarkEnd w:id="9"/>
    <w:bookmarkStart w:id="10" w:name="исходные-данные"/>
    <w:p>
      <w:pPr>
        <w:pStyle w:val="Heading2"/>
      </w:pPr>
      <w:r>
        <w:t xml:space="preserve">1. Исходные данные</w:t>
      </w:r>
    </w:p>
    <w:p>
      <w:pPr>
        <w:pStyle w:val="FirstParagraph"/>
      </w:pPr>
      <w:r>
        <w:t xml:space="preserve">Stack Auth — открытая платформа аутентификации, альтернатива Auth0 и</w:t>
      </w:r>
      <w:r>
        <w:t xml:space="preserve"> </w:t>
      </w:r>
      <w:r>
        <w:t xml:space="preserve">Clerk. На GitHub у проекта больше 6 700 звёзд и около 500 форков, то</w:t>
      </w:r>
      <w:r>
        <w:t xml:space="preserve"> </w:t>
      </w:r>
      <w:r>
        <w:t xml:space="preserve">есть кодовая база используется реально.</w:t>
      </w:r>
    </w:p>
    <w:p>
      <w:pPr>
        <w:pStyle w:val="BodyText"/>
      </w:pPr>
      <w:r>
        <w:t xml:space="preserve">Проект устроен как монорепозиторий на Turbo. Внутри четыре основных</w:t>
      </w:r>
      <w:r>
        <w:t xml:space="preserve"> </w:t>
      </w:r>
      <w:r>
        <w:t xml:space="preserve">части:</w:t>
      </w:r>
    </w:p>
    <w:p>
      <w:pPr>
        <w:pStyle w:val="BodyText"/>
      </w:pPr>
      <w:r>
        <w:rPr>
          <w:b/>
          <w:bCs/>
        </w:rPr>
        <w:t xml:space="preserve">Backend (apps/backend)</w:t>
      </w:r>
      <w:r>
        <w:t xml:space="preserve"> </w:t>
      </w:r>
      <w:r>
        <w:t xml:space="preserve">— Next.js-сервер, принимает все</w:t>
      </w:r>
      <w:r>
        <w:t xml:space="preserve"> </w:t>
      </w:r>
      <w:r>
        <w:t xml:space="preserve">API-запросы. Маршруты лежат в apps/backend/src/app/api/latest, порт</w:t>
      </w:r>
      <w:r>
        <w:t xml:space="preserve"> </w:t>
      </w:r>
      <w:r>
        <w:t xml:space="preserve">8102.</w:t>
      </w:r>
    </w:p>
    <w:p>
      <w:pPr>
        <w:pStyle w:val="BodyText"/>
      </w:pPr>
      <w:r>
        <w:rPr>
          <w:b/>
          <w:bCs/>
        </w:rPr>
        <w:t xml:space="preserve">Dashboard (apps/dashboard)</w:t>
      </w:r>
      <w:r>
        <w:t xml:space="preserve"> </w:t>
      </w:r>
      <w:r>
        <w:t xml:space="preserve">— админка: управление пользователями,</w:t>
      </w:r>
      <w:r>
        <w:t xml:space="preserve"> </w:t>
      </w:r>
      <w:r>
        <w:t xml:space="preserve">проектами, настройками. Порт 8101.</w:t>
      </w:r>
    </w:p>
    <w:p>
      <w:pPr>
        <w:pStyle w:val="BodyText"/>
      </w:pPr>
      <w:r>
        <w:rPr>
          <w:b/>
          <w:bCs/>
        </w:rPr>
        <w:t xml:space="preserve">Packages (packages/)</w:t>
      </w:r>
      <w:r>
        <w:t xml:space="preserve"> </w:t>
      </w:r>
      <w:r>
        <w:t xml:space="preserve">— клиентские SDK для React и Next.js. Здесь</w:t>
      </w:r>
      <w:r>
        <w:t xml:space="preserve"> </w:t>
      </w:r>
      <w:r>
        <w:t xml:space="preserve">компоненты логина, регистрации, профиля.</w:t>
      </w:r>
    </w:p>
    <w:p>
      <w:pPr>
        <w:pStyle w:val="BodyText"/>
      </w:pPr>
      <w:r>
        <w:rPr>
          <w:b/>
          <w:bCs/>
        </w:rPr>
        <w:t xml:space="preserve">SDKs (sdks/)</w:t>
      </w:r>
      <w:r>
        <w:t xml:space="preserve"> </w:t>
      </w:r>
      <w:r>
        <w:t xml:space="preserve">— дополнительные SDK, в том числе экспериментальный</w:t>
      </w:r>
      <w:r>
        <w:t xml:space="preserve"> </w:t>
      </w:r>
      <w:r>
        <w:t xml:space="preserve">для Swift.</w:t>
      </w:r>
    </w:p>
    <w:p>
      <w:pPr>
        <w:pStyle w:val="BodyText"/>
      </w:pPr>
      <w:r>
        <w:rPr>
          <w:b/>
          <w:bCs/>
        </w:rPr>
        <w:t xml:space="preserve">Стек:</w:t>
      </w:r>
      <w:r>
        <w:t xml:space="preserve"> </w:t>
      </w:r>
      <w:r>
        <w:t xml:space="preserve">TypeScript, Next.js (серверные компоненты + route handlers),</w:t>
      </w:r>
      <w:r>
        <w:t xml:space="preserve"> </w:t>
      </w:r>
      <w:r>
        <w:t xml:space="preserve">Prisma ORM, PostgreSQL в Docker, JWT (access + refresh), OAuth 2.0,</w:t>
      </w:r>
      <w:r>
        <w:t xml:space="preserve"> </w:t>
      </w:r>
      <w:r>
        <w:t xml:space="preserve">magic links, парольная аутентификация. Зависимости через pnpm.</w:t>
      </w:r>
    </w:p>
    <w:p>
      <w:pPr>
        <w:pStyle w:val="BodyText"/>
      </w:pPr>
      <w:r>
        <w:rPr>
          <w:b/>
          <w:bCs/>
        </w:rPr>
        <w:t xml:space="preserve">Пользователи:</w:t>
      </w:r>
      <w:r>
        <w:t xml:space="preserve"> </w:t>
      </w:r>
      <w:r>
        <w:t xml:space="preserve">разработчики, которые встраивают Stack Auth в свои</w:t>
      </w:r>
      <w:r>
        <w:t xml:space="preserve"> </w:t>
      </w:r>
      <w:r>
        <w:t xml:space="preserve">приложения; конечные пользователи этих приложений; администраторы через</w:t>
      </w:r>
      <w:r>
        <w:t xml:space="preserve"> </w:t>
      </w:r>
      <w:r>
        <w:t xml:space="preserve">dashboard.</w:t>
      </w:r>
    </w:p>
    <w:p>
      <w:pPr>
        <w:pStyle w:val="BodyText"/>
      </w:pPr>
      <w:r>
        <w:rPr>
          <w:b/>
          <w:bCs/>
        </w:rPr>
        <w:t xml:space="preserve">Что ценно:</w:t>
      </w:r>
      <w:r>
        <w:t xml:space="preserve"> </w:t>
      </w:r>
      <w:r>
        <w:t xml:space="preserve">email и хеши паролей, JWT-токены, серверные секреты</w:t>
      </w:r>
      <w:r>
        <w:t xml:space="preserve"> </w:t>
      </w:r>
      <w:r>
        <w:t xml:space="preserve">(STACK_SECRET_SERVER_KEY), OAuth-конфиги (client_id/client_secret),</w:t>
      </w:r>
      <w:r>
        <w:t xml:space="preserve"> </w:t>
      </w:r>
      <w:r>
        <w:t xml:space="preserve">данные сессий, профили, API-ключи проектов.</w:t>
      </w:r>
    </w:p>
    <w:p>
      <w:r>
        <w:pict>
          <v:rect style="width:0;height:1.5pt" o:hralign="center" o:hrstd="t" o:hr="t"/>
        </w:pict>
      </w:r>
    </w:p>
    <w:bookmarkEnd w:id="10"/>
    <w:bookmarkStart w:id="11" w:name="область-анализа"/>
    <w:p>
      <w:pPr>
        <w:pStyle w:val="Heading2"/>
      </w:pPr>
      <w:r>
        <w:t xml:space="preserve">2. Область анализа</w:t>
      </w:r>
    </w:p>
    <w:p>
      <w:pPr>
        <w:pStyle w:val="FirstParagraph"/>
      </w:pPr>
      <w:r>
        <w:t xml:space="preserve">Анализировались:</w:t>
      </w:r>
    </w:p>
    <w:p>
      <w:pPr>
        <w:pStyle w:val="BodyText"/>
      </w:pPr>
      <w:r>
        <w:rPr>
          <w:b/>
          <w:bCs/>
        </w:rPr>
        <w:t xml:space="preserve">Backend API</w:t>
      </w:r>
      <w:r>
        <w:t xml:space="preserve"> </w:t>
      </w:r>
      <w:r>
        <w:t xml:space="preserve">— эндпоинты аутентификации, авторизации, управления</w:t>
      </w:r>
      <w:r>
        <w:t xml:space="preserve"> </w:t>
      </w:r>
      <w:r>
        <w:t xml:space="preserve">сессиями, токенами, организациями.</w:t>
      </w:r>
    </w:p>
    <w:p>
      <w:pPr>
        <w:pStyle w:val="BodyText"/>
      </w:pPr>
      <w:r>
        <w:rPr>
          <w:b/>
          <w:bCs/>
        </w:rPr>
        <w:t xml:space="preserve">Dashboard</w:t>
      </w:r>
      <w:r>
        <w:t xml:space="preserve"> </w:t>
      </w:r>
      <w:r>
        <w:t xml:space="preserve">— админ-интерфейс, формы ввода, рендеринг</w:t>
      </w:r>
      <w:r>
        <w:t xml:space="preserve"> </w:t>
      </w:r>
      <w:r>
        <w:t xml:space="preserve">пользовательских данных.</w:t>
      </w:r>
    </w:p>
    <w:p>
      <w:pPr>
        <w:pStyle w:val="BodyText"/>
      </w:pPr>
      <w:r>
        <w:rPr>
          <w:b/>
          <w:bCs/>
        </w:rPr>
        <w:t xml:space="preserve">Клиентские SDK</w:t>
      </w:r>
      <w:r>
        <w:t xml:space="preserve"> </w:t>
      </w:r>
      <w:r>
        <w:t xml:space="preserve">— React-компоненты, хуки, работа с токенами на</w:t>
      </w:r>
      <w:r>
        <w:t xml:space="preserve"> </w:t>
      </w:r>
      <w:r>
        <w:t xml:space="preserve">клиенте.</w:t>
      </w:r>
    </w:p>
    <w:p>
      <w:pPr>
        <w:pStyle w:val="BodyText"/>
      </w:pPr>
      <w:r>
        <w:rPr>
          <w:b/>
          <w:bCs/>
        </w:rPr>
        <w:t xml:space="preserve">Конфиги</w:t>
      </w:r>
      <w:r>
        <w:t xml:space="preserve"> </w:t>
      </w:r>
      <w:r>
        <w:t xml:space="preserve">— .env.development, docker-compose, turbo.json,</w:t>
      </w:r>
      <w:r>
        <w:t xml:space="preserve"> </w:t>
      </w:r>
      <w:r>
        <w:t xml:space="preserve">prisma/schema.prisma.</w:t>
      </w:r>
    </w:p>
    <w:p>
      <w:pPr>
        <w:pStyle w:val="BodyText"/>
      </w:pPr>
      <w:r>
        <w:rPr>
          <w:b/>
          <w:bCs/>
        </w:rPr>
        <w:t xml:space="preserve">Зависимости</w:t>
      </w:r>
      <w:r>
        <w:t xml:space="preserve"> </w:t>
      </w:r>
      <w:r>
        <w:t xml:space="preserve">— package.json всех пакетов, pnpm-lock.yaml.</w:t>
      </w:r>
    </w:p>
    <w:p>
      <w:pPr>
        <w:pStyle w:val="BodyText"/>
      </w:pPr>
      <w:r>
        <w:rPr>
          <w:b/>
          <w:bCs/>
        </w:rPr>
        <w:t xml:space="preserve">CI/CD</w:t>
      </w:r>
      <w:r>
        <w:t xml:space="preserve"> </w:t>
      </w:r>
      <w:r>
        <w:t xml:space="preserve">— GitHub Actions (.github/workflows).</w:t>
      </w:r>
    </w:p>
    <w:p>
      <w:pPr>
        <w:pStyle w:val="BodyText"/>
      </w:pPr>
      <w:r>
        <w:rPr>
          <w:b/>
          <w:bCs/>
        </w:rPr>
        <w:t xml:space="preserve">Переменные окружения</w:t>
      </w:r>
      <w:r>
        <w:t xml:space="preserve"> </w:t>
      </w:r>
      <w:r>
        <w:t xml:space="preserve">— NEXT_PUBLIC_STACK_PROJECT_ID,</w:t>
      </w:r>
      <w:r>
        <w:t xml:space="preserve"> </w:t>
      </w:r>
      <w:r>
        <w:t xml:space="preserve">NEXT_PUBLIC_STACK_PUBLISHABLE_CLIENT_KEY, STACK_SECRET_SERVER_KEY.</w:t>
      </w:r>
    </w:p>
    <w:p>
      <w:r>
        <w:pict>
          <v:rect style="width:0;height:1.5pt" o:hralign="center" o:hrstd="t" o:hr="t"/>
        </w:pict>
      </w:r>
    </w:p>
    <w:bookmarkEnd w:id="11"/>
    <w:bookmarkStart w:id="14" w:name="критичные-активы-и-нарушители"/>
    <w:p>
      <w:pPr>
        <w:pStyle w:val="Heading2"/>
      </w:pPr>
      <w:r>
        <w:t xml:space="preserve">3. Критичные активы и нарушители</w:t>
      </w:r>
    </w:p>
    <w:bookmarkStart w:id="12" w:name="активы"/>
    <w:p>
      <w:pPr>
        <w:pStyle w:val="Heading3"/>
      </w:pPr>
      <w:r>
        <w:t xml:space="preserve">3.1. Активы</w:t>
      </w:r>
    </w:p>
    <w:p>
      <w:pPr>
        <w:pStyle w:val="FirstParagraph"/>
      </w:pPr>
      <w:r>
        <w:t xml:space="preserve">Учётные записи — email, хеши паролей, OAuth-привязки. Потеря —</w:t>
      </w:r>
      <w:r>
        <w:t xml:space="preserve"> </w:t>
      </w:r>
      <w:r>
        <w:t xml:space="preserve">полный захват аккаунта.</w:t>
      </w:r>
    </w:p>
    <w:p>
      <w:pPr>
        <w:pStyle w:val="BodyText"/>
      </w:pPr>
      <w:r>
        <w:t xml:space="preserve">JWT-токены — access (короткоживущий) и refresh (долгоживущий). Утечка</w:t>
      </w:r>
      <w:r>
        <w:t xml:space="preserve"> </w:t>
      </w:r>
      <w:r>
        <w:t xml:space="preserve">refresh-токена даёт длительный доступ без пароля.</w:t>
      </w:r>
    </w:p>
    <w:p>
      <w:pPr>
        <w:pStyle w:val="BodyText"/>
      </w:pPr>
      <w:r>
        <w:t xml:space="preserve">Серверные секреты — STACK_SECRET_SERVER_KEY, ключ подписи JWT, OAuth</w:t>
      </w:r>
      <w:r>
        <w:t xml:space="preserve"> </w:t>
      </w:r>
      <w:r>
        <w:t xml:space="preserve">client_secret. Если утекут — атакующий получит полный контроль над</w:t>
      </w:r>
      <w:r>
        <w:t xml:space="preserve"> </w:t>
      </w:r>
      <w:r>
        <w:t xml:space="preserve">аутентификацией.</w:t>
      </w:r>
    </w:p>
    <w:p>
      <w:pPr>
        <w:pStyle w:val="BodyText"/>
      </w:pPr>
      <w:r>
        <w:t xml:space="preserve">Cookies сессий — управляются Stack Auth, привязаны к пользователю.</w:t>
      </w:r>
    </w:p>
    <w:p>
      <w:pPr>
        <w:pStyle w:val="BodyText"/>
      </w:pPr>
      <w:r>
        <w:t xml:space="preserve">Профильные данные — имя, email, аватар, метаданные организаций.</w:t>
      </w:r>
    </w:p>
    <w:p>
      <w:pPr>
        <w:pStyle w:val="BodyText"/>
      </w:pPr>
      <w:r>
        <w:t xml:space="preserve">Конфигурация проектов — API-ключи (publishable/secret), настройки</w:t>
      </w:r>
      <w:r>
        <w:t xml:space="preserve"> </w:t>
      </w:r>
      <w:r>
        <w:t xml:space="preserve">OAuth, разрешённые домены.</w:t>
      </w:r>
    </w:p>
    <w:bookmarkEnd w:id="12"/>
    <w:bookmarkStart w:id="13" w:name="нарушители"/>
    <w:p>
      <w:pPr>
        <w:pStyle w:val="Heading3"/>
      </w:pPr>
      <w:r>
        <w:t xml:space="preserve">3.2. Нарушители</w:t>
      </w:r>
    </w:p>
    <w:p>
      <w:pPr>
        <w:pStyle w:val="FirstParagraph"/>
      </w:pPr>
      <w:r>
        <w:rPr>
          <w:b/>
          <w:bCs/>
        </w:rPr>
        <w:t xml:space="preserve">Внешние:</w:t>
      </w:r>
    </w:p>
    <w:p>
      <w:pPr>
        <w:pStyle w:val="BodyText"/>
      </w:pPr>
      <w:r>
        <w:t xml:space="preserve">Анонимный атакующий — без аккаунта. Пробует подобрать пароли,</w:t>
      </w:r>
      <w:r>
        <w:t xml:space="preserve"> </w:t>
      </w:r>
      <w:r>
        <w:t xml:space="preserve">эксплуатировать баги форм входа/регистрации, перехватить токены.</w:t>
      </w:r>
    </w:p>
    <w:p>
      <w:pPr>
        <w:pStyle w:val="BodyText"/>
      </w:pPr>
      <w:r>
        <w:t xml:space="preserve">Целевой атакующий (конкурент) — есть ресурсы и время. Цель —</w:t>
      </w:r>
      <w:r>
        <w:t xml:space="preserve"> </w:t>
      </w:r>
      <w:r>
        <w:t xml:space="preserve">массовая утечка данных или нарушение работы сервиса.</w:t>
      </w:r>
    </w:p>
    <w:p>
      <w:pPr>
        <w:pStyle w:val="BodyText"/>
      </w:pPr>
      <w:r>
        <w:t xml:space="preserve">Бот — credential stuffing, массовая регистрация фейковых аккаунтов.</w:t>
      </w:r>
    </w:p>
    <w:p>
      <w:pPr>
        <w:pStyle w:val="BodyText"/>
      </w:pPr>
      <w:r>
        <w:rPr>
          <w:b/>
          <w:bCs/>
        </w:rPr>
        <w:t xml:space="preserve">Внутренние:</w:t>
      </w:r>
    </w:p>
    <w:p>
      <w:pPr>
        <w:pStyle w:val="BodyText"/>
      </w:pPr>
      <w:r>
        <w:t xml:space="preserve">Скомпрометированный сотрудник — имеет доступ к репо и инфраструктуре.</w:t>
      </w:r>
      <w:r>
        <w:t xml:space="preserve"> </w:t>
      </w:r>
      <w:r>
        <w:t xml:space="preserve">Может внедрить бэкдор или вытащить ключи.</w:t>
      </w:r>
    </w:p>
    <w:p>
      <w:pPr>
        <w:pStyle w:val="BodyText"/>
      </w:pPr>
      <w:r>
        <w:t xml:space="preserve">Инсайдер — доступ к dashboard, пытается выйти за рамки своих прав.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доверительные-границы"/>
    <w:p>
      <w:pPr>
        <w:pStyle w:val="Heading2"/>
      </w:pPr>
      <w:r>
        <w:t xml:space="preserve">4. Доверительные границы</w:t>
      </w:r>
    </w:p>
    <w:p>
      <w:pPr>
        <w:pStyle w:val="FirstParagraph"/>
      </w:pPr>
      <w:r>
        <w:t xml:space="preserve">В архитектуре Stack Auth четыре ключевых границы доверия:</w:t>
      </w:r>
    </w:p>
    <w:p>
      <w:pPr>
        <w:pStyle w:val="BodyText"/>
      </w:pPr>
      <w:r>
        <w:rPr>
          <w:b/>
          <w:bCs/>
        </w:rPr>
        <w:t xml:space="preserve">Граница 1: Браузер — Frontend.</w:t>
      </w:r>
      <w:r>
        <w:t xml:space="preserve"> </w:t>
      </w:r>
      <w:r>
        <w:t xml:space="preserve">Браузер — недоверенная среда.</w:t>
      </w:r>
      <w:r>
        <w:t xml:space="preserve"> </w:t>
      </w:r>
      <w:r>
        <w:t xml:space="preserve">Всё, что приходит от клиента (формы, параметры), считается потенциально</w:t>
      </w:r>
      <w:r>
        <w:t xml:space="preserve"> </w:t>
      </w:r>
      <w:r>
        <w:t xml:space="preserve">вредоносным. Клиентская валидация — только для UX.</w:t>
      </w:r>
    </w:p>
    <w:p>
      <w:pPr>
        <w:pStyle w:val="BodyText"/>
      </w:pPr>
      <w:r>
        <w:rPr>
          <w:b/>
          <w:bCs/>
        </w:rPr>
        <w:t xml:space="preserve">Граница 2: Frontend — Backend API.</w:t>
      </w:r>
      <w:r>
        <w:t xml:space="preserve"> </w:t>
      </w:r>
      <w:r>
        <w:t xml:space="preserve">Связь через HTTPS. Backend</w:t>
      </w:r>
      <w:r>
        <w:t xml:space="preserve"> </w:t>
      </w:r>
      <w:r>
        <w:t xml:space="preserve">проверяет JWT, CORS, CSRF. Publishable key виден всем (NEXT_PUBLIC_*),</w:t>
      </w:r>
      <w:r>
        <w:t xml:space="preserve"> </w:t>
      </w:r>
      <w:r>
        <w:t xml:space="preserve">а secret key — только на сервере.</w:t>
      </w:r>
    </w:p>
    <w:p>
      <w:pPr>
        <w:pStyle w:val="BodyText"/>
      </w:pPr>
      <w:r>
        <w:rPr>
          <w:b/>
          <w:bCs/>
        </w:rPr>
        <w:t xml:space="preserve">Граница 3: Backend — PostgreSQL.</w:t>
      </w:r>
      <w:r>
        <w:t xml:space="preserve"> </w:t>
      </w:r>
      <w:r>
        <w:t xml:space="preserve">Prisma ORM параметризует запросы.</w:t>
      </w:r>
      <w:r>
        <w:t xml:space="preserve"> </w:t>
      </w:r>
      <w:r>
        <w:t xml:space="preserve">БД в отдельном Docker-контейнере, доступ только с сервера.</w:t>
      </w:r>
    </w:p>
    <w:p>
      <w:pPr>
        <w:pStyle w:val="BodyText"/>
      </w:pPr>
      <w:r>
        <w:rPr>
          <w:b/>
          <w:bCs/>
        </w:rPr>
        <w:t xml:space="preserve">Граница 4: Backend — OAuth-провайдеры.</w:t>
      </w:r>
      <w:r>
        <w:t xml:space="preserve"> </w:t>
      </w:r>
      <w:r>
        <w:t xml:space="preserve">Backend обменивается с</w:t>
      </w:r>
      <w:r>
        <w:t xml:space="preserve"> </w:t>
      </w:r>
      <w:r>
        <w:t xml:space="preserve">Google, GitHub и т.д. через client_id/client_secret. Ответы</w:t>
      </w:r>
      <w:r>
        <w:t xml:space="preserve"> </w:t>
      </w:r>
      <w:r>
        <w:t xml:space="preserve">верифицируются, но зависимость от внешних сервисов — отдельный вектор.</w:t>
      </w:r>
    </w:p>
    <w:p>
      <w:pPr>
        <w:pStyle w:val="BodyText"/>
      </w:pPr>
      <w:r>
        <w:t xml:space="preserve">Доверенная зона: серверные процессы, БД, переменные окружения.</w:t>
      </w:r>
      <w:r>
        <w:t xml:space="preserve"> </w:t>
      </w:r>
      <w:r>
        <w:t xml:space="preserve">Недоверенная: браузер, сеть, внешние провайдеры, npm-зависимости.</w:t>
      </w:r>
    </w:p>
    <w:p>
      <w:r>
        <w:pict>
          <v:rect style="width:0;height:1.5pt" o:hralign="center" o:hrstd="t" o:hr="t"/>
        </w:pict>
      </w:r>
    </w:p>
    <w:bookmarkEnd w:id="15"/>
    <w:bookmarkStart w:id="16" w:name="модель-угроз-stride"/>
    <w:p>
      <w:pPr>
        <w:pStyle w:val="Heading2"/>
      </w:pPr>
      <w:r>
        <w:t xml:space="preserve">5. Модель угроз STRIDE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Угроза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Риск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Форма входа (/password/sign-in)</w:t>
            </w:r>
          </w:p>
        </w:tc>
        <w:tc>
          <w:tcPr/>
          <w:p>
            <w:pPr>
              <w:pStyle w:val="Compact"/>
            </w:pPr>
            <w:r>
              <w:t xml:space="preserve">Spoofing</w:t>
            </w:r>
          </w:p>
        </w:tc>
        <w:tc>
          <w:tcPr/>
          <w:p>
            <w:pPr>
              <w:pStyle w:val="Compact"/>
            </w:pPr>
            <w:r>
              <w:t xml:space="preserve">Перебор паролей (credential stuffing) через автоматические запросы</w:t>
            </w:r>
          </w:p>
        </w:tc>
        <w:tc>
          <w:tcPr/>
          <w:p>
            <w:pPr>
              <w:pStyle w:val="Compact"/>
            </w:pPr>
            <w:r>
              <w:t xml:space="preserve">Внешний</w:t>
            </w:r>
          </w:p>
        </w:tc>
        <w:tc>
          <w:tcPr/>
          <w:p>
            <w:pPr>
              <w:pStyle w:val="Compact"/>
            </w:pPr>
            <w:r>
              <w:t xml:space="preserve">Захват чужих аккаунтов</w:t>
            </w:r>
          </w:p>
        </w:tc>
        <w:tc>
          <w:tcPr/>
          <w:p>
            <w:pPr>
              <w:pStyle w:val="Compac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access-токен</w:t>
            </w:r>
          </w:p>
        </w:tc>
        <w:tc>
          <w:tcPr/>
          <w:p>
            <w:pPr>
              <w:pStyle w:val="Compact"/>
            </w:pPr>
            <w:r>
              <w:t xml:space="preserve">Tampering</w:t>
            </w:r>
          </w:p>
        </w:tc>
        <w:tc>
          <w:tcPr/>
          <w:p>
            <w:pPr>
              <w:pStyle w:val="Compact"/>
            </w:pPr>
            <w:r>
              <w:t xml:space="preserve">Подделка payload при слабой подписи или утечке ключа</w:t>
            </w:r>
          </w:p>
        </w:tc>
        <w:tc>
          <w:tcPr/>
          <w:p>
            <w:pPr>
              <w:pStyle w:val="Compact"/>
            </w:pPr>
            <w:r>
              <w:t xml:space="preserve">Внешний</w:t>
            </w:r>
          </w:p>
        </w:tc>
        <w:tc>
          <w:tcPr/>
          <w:p>
            <w:pPr>
              <w:pStyle w:val="Compact"/>
            </w:pPr>
            <w:r>
              <w:t xml:space="preserve">Эскалация привилегий</w:t>
            </w:r>
          </w:p>
        </w:tc>
        <w:tc>
          <w:tcPr/>
          <w:p>
            <w:pPr>
              <w:pStyle w:val="Compac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Профиль (/profile)</w:t>
            </w:r>
          </w:p>
        </w:tc>
        <w:tc>
          <w:tcPr/>
          <w:p>
            <w:pPr>
              <w:pStyle w:val="Compact"/>
            </w:pPr>
            <w:r>
              <w:t xml:space="preserve">Info Disclosure</w:t>
            </w:r>
          </w:p>
        </w:tc>
        <w:tc>
          <w:tcPr/>
          <w:p>
            <w:pPr>
              <w:pStyle w:val="Compact"/>
            </w:pPr>
            <w:r>
              <w:t xml:space="preserve">IDOR — получение данных чужого профиля через перебор ID</w:t>
            </w:r>
          </w:p>
        </w:tc>
        <w:tc>
          <w:tcPr/>
          <w:p>
            <w:pPr>
              <w:pStyle w:val="Compact"/>
            </w:pPr>
            <w:r>
              <w:t xml:space="preserve">Внешний</w:t>
            </w:r>
          </w:p>
        </w:tc>
        <w:tc>
          <w:tcPr/>
          <w:p>
            <w:pPr>
              <w:pStyle w:val="Compact"/>
            </w:pPr>
            <w:r>
              <w:t xml:space="preserve">Утечка email и имён</w:t>
            </w:r>
          </w:p>
        </w:tc>
        <w:tc>
          <w:tcPr/>
          <w:p>
            <w:pPr>
              <w:pStyle w:val="Compact"/>
            </w:pPr>
            <w:r>
              <w:t xml:space="preserve">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send-reset-code / reset</w:t>
            </w:r>
          </w:p>
        </w:tc>
        <w:tc>
          <w:tcPr/>
          <w:p>
            <w:pPr>
              <w:pStyle w:val="Compact"/>
            </w:pPr>
            <w:r>
              <w:t xml:space="preserve">Repudiation</w:t>
            </w:r>
          </w:p>
        </w:tc>
        <w:tc>
          <w:tcPr/>
          <w:p>
            <w:pPr>
              <w:pStyle w:val="Compact"/>
            </w:pPr>
            <w:r>
              <w:t xml:space="preserve">Нет логов запросов сброса — нельзя восстановить картину инцидента</w:t>
            </w:r>
          </w:p>
        </w:tc>
        <w:tc>
          <w:tcPr/>
          <w:p>
            <w:pPr>
              <w:pStyle w:val="Compact"/>
            </w:pPr>
            <w:r>
              <w:t xml:space="preserve">Внешний</w:t>
            </w:r>
          </w:p>
        </w:tc>
        <w:tc>
          <w:tcPr/>
          <w:p>
            <w:pPr>
              <w:pStyle w:val="Compact"/>
            </w:pPr>
            <w:r>
              <w:t xml:space="preserve">Невозможность расследования</w:t>
            </w:r>
          </w:p>
        </w:tc>
        <w:tc>
          <w:tcPr/>
          <w:p>
            <w:pPr>
              <w:pStyle w:val="Compact"/>
            </w:pPr>
            <w:r>
              <w:t xml:space="preserve">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Серверные логи</w:t>
            </w:r>
          </w:p>
        </w:tc>
        <w:tc>
          <w:tcPr/>
          <w:p>
            <w:pPr>
              <w:pStyle w:val="Compact"/>
            </w:pPr>
            <w:r>
              <w:t xml:space="preserve">Info Disclosure</w:t>
            </w:r>
          </w:p>
        </w:tc>
        <w:tc>
          <w:tcPr/>
          <w:p>
            <w:pPr>
              <w:pStyle w:val="Compact"/>
            </w:pPr>
            <w:r>
              <w:t xml:space="preserve">Токены или пароли попадают в логи открытым текстом</w:t>
            </w:r>
          </w:p>
        </w:tc>
        <w:tc>
          <w:tcPr/>
          <w:p>
            <w:pPr>
              <w:pStyle w:val="Compact"/>
            </w:pPr>
            <w:r>
              <w:t xml:space="preserve">Внутренний</w:t>
            </w:r>
          </w:p>
        </w:tc>
        <w:tc>
          <w:tcPr/>
          <w:p>
            <w:pPr>
              <w:pStyle w:val="Compact"/>
            </w:pPr>
            <w:r>
              <w:t xml:space="preserve">Извлечение секретов из логов</w:t>
            </w:r>
          </w:p>
        </w:tc>
        <w:tc>
          <w:tcPr/>
          <w:p>
            <w:pPr>
              <w:pStyle w:val="Compac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DoS</w:t>
            </w:r>
          </w:p>
        </w:tc>
        <w:tc>
          <w:tcPr/>
          <w:p>
            <w:pPr>
              <w:pStyle w:val="Compact"/>
            </w:pPr>
            <w:r>
              <w:t xml:space="preserve">Нет rate limiting — массовые запросы кладут базу</w:t>
            </w:r>
          </w:p>
        </w:tc>
        <w:tc>
          <w:tcPr/>
          <w:p>
            <w:pPr>
              <w:pStyle w:val="Compact"/>
            </w:pPr>
            <w:r>
              <w:t xml:space="preserve">Внешний</w:t>
            </w:r>
          </w:p>
        </w:tc>
        <w:tc>
          <w:tcPr/>
          <w:p>
            <w:pPr>
              <w:pStyle w:val="Compact"/>
            </w:pPr>
            <w:r>
              <w:t xml:space="preserve">Отказ в обслуживании</w:t>
            </w:r>
          </w:p>
        </w:tc>
        <w:tc>
          <w:tcPr/>
          <w:p>
            <w:pPr>
              <w:pStyle w:val="Compact"/>
            </w:pPr>
            <w:r>
              <w:t xml:space="preserve">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Elevation of Privilege</w:t>
            </w:r>
          </w:p>
        </w:tc>
        <w:tc>
          <w:tcPr/>
          <w:p>
            <w:pPr>
              <w:pStyle w:val="Compact"/>
            </w:pPr>
            <w:r>
              <w:t xml:space="preserve">Прямые API-вызовы в обход интерфейса дают админ-доступ</w:t>
            </w:r>
          </w:p>
        </w:tc>
        <w:tc>
          <w:tcPr/>
          <w:p>
            <w:pPr>
              <w:pStyle w:val="Compact"/>
            </w:pPr>
            <w:r>
              <w:t xml:space="preserve">Внешний</w:t>
            </w:r>
          </w:p>
        </w:tc>
        <w:tc>
          <w:tcPr/>
          <w:p>
            <w:pPr>
              <w:pStyle w:val="Compact"/>
            </w:pPr>
            <w:r>
              <w:t xml:space="preserve">Контроль чужих проектов</w:t>
            </w:r>
          </w:p>
        </w:tc>
        <w:tc>
          <w:tcPr/>
          <w:p>
            <w:pPr>
              <w:pStyle w:val="Compact"/>
            </w:pPr>
            <w:r>
              <w:t xml:space="preserve">Критический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 callback</w:t>
            </w:r>
          </w:p>
        </w:tc>
        <w:tc>
          <w:tcPr/>
          <w:p>
            <w:pPr>
              <w:pStyle w:val="Compact"/>
            </w:pPr>
            <w:r>
              <w:t xml:space="preserve">Spoofing</w:t>
            </w:r>
          </w:p>
        </w:tc>
        <w:tc>
          <w:tcPr/>
          <w:p>
            <w:pPr>
              <w:pStyle w:val="Compact"/>
            </w:pPr>
            <w:r>
              <w:t xml:space="preserve">Подмена redirect_uri для перехвата authorization code</w:t>
            </w:r>
          </w:p>
        </w:tc>
        <w:tc>
          <w:tcPr/>
          <w:p>
            <w:pPr>
              <w:pStyle w:val="Compact"/>
            </w:pPr>
            <w:r>
              <w:t xml:space="preserve">Внешний</w:t>
            </w:r>
          </w:p>
        </w:tc>
        <w:tc>
          <w:tcPr/>
          <w:p>
            <w:pPr>
              <w:pStyle w:val="Compact"/>
            </w:pPr>
            <w:r>
              <w:t xml:space="preserve">Вход под чужим аккаунтом</w:t>
            </w:r>
          </w:p>
        </w:tc>
        <w:tc>
          <w:tcPr/>
          <w:p>
            <w:pPr>
              <w:pStyle w:val="Compact"/>
            </w:pPr>
            <w:r>
              <w:t xml:space="preserve">Высокий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карта-поверхности-атаки"/>
    <w:p>
      <w:pPr>
        <w:pStyle w:val="Heading2"/>
      </w:pPr>
      <w:r>
        <w:t xml:space="preserve">6. Карта поверхности атаки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Точка входа</w:t>
            </w:r>
          </w:p>
        </w:tc>
        <w:tc>
          <w:tcPr/>
          <w:p>
            <w:pPr>
              <w:pStyle w:val="Compact"/>
            </w:pPr>
            <w:r>
              <w:t xml:space="preserve">Тип данных</w:t>
            </w:r>
          </w:p>
        </w:tc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Доверенность</w:t>
            </w:r>
          </w:p>
        </w:tc>
        <w:tc>
          <w:tcPr/>
          <w:p>
            <w:pPr>
              <w:pStyle w:val="Compact"/>
            </w:pPr>
            <w:r>
              <w:t xml:space="preserve">Куда идут данные</w:t>
            </w:r>
          </w:p>
        </w:tc>
        <w:tc>
          <w:tcPr/>
          <w:p>
            <w:pPr>
              <w:pStyle w:val="Compact"/>
            </w:pPr>
            <w:r>
              <w:t xml:space="preserve">Защита</w:t>
            </w:r>
          </w:p>
        </w:tc>
        <w:tc>
          <w:tcPr/>
          <w:p>
            <w:pPr>
              <w:pStyle w:val="Compact"/>
            </w:pPr>
            <w:r>
              <w:t xml:space="preserve">Угрозы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/api/latest/auth/password/sign-in</w:t>
            </w:r>
          </w:p>
        </w:tc>
        <w:tc>
          <w:tcPr/>
          <w:p>
            <w:pPr>
              <w:pStyle w:val="Compact"/>
            </w:pPr>
            <w:r>
              <w:t xml:space="preserve">email, пароль</w:t>
            </w:r>
          </w:p>
        </w:tc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Prisma → PostgreSQL</w:t>
            </w:r>
          </w:p>
        </w:tc>
        <w:tc>
          <w:tcPr/>
          <w:p>
            <w:pPr>
              <w:pStyle w:val="Compact"/>
            </w:pPr>
            <w:r>
              <w:t xml:space="preserve">HTTPS, валидация</w:t>
            </w:r>
          </w:p>
        </w:tc>
        <w:tc>
          <w:tcPr/>
          <w:p>
            <w:pPr>
              <w:pStyle w:val="Compact"/>
            </w:pPr>
            <w:r>
              <w:t xml:space="preserve">Credential stuffing, SQLi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/api/latest/auth/password/sign-up</w:t>
            </w:r>
          </w:p>
        </w:tc>
        <w:tc>
          <w:tcPr/>
          <w:p>
            <w:pPr>
              <w:pStyle w:val="Compact"/>
            </w:pPr>
            <w:r>
              <w:t xml:space="preserve">email, пароль, имя</w:t>
            </w:r>
          </w:p>
        </w:tc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Prisma → PostgreSQL</w:t>
            </w:r>
          </w:p>
        </w:tc>
        <w:tc>
          <w:tcPr/>
          <w:p>
            <w:pPr>
              <w:pStyle w:val="Compact"/>
            </w:pPr>
            <w:r>
              <w:t xml:space="preserve">Валидация схемы</w:t>
            </w:r>
          </w:p>
        </w:tc>
        <w:tc>
          <w:tcPr/>
          <w:p>
            <w:pPr>
              <w:pStyle w:val="Compact"/>
            </w:pPr>
            <w:r>
              <w:t xml:space="preserve">Массовая регистрация, слабые пароли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/api/latest/auth/password/send-reset-code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Токен → SMTP</w:t>
            </w:r>
          </w:p>
        </w:tc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Перебор email, enumeration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/api/latest/users/me</w:t>
            </w:r>
          </w:p>
        </w:tc>
        <w:tc>
          <w:tcPr/>
          <w:p>
            <w:pPr>
              <w:pStyle w:val="Compact"/>
            </w:pPr>
            <w:r>
              <w:t xml:space="preserve">JSON (имя, аватар)</w:t>
            </w:r>
          </w:p>
        </w:tc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t xml:space="preserve">Частично (JWT)</w:t>
            </w:r>
          </w:p>
        </w:tc>
        <w:tc>
          <w:tcPr/>
          <w:p>
            <w:pPr>
              <w:pStyle w:val="Compact"/>
            </w:pPr>
            <w:r>
              <w:t xml:space="preserve">Prisma, БД, HTML</w:t>
            </w:r>
          </w:p>
        </w:tc>
        <w:tc>
          <w:tcPr/>
          <w:p>
            <w:pPr>
              <w:pStyle w:val="Compact"/>
            </w:pPr>
            <w:r>
              <w:t xml:space="preserve">JWT-проверка</w:t>
            </w:r>
          </w:p>
        </w:tc>
        <w:tc>
          <w:tcPr/>
          <w:p>
            <w:pPr>
              <w:pStyle w:val="Compact"/>
            </w:pPr>
            <w:r>
              <w:t xml:space="preserve">XSS, IDOR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Cookies (refresh)</w:t>
            </w:r>
          </w:p>
        </w:tc>
        <w:tc>
          <w:tcPr/>
          <w:p>
            <w:pPr>
              <w:pStyle w:val="Compact"/>
            </w:pPr>
            <w:r>
              <w:t xml:space="preserve">Токен</w:t>
            </w:r>
          </w:p>
        </w:tc>
        <w:tc>
          <w:tcPr/>
          <w:p>
            <w:pPr>
              <w:pStyle w:val="Compact"/>
            </w:pPr>
            <w:r>
              <w:t xml:space="preserve">Браузер/Backend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HTTP headers</w:t>
            </w:r>
          </w:p>
        </w:tc>
        <w:tc>
          <w:tcPr/>
          <w:p>
            <w:pPr>
              <w:pStyle w:val="Compact"/>
            </w:pPr>
            <w:r>
              <w:t xml:space="preserve">HttpOnly, Secure, SameSite</w:t>
            </w:r>
          </w:p>
        </w:tc>
        <w:tc>
          <w:tcPr/>
          <w:p>
            <w:pPr>
              <w:pStyle w:val="Compact"/>
            </w:pPr>
            <w:r>
              <w:t xml:space="preserve">Кража через XSS, CSRF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(Authorization)</w:t>
            </w:r>
          </w:p>
        </w:tc>
        <w:tc>
          <w:tcPr/>
          <w:p>
            <w:pPr>
              <w:pStyle w:val="Compact"/>
            </w:pPr>
            <w:r>
              <w:t xml:space="preserve">Access token</w:t>
            </w:r>
          </w:p>
        </w:tc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t xml:space="preserve">Частично</w:t>
            </w:r>
          </w:p>
        </w:tc>
        <w:tc>
          <w:tcPr/>
          <w:p>
            <w:pPr>
              <w:pStyle w:val="Compact"/>
            </w:pPr>
            <w:r>
              <w:t xml:space="preserve">Верификация подписи</w:t>
            </w:r>
          </w:p>
        </w:tc>
        <w:tc>
          <w:tcPr/>
          <w:p>
            <w:pPr>
              <w:pStyle w:val="Compact"/>
            </w:pPr>
            <w:r>
              <w:t xml:space="preserve">HMAC/RSA</w:t>
            </w:r>
          </w:p>
        </w:tc>
        <w:tc>
          <w:tcPr/>
          <w:p>
            <w:pPr>
              <w:pStyle w:val="Compact"/>
            </w:pPr>
            <w:r>
              <w:t xml:space="preserve">Replay, утечка ключа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 (redirect_uri, code)</w:t>
            </w:r>
          </w:p>
        </w:tc>
        <w:tc>
          <w:tcPr/>
          <w:p>
            <w:pPr>
              <w:pStyle w:val="Compact"/>
            </w:pPr>
            <w:r>
              <w:t xml:space="preserve">Строки</w:t>
            </w:r>
          </w:p>
        </w:tc>
        <w:tc>
          <w:tcPr/>
          <w:p>
            <w:pPr>
              <w:pStyle w:val="Compact"/>
            </w:pPr>
            <w:r>
              <w:t xml:space="preserve">OAuth handler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Обмен code на token</w:t>
            </w:r>
          </w:p>
        </w:tc>
        <w:tc>
          <w:tcPr/>
          <w:p>
            <w:pPr>
              <w:pStyle w:val="Compact"/>
            </w:pPr>
            <w:r>
              <w:t xml:space="preserve">Whitelist URI</w:t>
            </w:r>
          </w:p>
        </w:tc>
        <w:tc>
          <w:tcPr/>
          <w:p>
            <w:pPr>
              <w:pStyle w:val="Compact"/>
            </w:pPr>
            <w:r>
              <w:t xml:space="preserve">Open redirect, CSRF</w:t>
            </w:r>
          </w:p>
        </w:tc>
      </w:tr>
      <w:tr>
        <w:tc>
          <w:tcPr/>
          <w:p>
            <w:pPr>
              <w:pStyle w:val="Compact"/>
            </w:pPr>
            <w:r>
              <w:t xml:space="preserve">.env / env vars</w:t>
            </w:r>
          </w:p>
        </w:tc>
        <w:tc>
          <w:tcPr/>
          <w:p>
            <w:pPr>
              <w:pStyle w:val="Compact"/>
            </w:pPr>
            <w:r>
              <w:t xml:space="preserve">Секреты</w:t>
            </w:r>
          </w:p>
        </w:tc>
        <w:tc>
          <w:tcPr/>
          <w:p>
            <w:pPr>
              <w:pStyle w:val="Compact"/>
            </w:pPr>
            <w:r>
              <w:t xml:space="preserve">Сервер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Внутреннее</w:t>
            </w:r>
          </w:p>
        </w:tc>
        <w:tc>
          <w:tcPr/>
          <w:p>
            <w:pPr>
              <w:pStyle w:val="Compact"/>
            </w:pPr>
            <w:r>
              <w:t xml:space="preserve">.gitignore</w:t>
            </w:r>
          </w:p>
        </w:tc>
        <w:tc>
          <w:tcPr/>
          <w:p>
            <w:pPr>
              <w:pStyle w:val="Compact"/>
            </w:pPr>
            <w:r>
              <w:t xml:space="preserve">Утечка в CI/CD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 endpoints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t xml:space="preserve">Внешний сервис</w:t>
            </w:r>
          </w:p>
        </w:tc>
        <w:tc>
          <w:tcPr/>
          <w:p>
            <w:pPr>
              <w:pStyle w:val="Compact"/>
            </w:pPr>
            <w:r>
              <w:t xml:space="preserve">Обработка событий</w:t>
            </w:r>
          </w:p>
        </w:tc>
        <w:tc>
          <w:tcPr/>
          <w:p>
            <w:pPr>
              <w:pStyle w:val="Compact"/>
            </w:pPr>
            <w:r>
              <w:t xml:space="preserve">HMAC-подпись</w:t>
            </w:r>
          </w:p>
        </w:tc>
        <w:tc>
          <w:tcPr/>
          <w:p>
            <w:pPr>
              <w:pStyle w:val="Compact"/>
            </w:pPr>
            <w:r>
              <w:t xml:space="preserve">Подделка запросов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package.json / lockfile</w:t>
            </w:r>
          </w:p>
        </w:tc>
        <w:tc>
          <w:tcPr/>
          <w:p>
            <w:pPr>
              <w:pStyle w:val="Compact"/>
            </w:pPr>
            <w:r>
              <w:t xml:space="preserve">Зависимости</w:t>
            </w:r>
          </w:p>
        </w:tc>
        <w:tc>
          <w:tcPr/>
          <w:p>
            <w:pPr>
              <w:pStyle w:val="Compact"/>
            </w:pPr>
            <w:r>
              <w:t xml:space="preserve">Сборка</w:t>
            </w:r>
          </w:p>
        </w:tc>
        <w:tc>
          <w:tcPr/>
          <w:p>
            <w:pPr>
              <w:pStyle w:val="Compact"/>
            </w:pPr>
            <w:r>
              <w:t xml:space="preserve">npm registry</w:t>
            </w:r>
          </w:p>
        </w:tc>
        <w:tc>
          <w:tcPr/>
          <w:p>
            <w:pPr>
              <w:pStyle w:val="Compact"/>
            </w:pPr>
            <w:r>
              <w:t xml:space="preserve">node_modules</w:t>
            </w:r>
          </w:p>
        </w:tc>
        <w:tc>
          <w:tcPr/>
          <w:p>
            <w:pPr>
              <w:pStyle w:val="Compact"/>
            </w:pPr>
            <w:r>
              <w:t xml:space="preserve">lockfile, audit</w:t>
            </w:r>
          </w:p>
        </w:tc>
        <w:tc>
          <w:tcPr/>
          <w:p>
            <w:pPr>
              <w:pStyle w:val="Compact"/>
            </w:pPr>
            <w:r>
              <w:t xml:space="preserve">Supply chain, typosquatting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1" w:name="анализ-потоков-данных"/>
    <w:p>
      <w:pPr>
        <w:pStyle w:val="Heading2"/>
      </w:pPr>
      <w:r>
        <w:t xml:space="preserve">7. Анализ потоков данных</w:t>
      </w:r>
    </w:p>
    <w:bookmarkStart w:id="18" w:name="логин-и-пароль-sql-запрос"/>
    <w:p>
      <w:pPr>
        <w:pStyle w:val="Heading3"/>
      </w:pPr>
      <w:r>
        <w:t xml:space="preserve">7.1. Логин и пароль → SQL-запрос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пользователь вводит email и пароль в форму (React-компонент SignIn), формируется JSON.</w:t>
      </w:r>
    </w:p>
    <w:p>
      <w:pPr>
        <w:pStyle w:val="BodyText"/>
      </w:pPr>
      <w:r>
        <w:rPr>
          <w:b/>
          <w:bCs/>
        </w:rPr>
        <w:t xml:space="preserve">Propagation:</w:t>
      </w:r>
      <w:r>
        <w:t xml:space="preserve"> </w:t>
      </w:r>
      <w:r>
        <w:t xml:space="preserve">POST /api/latest/auth/password/sign-in</w:t>
      </w:r>
      <w:r>
        <w:t xml:space="preserve"> </w:t>
      </w:r>
      <w:r>
        <w:t xml:space="preserve">(</w:t>
      </w:r>
      <w:r>
        <w:rPr>
          <w:rStyle w:val="VerbatimChar"/>
        </w:rPr>
        <w:t xml:space="preserve">apps/backend/src/app/api/latest/auth/password/sign-in/route.tsx</w:t>
      </w:r>
      <w:r>
        <w:t xml:space="preserve">).</w:t>
      </w:r>
      <w:r>
        <w:t xml:space="preserve"> </w:t>
      </w:r>
      <w:r>
        <w:t xml:space="preserve">Backend разбирает тело через yup-схему (emailSchema, passwordSchema).</w:t>
      </w:r>
    </w:p>
    <w:p>
      <w:pPr>
        <w:pStyle w:val="BodyText"/>
      </w:pPr>
      <w:r>
        <w:rPr>
          <w:b/>
          <w:bCs/>
        </w:rPr>
        <w:t xml:space="preserve">Sanitization:</w:t>
      </w:r>
      <w:r>
        <w:t xml:space="preserve"> </w:t>
      </w:r>
      <w:r>
        <w:t xml:space="preserve">Prisma параметризует запросы автоматически.</w:t>
      </w:r>
      <w:r>
        <w:t xml:space="preserve"> </w:t>
      </w:r>
      <w:r>
        <w:t xml:space="preserve">Дополнительно — zod-валидация. Но если кто-то напишет raw query через</w:t>
      </w:r>
      <w:r>
        <w:t xml:space="preserve"> </w:t>
      </w:r>
      <w:r>
        <w:rPr>
          <w:rStyle w:val="VerbatimChar"/>
        </w:rPr>
        <w:t xml:space="preserve">$queryRawUnsafe</w:t>
      </w:r>
      <w:r>
        <w:t xml:space="preserve"> </w:t>
      </w:r>
      <w:r>
        <w:t xml:space="preserve">со строковой конкатенацией — защита не сработает.</w:t>
      </w:r>
    </w:p>
    <w:p>
      <w:pPr>
        <w:pStyle w:val="BodyText"/>
      </w:pPr>
      <w:r>
        <w:rPr>
          <w:b/>
          <w:bCs/>
        </w:rPr>
        <w:t xml:space="preserve">Sink:</w:t>
      </w:r>
      <w:r>
        <w:t xml:space="preserve"> </w:t>
      </w:r>
      <w:r>
        <w:rPr>
          <w:rStyle w:val="VerbatimChar"/>
        </w:rPr>
        <w:t xml:space="preserve">comparePassword</w:t>
      </w:r>
      <w:r>
        <w:t xml:space="preserve"> </w:t>
      </w:r>
      <w:r>
        <w:t xml:space="preserve">(строка 54) сравнивает пароль с хешем из БД</w:t>
      </w:r>
      <w:r>
        <w:t xml:space="preserve"> </w:t>
      </w:r>
      <w:r>
        <w:t xml:space="preserve">с защитой от timing-атак. При успехе —</w:t>
      </w:r>
      <w:r>
        <w:t xml:space="preserve"> </w:t>
      </w:r>
      <w:r>
        <w:rPr>
          <w:rStyle w:val="VerbatimChar"/>
        </w:rPr>
        <w:t xml:space="preserve">createAuthTokens</w:t>
      </w:r>
      <w:r>
        <w:t xml:space="preserve"> </w:t>
      </w:r>
      <w:r>
        <w:t xml:space="preserve">(строки</w:t>
      </w:r>
      <w:r>
        <w:t xml:space="preserve"> </w:t>
      </w:r>
      <w:r>
        <w:t xml:space="preserve">71–74) создаёт refresh + access JWT-токены (</w:t>
      </w:r>
      <w:r>
        <w:rPr>
          <w:rStyle w:val="VerbatimChar"/>
        </w:rPr>
        <w:t xml:space="preserve">tokens.tsx:374--382</w:t>
      </w:r>
      <w:r>
        <w:t xml:space="preserve">).</w:t>
      </w:r>
    </w:p>
    <w:p>
      <w:pPr>
        <w:pStyle w:val="BodyText"/>
      </w:pPr>
      <w:r>
        <w:t xml:space="preserve">Фрагмент реального кода (</w:t>
      </w:r>
      <w:r>
        <w:rPr>
          <w:rStyle w:val="VerbatimChar"/>
        </w:rPr>
        <w:t xml:space="preserve">sign-in/route.tsx:54--71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// sign-in/route.tsx:54-55 — timing-safe сравнение: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comparePassword</w:t>
      </w:r>
      <w:r>
        <w:rPr>
          <w:rStyle w:val="NormalTok"/>
        </w:rPr>
        <w:t xml:space="preserve">(password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passwordAuthMethod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passwordHash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KnownErrors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EmailPasswordMismatch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sign-in/route.tsx:71 — генерация токенов: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refreshToken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accessToken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createAuthTokens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tenancy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contactChannel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8"/>
    <w:bookmarkStart w:id="19" w:name="поле-профиля-html-xss"/>
    <w:p>
      <w:pPr>
        <w:pStyle w:val="Heading3"/>
      </w:pPr>
      <w:r>
        <w:t xml:space="preserve">7.2. Поле профиля → HTML (XSS)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пользователь заполняет display name через форму</w:t>
      </w:r>
      <w:r>
        <w:t xml:space="preserve"> </w:t>
      </w:r>
      <w:r>
        <w:t xml:space="preserve">редактирования профиля.</w:t>
      </w:r>
    </w:p>
    <w:p>
      <w:pPr>
        <w:pStyle w:val="BodyText"/>
      </w:pPr>
      <w:r>
        <w:rPr>
          <w:b/>
          <w:bCs/>
        </w:rPr>
        <w:t xml:space="preserve">Propagation:</w:t>
      </w:r>
      <w:r>
        <w:t xml:space="preserve"> </w:t>
      </w:r>
      <w:r>
        <w:t xml:space="preserve">PATCH /api/latest/users/me</w:t>
      </w:r>
      <w:r>
        <w:t xml:space="preserve"> </w:t>
      </w:r>
      <w:r>
        <w:t xml:space="preserve">(</w:t>
      </w:r>
      <w:r>
        <w:rPr>
          <w:rStyle w:val="VerbatimChar"/>
        </w:rPr>
        <w:t xml:space="preserve">apps/backend/src/app/api/latest/users/me/route.tsx</w:t>
      </w:r>
      <w:r>
        <w:t xml:space="preserve">). Данные</w:t>
      </w:r>
      <w:r>
        <w:t xml:space="preserve"> </w:t>
      </w:r>
      <w:r>
        <w:t xml:space="preserve">сохраняются в БД, потом отображаются в dashboard и компонентах SDK.</w:t>
      </w:r>
    </w:p>
    <w:p>
      <w:pPr>
        <w:pStyle w:val="BodyText"/>
      </w:pPr>
      <w:r>
        <w:rPr>
          <w:b/>
          <w:bCs/>
        </w:rPr>
        <w:t xml:space="preserve">Sanitization:</w:t>
      </w:r>
      <w:r>
        <w:t xml:space="preserve"> </w:t>
      </w:r>
      <w:r>
        <w:t xml:space="preserve">React экранирует строки в JSX. Но в</w:t>
      </w:r>
      <w:r>
        <w:t xml:space="preserve"> </w:t>
      </w:r>
      <w:r>
        <w:rPr>
          <w:rStyle w:val="VerbatimChar"/>
        </w:rPr>
        <w:t xml:space="preserve">apps/dashboard/src/app/layout.tsx</w:t>
      </w:r>
      <w:r>
        <w:t xml:space="preserve"> </w:t>
      </w:r>
      <w:r>
        <w:t xml:space="preserve">(строки 82–89 и 92) и</w:t>
      </w:r>
      <w:r>
        <w:t xml:space="preserve"> </w:t>
      </w:r>
      <w:r>
        <w:rPr>
          <w:rStyle w:val="VerbatimChar"/>
        </w:rPr>
        <w:t xml:space="preserve">apps/dashboard/src/components/ui/chart.tsx</w:t>
      </w:r>
      <w:r>
        <w:t xml:space="preserve"> </w:t>
      </w:r>
      <w:r>
        <w:t xml:space="preserve">(строки 89–108) реально</w:t>
      </w:r>
      <w:r>
        <w:t xml:space="preserve"> </w:t>
      </w:r>
      <w:r>
        <w:t xml:space="preserve">используется</w:t>
      </w:r>
      <w:r>
        <w:t xml:space="preserve"> </w:t>
      </w:r>
      <w:r>
        <w:rPr>
          <w:rStyle w:val="VerbatimChar"/>
        </w:rPr>
        <w:t xml:space="preserve">dangerouslySetInnerHTML</w:t>
      </w:r>
      <w:r>
        <w:t xml:space="preserve"> </w:t>
      </w:r>
      <w:r>
        <w:t xml:space="preserve">— места риска.</w:t>
      </w:r>
    </w:p>
    <w:p>
      <w:pPr>
        <w:pStyle w:val="BodyText"/>
      </w:pPr>
      <w:r>
        <w:rPr>
          <w:b/>
          <w:bCs/>
        </w:rPr>
        <w:t xml:space="preserve">Sink:</w:t>
      </w:r>
      <w:r>
        <w:t xml:space="preserve"> </w:t>
      </w:r>
      <w:r>
        <w:t xml:space="preserve">DOM браузера другого пользователя или админа. Stored XSS —</w:t>
      </w:r>
      <w:r>
        <w:t xml:space="preserve"> </w:t>
      </w:r>
      <w:r>
        <w:t xml:space="preserve">скрипт работает в чужой сессии.</w:t>
      </w:r>
    </w:p>
    <w:p>
      <w:pPr>
        <w:pStyle w:val="BodyText"/>
      </w:pPr>
      <w:r>
        <w:t xml:space="preserve">Фрагмент реального кода (</w:t>
      </w:r>
      <w:r>
        <w:rPr>
          <w:rStyle w:val="VerbatimChar"/>
        </w:rPr>
        <w:t xml:space="preserve">layout.tsx:82--92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// layout.tsx:82-89 — реальный dangerouslySetInnerHTML:</w:t>
      </w:r>
      <w:r>
        <w:br/>
      </w:r>
      <w:r>
        <w:rPr>
          <w:rStyle w:val="NormalTok"/>
        </w:rPr>
        <w:t xml:space="preserve">{headTags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tagName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attributes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innerHTML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(tagName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dangerouslySetInnerHTML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__html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innerHTML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attributes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})}</w:t>
      </w:r>
      <w:r>
        <w:br/>
      </w:r>
      <w:r>
        <w:br/>
      </w:r>
      <w:r>
        <w:rPr>
          <w:rStyle w:val="CommentTok"/>
        </w:rPr>
        <w:t xml:space="preserve">// layout.tsx:92 — inline-скрипт темизации: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script dangerouslySetInnerHTML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__html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"(function(){...})()"</w:t>
      </w:r>
      <w:r>
        <w:rPr>
          <w:rStyle w:val="NormalTok"/>
        </w:rPr>
        <w:t xml:space="preserve"> }} </w:t>
      </w:r>
      <w:r>
        <w:rPr>
          <w:rStyle w:val="OperatorTok"/>
        </w:rPr>
        <w:t xml:space="preserve">/&gt;</w:t>
      </w:r>
    </w:p>
    <w:p>
      <w:r>
        <w:pict>
          <v:rect style="width:0;height:1.5pt" o:hralign="center" o:hrstd="t" o:hr="t"/>
        </w:pict>
      </w:r>
    </w:p>
    <w:bookmarkEnd w:id="19"/>
    <w:bookmarkStart w:id="20" w:name="email-для-сброса-пароля-токен-и-письмо"/>
    <w:p>
      <w:pPr>
        <w:pStyle w:val="Heading3"/>
      </w:pPr>
      <w:r>
        <w:t xml:space="preserve">7.3. Email для сброса пароля → токен и письмо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email в форме сброса пароля.</w:t>
      </w:r>
    </w:p>
    <w:p>
      <w:pPr>
        <w:pStyle w:val="BodyText"/>
      </w:pPr>
      <w:r>
        <w:rPr>
          <w:b/>
          <w:bCs/>
        </w:rPr>
        <w:t xml:space="preserve">Propagation:</w:t>
      </w:r>
      <w:r>
        <w:t xml:space="preserve"> </w:t>
      </w:r>
      <w:r>
        <w:t xml:space="preserve">POST /api/latest/auth/password/send-reset-code —</w:t>
      </w:r>
      <w:r>
        <w:t xml:space="preserve"> </w:t>
      </w:r>
      <w:r>
        <w:t xml:space="preserve">отправляет письмо; POST /api/latest/auth/password/reset — применяет</w:t>
      </w:r>
      <w:r>
        <w:t xml:space="preserve"> </w:t>
      </w:r>
      <w:r>
        <w:t xml:space="preserve">код. Одинаковый ответ независимо от наличия пользователя.</w:t>
      </w:r>
    </w:p>
    <w:p>
      <w:pPr>
        <w:pStyle w:val="BodyText"/>
      </w:pPr>
      <w:r>
        <w:rPr>
          <w:b/>
          <w:bCs/>
        </w:rPr>
        <w:t xml:space="preserve">Sanitization:</w:t>
      </w:r>
      <w:r>
        <w:t xml:space="preserve"> </w:t>
      </w:r>
      <w:r>
        <w:t xml:space="preserve">email валидируется через yup emailSchema. Защита от</w:t>
      </w:r>
      <w:r>
        <w:t xml:space="preserve"> </w:t>
      </w:r>
      <w:r>
        <w:t xml:space="preserve">enumeration: одинаковый ответ</w:t>
      </w:r>
      <w:r>
        <w:t xml:space="preserve"> </w:t>
      </w:r>
      <w:r>
        <w:rPr>
          <w:rStyle w:val="VerbatimChar"/>
        </w:rPr>
        <w:t xml:space="preserve">{"success": "maybe, only if user with e-mail exists"}</w:t>
      </w:r>
      <w:r>
        <w:t xml:space="preserve"> </w:t>
      </w:r>
      <w:r>
        <w:t xml:space="preserve">в обоих ветках (</w:t>
      </w:r>
      <w:r>
        <w:rPr>
          <w:rStyle w:val="VerbatimChar"/>
        </w:rPr>
        <w:t xml:space="preserve">send-reset-code/route.tsx</w:t>
      </w:r>
      <w:r>
        <w:t xml:space="preserve"> </w:t>
      </w:r>
      <w:r>
        <w:t xml:space="preserve">строки</w:t>
      </w:r>
      <w:r>
        <w:t xml:space="preserve"> </w:t>
      </w:r>
      <w:r>
        <w:t xml:space="preserve">50–57 и 77–82).</w:t>
      </w:r>
    </w:p>
    <w:p>
      <w:pPr>
        <w:pStyle w:val="BodyText"/>
      </w:pPr>
      <w:r>
        <w:rPr>
          <w:b/>
          <w:bCs/>
        </w:rPr>
        <w:t xml:space="preserve">Sink:</w:t>
      </w:r>
      <w:r>
        <w:t xml:space="preserve"> </w:t>
      </w:r>
      <w:r>
        <w:t xml:space="preserve">verification code сохраняется в БД, письмо уходит через</w:t>
      </w:r>
      <w:r>
        <w:t xml:space="preserve"> </w:t>
      </w:r>
      <w:r>
        <w:rPr>
          <w:rStyle w:val="VerbatimChar"/>
        </w:rPr>
        <w:t xml:space="preserve">sendEmailFromDefaultTemplate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verification-code-handler.tsx:38--49</w:t>
      </w:r>
      <w:r>
        <w:t xml:space="preserve">).</w:t>
      </w:r>
      <w:r>
        <w:t xml:space="preserve"> </w:t>
      </w:r>
      <w:r>
        <w:t xml:space="preserve">В dev-режиме — Inbucket (</w:t>
      </w:r>
      <w:r>
        <w:rPr>
          <w:rStyle w:val="VerbatimChar"/>
        </w:rPr>
        <w:t xml:space="preserve">apps/backend/.env.development</w:t>
      </w:r>
      <w:r>
        <w:t xml:space="preserve">). Пароль</w:t>
      </w:r>
      <w:r>
        <w:t xml:space="preserve"> </w:t>
      </w:r>
      <w:r>
        <w:t xml:space="preserve">обновляется через</w:t>
      </w:r>
      <w:r>
        <w:t xml:space="preserve"> </w:t>
      </w:r>
      <w:r>
        <w:rPr>
          <w:rStyle w:val="VerbatimChar"/>
        </w:rPr>
        <w:t xml:space="preserve">adminUpdate</w:t>
      </w:r>
      <w:r>
        <w:t xml:space="preserve">.</w:t>
      </w:r>
    </w:p>
    <w:p>
      <w:pPr>
        <w:pStyle w:val="BodyText"/>
      </w:pPr>
      <w:r>
        <w:t xml:space="preserve">Фрагмент реального кода (</w:t>
      </w:r>
      <w:r>
        <w:rPr>
          <w:rStyle w:val="VerbatimChar"/>
        </w:rPr>
        <w:t xml:space="preserve">send-reset-code/route.tsx:50--57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// send-reset-code/route.tsx:50-56 — anti-enumeration: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contactChannel)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statusCode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"maybe, only if user with e-mail exists"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Строки 77-81: тот же ответ при успехе — email enumeration невозможен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выявленные-уязвимости"/>
    <w:p>
      <w:pPr>
        <w:pStyle w:val="Heading2"/>
      </w:pPr>
      <w:r>
        <w:t xml:space="preserve">8. Выявленные уязвимости</w:t>
      </w:r>
    </w:p>
    <w:bookmarkStart w:id="22" w:name="Xc13ecdd95a8dff122915f7502b10065b663e81d"/>
    <w:p>
      <w:pPr>
        <w:pStyle w:val="Heading3"/>
      </w:pPr>
      <w:r>
        <w:t xml:space="preserve">8.1. CWE-89: Небезопасный raw SQL-запрос ($queryRawUnsafe)</w:t>
      </w:r>
    </w:p>
    <w:p>
      <w:pPr>
        <w:pStyle w:val="FirstParagraph"/>
      </w:pPr>
      <w:r>
        <w:rPr>
          <w:b/>
          <w:bCs/>
        </w:rPr>
        <w:t xml:space="preserve">Где:</w:t>
      </w:r>
      <w:r>
        <w:t xml:space="preserve"> </w:t>
      </w:r>
      <w:r>
        <w:rPr>
          <w:rStyle w:val="VerbatimChar"/>
        </w:rPr>
        <w:t xml:space="preserve">apps/backend/src/lib/external-db-sync.ts</w:t>
      </w:r>
      <w:r>
        <w:t xml:space="preserve">, строка 564.</w:t>
      </w:r>
    </w:p>
    <w:p>
      <w:pPr>
        <w:pStyle w:val="BodyText"/>
      </w:pPr>
      <w:r>
        <w:rPr>
          <w:b/>
          <w:bCs/>
        </w:rPr>
        <w:t xml:space="preserve">Суть:</w:t>
      </w:r>
      <w:r>
        <w:t xml:space="preserve"> </w:t>
      </w:r>
      <w:r>
        <w:t xml:space="preserve">функция</w:t>
      </w:r>
      <w:r>
        <w:t xml:space="preserve"> </w:t>
      </w:r>
      <w:r>
        <w:rPr>
          <w:rStyle w:val="VerbatimChar"/>
        </w:rPr>
        <w:t xml:space="preserve">syncExternalDb</w:t>
      </w:r>
      <w:r>
        <w:t xml:space="preserve"> </w:t>
      </w:r>
      <w:r>
        <w:t xml:space="preserve">использует</w:t>
      </w:r>
      <w:r>
        <w:t xml:space="preserve"> </w:t>
      </w:r>
      <w:r>
        <w:rPr>
          <w:rStyle w:val="VerbatimChar"/>
        </w:rPr>
        <w:t xml:space="preserve">$queryRawUnsafe</w:t>
      </w:r>
      <w:r>
        <w:t xml:space="preserve"> </w:t>
      </w:r>
      <w:r>
        <w:t xml:space="preserve">— метод</w:t>
      </w:r>
      <w:r>
        <w:t xml:space="preserve"> </w:t>
      </w:r>
      <w:r>
        <w:t xml:space="preserve">Prisma, который передаёт SQL без ORM-параметризации. Строка</w:t>
      </w:r>
      <w:r>
        <w:t xml:space="preserve"> </w:t>
      </w:r>
      <w:r>
        <w:rPr>
          <w:rStyle w:val="VerbatimChar"/>
        </w:rPr>
        <w:t xml:space="preserve">fetchQuery</w:t>
      </w:r>
      <w:r>
        <w:t xml:space="preserve"> </w:t>
      </w:r>
      <w:r>
        <w:t xml:space="preserve">формируется внешним маппингом (</w:t>
      </w:r>
      <w:r>
        <w:rPr>
          <w:rStyle w:val="VerbatimChar"/>
        </w:rPr>
        <w:t xml:space="preserve">getInternalDbFetchQuery</w:t>
      </w:r>
      <w:r>
        <w:t xml:space="preserve">). Частичная</w:t>
      </w:r>
      <w:r>
        <w:t xml:space="preserve"> </w:t>
      </w:r>
      <w:r>
        <w:t xml:space="preserve">защита — проверка наличия плейсхолдеров</w:t>
      </w:r>
      <w:r>
        <w:t xml:space="preserve"> </w:t>
      </w:r>
      <w:r>
        <w:rPr>
          <w:rStyle w:val="VerbatimChar"/>
        </w:rPr>
        <w:t xml:space="preserve">$1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$2</w:t>
      </w:r>
      <w:r>
        <w:t xml:space="preserve"> </w:t>
      </w:r>
      <w:r>
        <w:t xml:space="preserve">(строки 531–535),</w:t>
      </w:r>
      <w:r>
        <w:t xml:space="preserve"> </w:t>
      </w:r>
      <w:r>
        <w:t xml:space="preserve">но она не гарантирует, что структура запроса не содержит других</w:t>
      </w:r>
      <w:r>
        <w:t xml:space="preserve"> </w:t>
      </w:r>
      <w:r>
        <w:t xml:space="preserve">опасных конструкций. При некорректном маппинге возможна SQL-инъекция.</w:t>
      </w:r>
    </w:p>
    <w:p>
      <w:pPr>
        <w:pStyle w:val="BodyText"/>
      </w:pPr>
      <w:r>
        <w:t xml:space="preserve">Реальный код (</w:t>
      </w:r>
      <w:r>
        <w:rPr>
          <w:rStyle w:val="VerbatimChar"/>
        </w:rPr>
        <w:t xml:space="preserve">external-db-sync.ts:531--564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// Строки 531-535 — проверка плейсхолдеров: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fetchQuery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"$1"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fetchQuery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"$2"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StackAssertionError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`internalDbFetchQuery must reference $1 (tenancyId) and $2 (lastSequenceId).`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Строка 564 — реальный вызов $queryRawUnsafe: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internalPrisma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$replica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$queryRawUnsafe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fetchQuery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tenancyId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lastSequenceId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Классификация:</w:t>
      </w:r>
      <w:r>
        <w:t xml:space="preserve"> </w:t>
      </w:r>
      <w:r>
        <w:t xml:space="preserve">CWE-89 — Improper Neutralization of Special Elements used in an SQL Command.</w:t>
      </w:r>
    </w:p>
    <w:p>
      <w:r>
        <w:pict>
          <v:rect style="width:0;height:1.5pt" o:hralign="center" o:hrstd="t" o:hr="t"/>
        </w:pict>
      </w:r>
    </w:p>
    <w:bookmarkEnd w:id="22"/>
    <w:bookmarkStart w:id="23" w:name="Xf134bcdbe6eb6c359b04e651a7129ae54053c61"/>
    <w:p>
      <w:pPr>
        <w:pStyle w:val="Heading3"/>
      </w:pPr>
      <w:r>
        <w:t xml:space="preserve">8.2. CWE-79: Stored XSS через dangerouslySetInnerHTML</w:t>
      </w:r>
    </w:p>
    <w:p>
      <w:pPr>
        <w:pStyle w:val="FirstParagraph"/>
      </w:pPr>
      <w:r>
        <w:rPr>
          <w:b/>
          <w:bCs/>
        </w:rPr>
        <w:t xml:space="preserve">Где:</w:t>
      </w:r>
      <w:r>
        <w:t xml:space="preserve"> </w:t>
      </w:r>
      <w:r>
        <w:rPr>
          <w:rStyle w:val="VerbatimChar"/>
        </w:rPr>
        <w:t xml:space="preserve">apps/dashboard/src/app/layout.tsx</w:t>
      </w:r>
      <w:r>
        <w:t xml:space="preserve"> </w:t>
      </w:r>
      <w:r>
        <w:t xml:space="preserve">(строки 82–89 и 92),</w:t>
      </w:r>
      <w:r>
        <w:t xml:space="preserve"> </w:t>
      </w:r>
      <w:r>
        <w:rPr>
          <w:rStyle w:val="VerbatimChar"/>
        </w:rPr>
        <w:t xml:space="preserve">apps/dashboard/src/components/ui/chart.tsx</w:t>
      </w:r>
      <w:r>
        <w:t xml:space="preserve"> </w:t>
      </w:r>
      <w:r>
        <w:t xml:space="preserve">(строки 89–108),</w:t>
      </w:r>
      <w:r>
        <w:t xml:space="preserve"> </w:t>
      </w:r>
      <w:r>
        <w:rPr>
          <w:rStyle w:val="VerbatimChar"/>
        </w:rPr>
        <w:t xml:space="preserve">packages/template/src/components/elements/ssr-layout-effect.tsx</w:t>
      </w:r>
      <w:r>
        <w:t xml:space="preserve"> </w:t>
      </w:r>
      <w:r>
        <w:t xml:space="preserve">(строки 13–17).</w:t>
      </w:r>
    </w:p>
    <w:p>
      <w:pPr>
        <w:pStyle w:val="BodyText"/>
      </w:pPr>
      <w:r>
        <w:rPr>
          <w:b/>
          <w:bCs/>
        </w:rPr>
        <w:t xml:space="preserve">Суть:</w:t>
      </w:r>
      <w:r>
        <w:t xml:space="preserve"> </w:t>
      </w:r>
      <w:r>
        <w:t xml:space="preserve">React экранирует строки в JSX — это защита. Проблема —</w:t>
      </w:r>
      <w:r>
        <w:t xml:space="preserve"> </w:t>
      </w:r>
      <w:r>
        <w:rPr>
          <w:rStyle w:val="VerbatimChar"/>
        </w:rPr>
        <w:t xml:space="preserve">dangerouslySetInnerHTML</w:t>
      </w:r>
      <w:r>
        <w:t xml:space="preserve">. В</w:t>
      </w:r>
      <w:r>
        <w:t xml:space="preserve"> </w:t>
      </w:r>
      <w:r>
        <w:rPr>
          <w:rStyle w:val="VerbatimChar"/>
        </w:rPr>
        <w:t xml:space="preserve">layout.tsx</w:t>
      </w:r>
      <w:r>
        <w:t xml:space="preserve"> </w:t>
      </w:r>
      <w:r>
        <w:t xml:space="preserve">вставляются</w:t>
      </w:r>
      <w:r>
        <w:t xml:space="preserve"> </w:t>
      </w:r>
      <w:r>
        <w:rPr>
          <w:rStyle w:val="VerbatimChar"/>
        </w:rPr>
        <w:t xml:space="preserve">headTags</w:t>
      </w:r>
      <w:r>
        <w:t xml:space="preserve"> </w:t>
      </w:r>
      <w:r>
        <w:t xml:space="preserve">из</w:t>
      </w:r>
      <w:r>
        <w:t xml:space="preserve"> </w:t>
      </w:r>
      <w:r>
        <w:t xml:space="preserve">конфигурации (</w:t>
      </w:r>
      <w:r>
        <w:rPr>
          <w:rStyle w:val="VerbatimChar"/>
        </w:rPr>
        <w:t xml:space="preserve">NEXT_PUBLIC_STACK_HEAD_TAGS</w:t>
      </w:r>
      <w:r>
        <w:t xml:space="preserve">); в</w:t>
      </w:r>
      <w:r>
        <w:t xml:space="preserve"> </w:t>
      </w:r>
      <w:r>
        <w:rPr>
          <w:rStyle w:val="VerbatimChar"/>
        </w:rPr>
        <w:t xml:space="preserve">chart.tsx</w:t>
      </w:r>
      <w:r>
        <w:t xml:space="preserve"> </w:t>
      </w:r>
      <w:r>
        <w:t xml:space="preserve">— CSS-переменные;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ssr-layout-effect.tsx</w:t>
      </w:r>
      <w:r>
        <w:t xml:space="preserve"> </w:t>
      </w:r>
      <w:r>
        <w:t xml:space="preserve">скрипт выполняется через</w:t>
      </w:r>
      <w:r>
        <w:t xml:space="preserve"> </w:t>
      </w:r>
      <w:r>
        <w:rPr>
          <w:rStyle w:val="VerbatimChar"/>
        </w:rPr>
        <w:t xml:space="preserve">dangerouslySetInnerHTML</w:t>
      </w:r>
      <w:r>
        <w:t xml:space="preserve">.</w:t>
      </w:r>
      <w:r>
        <w:t xml:space="preserve"> </w:t>
      </w:r>
      <w:r>
        <w:t xml:space="preserve">Если значение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 </w:t>
      </w:r>
      <w:r>
        <w:t xml:space="preserve">попадает из пользовательских данных без</w:t>
      </w:r>
      <w:r>
        <w:t xml:space="preserve"> </w:t>
      </w:r>
      <w:r>
        <w:t xml:space="preserve">серверной санитизации — возможен Stored XSS в браузере администратора.</w:t>
      </w:r>
    </w:p>
    <w:p>
      <w:pPr>
        <w:pStyle w:val="BodyText"/>
      </w:pPr>
      <w:r>
        <w:t xml:space="preserve">Реальный код (</w:t>
      </w:r>
      <w:r>
        <w:rPr>
          <w:rStyle w:val="VerbatimChar"/>
        </w:rPr>
        <w:t xml:space="preserve">layout.tsx:82--92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// layout.tsx:61 — источник данных из переменной окружения: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headTags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TagConfigJson[]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getEnvVariable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'NEXT_PUBLIC_STACK_HEAD_TAGS'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layout.tsx:86 — реальный dangerouslySetInnerHTML:</w:t>
      </w:r>
      <w:r>
        <w:br/>
      </w:r>
      <w:r>
        <w:rPr>
          <w:rStyle w:val="NormalTok"/>
        </w:rPr>
        <w:t xml:space="preserve">dangerouslySetInnerHTML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__html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innerHTML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CommentTok"/>
        </w:rPr>
        <w:t xml:space="preserve">// layout.tsx:92 — inline-скрипт: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script dangerouslySetInnerHTML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__html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"(function(){...})()"</w:t>
      </w:r>
      <w:r>
        <w:rPr>
          <w:rStyle w:val="NormalTok"/>
        </w:rPr>
        <w:t xml:space="preserve"> }} </w:t>
      </w:r>
      <w:r>
        <w:rPr>
          <w:rStyle w:val="Operator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Классификация:</w:t>
      </w:r>
      <w:r>
        <w:t xml:space="preserve"> </w:t>
      </w:r>
      <w:r>
        <w:t xml:space="preserve">CWE-79 — Improper Neutralization of Input During Web Page Generation.</w:t>
      </w:r>
    </w:p>
    <w:p>
      <w:r>
        <w:pict>
          <v:rect style="width:0;height:1.5pt" o:hralign="center" o:hrstd="t" o:hr="t"/>
        </w:pict>
      </w:r>
    </w:p>
    <w:bookmarkEnd w:id="23"/>
    <w:bookmarkStart w:id="24" w:name="X6dcc7e0a07fcf58249325a490eaf5de007aa2fc"/>
    <w:p>
      <w:pPr>
        <w:pStyle w:val="Heading3"/>
      </w:pPr>
      <w:r>
        <w:t xml:space="preserve">8.3. CWE-259 / CWE-798: Захардкоженные секреты в репозитории</w:t>
      </w:r>
    </w:p>
    <w:p>
      <w:pPr>
        <w:pStyle w:val="FirstParagraph"/>
      </w:pPr>
      <w:r>
        <w:rPr>
          <w:b/>
          <w:bCs/>
        </w:rPr>
        <w:t xml:space="preserve">Где:</w:t>
      </w:r>
      <w:r>
        <w:t xml:space="preserve"> </w:t>
      </w:r>
      <w:r>
        <w:rPr>
          <w:rStyle w:val="VerbatimChar"/>
        </w:rPr>
        <w:t xml:space="preserve">apps/backend/.env.development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apps/dashboard/.env.development</w:t>
      </w:r>
      <w:r>
        <w:t xml:space="preserve">,</w:t>
      </w:r>
      <w:r>
        <w:t xml:space="preserve"> </w:t>
      </w:r>
      <w:r>
        <w:t xml:space="preserve">закоммиченные в git.</w:t>
      </w:r>
      <w:r>
        <w:t xml:space="preserve"> </w:t>
      </w:r>
      <w:r>
        <w:rPr>
          <w:rStyle w:val="VerbatimChar"/>
        </w:rPr>
        <w:t xml:space="preserve">.github/workflows/lint-and-build.yaml</w:t>
      </w:r>
      <w:r>
        <w:t xml:space="preserve"> </w:t>
      </w:r>
      <w:r>
        <w:t xml:space="preserve">(строки 36–40)</w:t>
      </w:r>
      <w:r>
        <w:t xml:space="preserve"> </w:t>
      </w:r>
      <w:r>
        <w:t xml:space="preserve">копирует их в</w:t>
      </w:r>
      <w:r>
        <w:t xml:space="preserve"> </w:t>
      </w:r>
      <w:r>
        <w:rPr>
          <w:rStyle w:val="VerbatimChar"/>
        </w:rPr>
        <w:t xml:space="preserve">.env.production.local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Суть:</w:t>
      </w:r>
      <w:r>
        <w:t xml:space="preserve"> </w:t>
      </w:r>
      <w:r>
        <w:t xml:space="preserve">Оба</w:t>
      </w:r>
      <w:r>
        <w:t xml:space="preserve"> </w:t>
      </w:r>
      <w:r>
        <w:rPr>
          <w:rStyle w:val="VerbatimChar"/>
        </w:rPr>
        <w:t xml:space="preserve">.env.development</w:t>
      </w:r>
      <w:r>
        <w:t xml:space="preserve"> </w:t>
      </w:r>
      <w:r>
        <w:t xml:space="preserve">файла содержат реальные значения</w:t>
      </w:r>
      <w:r>
        <w:t xml:space="preserve"> </w:t>
      </w:r>
      <w:r>
        <w:t xml:space="preserve">секретов и находятся в репозитории. CI/CD-воркфлоу автоматически копирует</w:t>
      </w:r>
      <w:r>
        <w:t xml:space="preserve"> </w:t>
      </w:r>
      <w:r>
        <w:t xml:space="preserve">их в production-конфиг. Если CI/CD не переопределяет значения на реальные —</w:t>
      </w:r>
      <w:r>
        <w:t xml:space="preserve"> </w:t>
      </w:r>
      <w:r>
        <w:t xml:space="preserve">dev-секреты уйдут в продакшн.</w:t>
      </w:r>
    </w:p>
    <w:p>
      <w:pPr>
        <w:pStyle w:val="BodyText"/>
      </w:pPr>
      <w:r>
        <w:t xml:space="preserve">Реальные строки из файлов:</w:t>
      </w:r>
    </w:p>
    <w:p>
      <w:pPr>
        <w:pStyle w:val="SourceCode"/>
      </w:pPr>
      <w:r>
        <w:rPr>
          <w:rStyle w:val="CommentTok"/>
        </w:rPr>
        <w:t xml:space="preserve"># apps/dashboard/.env.development:</w:t>
      </w:r>
      <w:r>
        <w:br/>
      </w:r>
      <w:r>
        <w:rPr>
          <w:rStyle w:val="VariableTok"/>
        </w:rPr>
        <w:t xml:space="preserve">NEXT_PUBLIC_STACK_PUBLISHABLE_CLIENT_KEY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this-publishable-client-key-is-for-local-development-only</w:t>
      </w:r>
      <w:r>
        <w:br/>
      </w:r>
      <w:r>
        <w:rPr>
          <w:rStyle w:val="VariableTok"/>
        </w:rPr>
        <w:t xml:space="preserve">STACK_SECRET_SERVER_KEY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this-secret-server-key-is-for-local-development-only</w:t>
      </w:r>
      <w:r>
        <w:br/>
      </w:r>
      <w:r>
        <w:rPr>
          <w:rStyle w:val="VariableTok"/>
        </w:rPr>
        <w:t xml:space="preserve">STACK_FEATUREBASE_JWT_SECRET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secret-value          </w:t>
      </w:r>
      <w:r>
        <w:rPr>
          <w:rStyle w:val="CommentTok"/>
        </w:rPr>
        <w:t xml:space="preserve"># строка 15</w:t>
      </w:r>
      <w:r>
        <w:br/>
      </w:r>
      <w:r>
        <w:br/>
      </w:r>
      <w:r>
        <w:rPr>
          <w:rStyle w:val="CommentTok"/>
        </w:rPr>
        <w:t xml:space="preserve"># apps/backend/.env.development:</w:t>
      </w:r>
      <w:r>
        <w:br/>
      </w:r>
      <w:r>
        <w:rPr>
          <w:rStyle w:val="VariableTok"/>
        </w:rPr>
        <w:t xml:space="preserve">STACK_SERVER_SECRET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23-wuNpik0gIW4mruTz25rbIvhuuvZFrLOLtL7J4tyo</w:t>
      </w:r>
      <w:r>
        <w:br/>
      </w:r>
      <w:r>
        <w:rPr>
          <w:rStyle w:val="VariableTok"/>
        </w:rPr>
        <w:t xml:space="preserve">CRON_SECRET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mock_cron_secret</w:t>
      </w:r>
      <w:r>
        <w:br/>
      </w:r>
      <w:r>
        <w:rPr>
          <w:rStyle w:val="VariableTok"/>
        </w:rPr>
        <w:t xml:space="preserve">STACK_STRIPE_SECRET_KEY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sk_test_mockstripekey</w:t>
      </w:r>
      <w:r>
        <w:br/>
      </w:r>
      <w:r>
        <w:rPr>
          <w:rStyle w:val="VariableTok"/>
        </w:rPr>
        <w:t xml:space="preserve">STACK_AWS_ACCESS_KEY_ID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</w:t>
      </w:r>
      <w:r>
        <w:br/>
      </w:r>
      <w:r>
        <w:rPr>
          <w:rStyle w:val="VariableTok"/>
        </w:rPr>
        <w:t xml:space="preserve">STACK_AWS_SECRET_ACCESS_KEY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CI/CD-воркфлоу (</w:t>
      </w:r>
      <w:r>
        <w:rPr>
          <w:rStyle w:val="VerbatimChar"/>
        </w:rPr>
        <w:t xml:space="preserve">.github/workflows/lint-and-build.yaml:36--40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 .env.production.local file for apps/backend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 apps/backend/.env.development apps/backend/.env.production.local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 .env.production.local file for apps/dashboard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 apps/dashboard/.env.development apps/dashboard/.env.production.local</w:t>
      </w:r>
    </w:p>
    <w:p>
      <w:pPr>
        <w:pStyle w:val="FirstParagraph"/>
      </w:pPr>
      <w:r>
        <w:rPr>
          <w:b/>
          <w:bCs/>
        </w:rPr>
        <w:t xml:space="preserve">Классификация:</w:t>
      </w:r>
      <w:r>
        <w:t xml:space="preserve"> </w:t>
      </w:r>
      <w:r>
        <w:t xml:space="preserve">CWE-259 — Use of Hard-coded Password; CWE-798 — Use of Hard-coded Credentials.</w:t>
      </w:r>
    </w:p>
    <w:p>
      <w:r>
        <w:pict>
          <v:rect style="width:0;height:1.5pt" o:hralign="center" o:hrstd="t" o:hr="t"/>
        </w:pict>
      </w:r>
    </w:p>
    <w:bookmarkEnd w:id="24"/>
    <w:bookmarkStart w:id="25" w:name="Xc551200d00d8f5601f5790666e74f2634fba8e0"/>
    <w:p>
      <w:pPr>
        <w:pStyle w:val="Heading3"/>
      </w:pPr>
      <w:r>
        <w:t xml:space="preserve">8.4. CWE-532: Сырой JWT-токен попадает в серверные логи</w:t>
      </w:r>
    </w:p>
    <w:p>
      <w:pPr>
        <w:pStyle w:val="FirstParagraph"/>
      </w:pPr>
      <w:r>
        <w:rPr>
          <w:b/>
          <w:bCs/>
        </w:rPr>
        <w:t xml:space="preserve">Где:</w:t>
      </w:r>
      <w:r>
        <w:t xml:space="preserve"> </w:t>
      </w:r>
      <w:r>
        <w:rPr>
          <w:rStyle w:val="VerbatimChar"/>
        </w:rPr>
        <w:t xml:space="preserve">apps/backend/src/lib/tokens.tsx</w:t>
      </w:r>
      <w:r>
        <w:t xml:space="preserve">, строка 120.</w:t>
      </w:r>
    </w:p>
    <w:p>
      <w:pPr>
        <w:pStyle w:val="BodyText"/>
      </w:pPr>
      <w:r>
        <w:rPr>
          <w:b/>
          <w:bCs/>
        </w:rPr>
        <w:t xml:space="preserve">Суть:</w:t>
      </w:r>
      <w:r>
        <w:t xml:space="preserve"> </w:t>
      </w:r>
      <w:r>
        <w:t xml:space="preserve">При ошибке разбора JWT в функции</w:t>
      </w:r>
      <w:r>
        <w:t xml:space="preserve"> </w:t>
      </w:r>
      <w:r>
        <w:rPr>
          <w:rStyle w:val="VerbatimChar"/>
        </w:rPr>
        <w:t xml:space="preserve">decodeAccessToken</w:t>
      </w:r>
      <w:r>
        <w:t xml:space="preserve"> </w:t>
      </w:r>
      <w:r>
        <w:t xml:space="preserve">переменная</w:t>
      </w:r>
      <w:r>
        <w:t xml:space="preserve"> </w:t>
      </w:r>
      <w:r>
        <w:rPr>
          <w:rStyle w:val="VerbatimChar"/>
        </w:rPr>
        <w:t xml:space="preserve">accessToken</w:t>
      </w:r>
      <w:r>
        <w:t xml:space="preserve"> </w:t>
      </w:r>
      <w:r>
        <w:t xml:space="preserve">(полная строка токена) передаётся напрямую в</w:t>
      </w:r>
      <w:r>
        <w:t xml:space="preserve"> </w:t>
      </w:r>
      <w:r>
        <w:rPr>
          <w:rStyle w:val="VerbatimChar"/>
        </w:rPr>
        <w:t xml:space="preserve">console.warn</w:t>
      </w:r>
      <w:r>
        <w:t xml:space="preserve"> </w:t>
      </w:r>
      <w:r>
        <w:t xml:space="preserve">как объект. Это означает, что в серверных логах (Sentry, stdout, log-агрегатор)</w:t>
      </w:r>
      <w:r>
        <w:t xml:space="preserve"> </w:t>
      </w:r>
      <w:r>
        <w:t xml:space="preserve">оседают полноценные access-токены пользователей. Токен действителен до</w:t>
      </w:r>
      <w:r>
        <w:t xml:space="preserve"> </w:t>
      </w:r>
      <w:r>
        <w:t xml:space="preserve">истечения срока (</w:t>
      </w:r>
      <w:r>
        <w:rPr>
          <w:rStyle w:val="VerbatimChar"/>
        </w:rPr>
        <w:t xml:space="preserve">STACK_ACCESS_TOKEN_EXPIRATION_TIME</w:t>
      </w:r>
      <w:r>
        <w:t xml:space="preserve">), а значит злоумышленник</w:t>
      </w:r>
      <w:r>
        <w:t xml:space="preserve"> </w:t>
      </w:r>
      <w:r>
        <w:t xml:space="preserve">с доступом к логам может использовать его для аутентификации.</w:t>
      </w:r>
    </w:p>
    <w:p>
      <w:pPr>
        <w:pStyle w:val="BodyText"/>
      </w:pPr>
      <w:r>
        <w:t xml:space="preserve">Аналогично строка 117 логирует</w:t>
      </w:r>
      <w:r>
        <w:t xml:space="preserve"> </w:t>
      </w:r>
      <w:r>
        <w:rPr>
          <w:rStyle w:val="VerbatimChar"/>
        </w:rPr>
        <w:t xml:space="preserve">decoded?.sub</w:t>
      </w:r>
      <w:r>
        <w:t xml:space="preserve"> </w:t>
      </w:r>
      <w:r>
        <w:t xml:space="preserve">(userId) и</w:t>
      </w:r>
      <w:r>
        <w:t xml:space="preserve"> </w:t>
      </w:r>
      <w:r>
        <w:rPr>
          <w:rStyle w:val="VerbatimChar"/>
        </w:rPr>
        <w:t xml:space="preserve">decoded?.aud</w:t>
      </w:r>
      <w:r>
        <w:t xml:space="preserve"> </w:t>
      </w:r>
      <w:r>
        <w:t xml:space="preserve">(projectId) — структуру токена.</w:t>
      </w:r>
    </w:p>
    <w:p>
      <w:pPr>
        <w:pStyle w:val="BodyText"/>
      </w:pPr>
      <w:r>
        <w:t xml:space="preserve">Реальный код (</w:t>
      </w:r>
      <w:r>
        <w:rPr>
          <w:rStyle w:val="VerbatimChar"/>
        </w:rPr>
        <w:t xml:space="preserve">tokens.tsx:119--121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JOSEError)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"Unparsable access token. This might be a user error, but if it happens frequently, it's a sign of a misconfiguration."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accessToken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 </w:t>
      </w:r>
      <w:r>
        <w:rPr>
          <w:rStyle w:val="CommentTok"/>
        </w:rPr>
        <w:t xml:space="preserve">// ← сырой токен в логах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KnownErrors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UnparsableAccessToken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Классификация:</w:t>
      </w:r>
      <w:r>
        <w:t xml:space="preserve"> </w:t>
      </w:r>
      <w:r>
        <w:t xml:space="preserve">CWE-532 — Insertion of Sensitive Information into Log File.</w:t>
      </w:r>
    </w:p>
    <w:p>
      <w:r>
        <w:pict>
          <v:rect style="width:0;height:1.5pt" o:hralign="center" o:hrstd="t" o:hr="t"/>
        </w:pict>
      </w:r>
    </w:p>
    <w:bookmarkEnd w:id="25"/>
    <w:bookmarkStart w:id="26" w:name="Xd6ecb697cfc822f2bb58738ae226e7343432dc9"/>
    <w:p>
      <w:pPr>
        <w:pStyle w:val="Heading3"/>
      </w:pPr>
      <w:r>
        <w:t xml:space="preserve">8.5. CWE-330: Предсказуемый криптографический challenge в Passkey-аутентификации</w:t>
      </w:r>
    </w:p>
    <w:p>
      <w:pPr>
        <w:pStyle w:val="FirstParagraph"/>
      </w:pPr>
      <w:r>
        <w:rPr>
          <w:b/>
          <w:bCs/>
        </w:rPr>
        <w:t xml:space="preserve">Где:</w:t>
      </w:r>
      <w:r>
        <w:t xml:space="preserve"> </w:t>
      </w:r>
      <w:r>
        <w:rPr>
          <w:rStyle w:val="VerbatimChar"/>
        </w:rPr>
        <w:t xml:space="preserve">apps/backend/src/app/api/latest/auth/passkey/initiate-passkey-authentication/route.tsx</w:t>
      </w:r>
      <w:r>
        <w:t xml:space="preserve">, строка 42.</w:t>
      </w:r>
      <w:r>
        <w:t xml:space="preserve"> </w:t>
      </w:r>
      <w:r>
        <w:rPr>
          <w:rStyle w:val="VerbatimChar"/>
        </w:rPr>
        <w:t xml:space="preserve">apps/backend/src/app/api/latest/auth/passkey/initiate-passkey-registration/route.tsx</w:t>
      </w:r>
      <w:r>
        <w:t xml:space="preserve">, строка 48.</w:t>
      </w:r>
      <w:r>
        <w:t xml:space="preserve"> </w:t>
      </w:r>
      <w:r>
        <w:rPr>
          <w:rStyle w:val="VerbatimChar"/>
        </w:rPr>
        <w:t xml:space="preserve">apps/backend/.env.development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STACK_ENABLE_HARDCODED_PASSKEY_CHALLENGE_FOR_TESTING=yes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Суть:</w:t>
      </w:r>
      <w:r>
        <w:t xml:space="preserve"> </w:t>
      </w:r>
      <w:r>
        <w:t xml:space="preserve">Если переменная окружения</w:t>
      </w:r>
      <w:r>
        <w:t xml:space="preserve"> </w:t>
      </w:r>
      <w:r>
        <w:rPr>
          <w:rStyle w:val="VerbatimChar"/>
        </w:rPr>
        <w:t xml:space="preserve">STACK_ENABLE_HARDCODED_PASSKEY_CHALLENGE_FOR_TESTING</w:t>
      </w:r>
      <w:r>
        <w:t xml:space="preserve"> </w:t>
      </w:r>
      <w:r>
        <w:t xml:space="preserve">установлена, сервер отдаёт фиксированный challenge</w:t>
      </w:r>
      <w:r>
        <w:t xml:space="preserve"> </w:t>
      </w:r>
      <w:r>
        <w:rPr>
          <w:rStyle w:val="VerbatimChar"/>
        </w:rPr>
        <w:t xml:space="preserve">"MOCK"</w:t>
      </w:r>
      <w:r>
        <w:t xml:space="preserve"> </w:t>
      </w:r>
      <w:r>
        <w:t xml:space="preserve">вместо</w:t>
      </w:r>
      <w:r>
        <w:t xml:space="preserve"> </w:t>
      </w:r>
      <w:r>
        <w:t xml:space="preserve">криптографически случайного значения. Протокол WebAuthn/FIDO2 требует</w:t>
      </w:r>
      <w:r>
        <w:t xml:space="preserve"> </w:t>
      </w:r>
      <w:r>
        <w:t xml:space="preserve">уникального непредсказуемого challenge на каждую сессию. При известном</w:t>
      </w:r>
      <w:r>
        <w:t xml:space="preserve"> </w:t>
      </w:r>
      <w:r>
        <w:t xml:space="preserve">challenge злоумышленник может подготовить и воспроизвести валидную</w:t>
      </w:r>
      <w:r>
        <w:t xml:space="preserve"> </w:t>
      </w:r>
      <w:r>
        <w:t xml:space="preserve">подпись (replay attack), полностью обходя Passkey-аутентификацию.</w:t>
      </w:r>
    </w:p>
    <w:p>
      <w:pPr>
        <w:pStyle w:val="BodyText"/>
      </w:pPr>
      <w:r>
        <w:t xml:space="preserve">В</w:t>
      </w:r>
      <w:r>
        <w:t xml:space="preserve"> </w:t>
      </w:r>
      <w:r>
        <w:rPr>
          <w:rStyle w:val="VerbatimChar"/>
        </w:rPr>
        <w:t xml:space="preserve">.env.development</w:t>
      </w:r>
      <w:r>
        <w:t xml:space="preserve"> </w:t>
      </w:r>
      <w:r>
        <w:t xml:space="preserve">(закоммиченном в git) значение этой переменной</w:t>
      </w:r>
      <w:r>
        <w:t xml:space="preserve"> </w:t>
      </w:r>
      <w:r>
        <w:t xml:space="preserve">равно</w:t>
      </w:r>
      <w:r>
        <w:t xml:space="preserve"> </w:t>
      </w:r>
      <w:r>
        <w:rPr>
          <w:rStyle w:val="VerbatimChar"/>
        </w:rPr>
        <w:t xml:space="preserve">yes</w:t>
      </w:r>
      <w:r>
        <w:t xml:space="preserve">, то есть опасный режим включён по умолчанию и может</w:t>
      </w:r>
      <w:r>
        <w:t xml:space="preserve"> </w:t>
      </w:r>
      <w:r>
        <w:t xml:space="preserve">«просочиться» в staging-среду через CI/CD-воркфлоу.</w:t>
      </w:r>
    </w:p>
    <w:p>
      <w:pPr>
        <w:pStyle w:val="BodyText"/>
      </w:pPr>
      <w:r>
        <w:t xml:space="preserve">Реальный код (</w:t>
      </w:r>
      <w:r>
        <w:rPr>
          <w:rStyle w:val="VerbatimChar"/>
        </w:rPr>
        <w:t xml:space="preserve">initiate-passkey-authentication/route.tsx:39--45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authenticationOptions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generateAuthenticationOptions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rpID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"THIS_VALUE_WILL_BE_REPLACED.example.com"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userVerification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"preferred"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challenge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getEnvVariable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"STACK_ENABLE_HARDCODED_PASSKEY_CHALLENGE_FOR_TESTING"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isoUint8Array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fromUTF8String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"MOCK"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// ← фиксированный challenge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allowCredentials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SIGN_IN_TIMEOUT_MS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Классификация:</w:t>
      </w:r>
      <w:r>
        <w:t xml:space="preserve"> </w:t>
      </w:r>
      <w:r>
        <w:t xml:space="preserve">CWE-330 — Use of Insufficiently Random Values; CWE-294 — Authentication Bypass by Capture-replay.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оценка-рисков"/>
    <w:p>
      <w:pPr>
        <w:pStyle w:val="Heading2"/>
      </w:pPr>
      <w:r>
        <w:t xml:space="preserve">9. Оценка рисков</w:t>
      </w:r>
    </w:p>
    <w:p>
      <w:pPr>
        <w:pStyle w:val="FirstParagraph"/>
      </w:pPr>
      <w:r>
        <w:t xml:space="preserve">Шкала: вероятность и последствия от 1 до 5. Риск = произведение.</w:t>
      </w:r>
      <w:r>
        <w:t xml:space="preserve"> </w:t>
      </w:r>
      <w:r>
        <w:t xml:space="preserve">1–4 низкий, 5–9 средний, 10–16 высокий, 17–25 критический.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Угроза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Вер-ть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Посл-я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Риск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Что делать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 stuffing на /password/sign-in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 (выс.)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Rate limiting, CAPTCHA после N ошибок, блокировка по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Dev-секреты в</w:t>
            </w:r>
            <w:r>
              <w:t xml:space="preserve"> </w:t>
            </w:r>
            <w:r>
              <w:rPr>
                <w:rStyle w:val="VerbatimChar"/>
              </w:rPr>
              <w:t xml:space="preserve">.env.development</w:t>
            </w:r>
            <w:r>
              <w:t xml:space="preserve"> </w:t>
            </w:r>
            <w:r>
              <w:t xml:space="preserve">копируются в prod через CI/CD (CWE-259/798)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 (крит.)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Убрать</w:t>
            </w:r>
            <w:r>
              <w:t xml:space="preserve"> </w:t>
            </w:r>
            <w:r>
              <w:rPr>
                <w:rStyle w:val="VerbatimChar"/>
              </w:rPr>
              <w:t xml:space="preserve">.env.development</w:t>
            </w:r>
            <w:r>
              <w:t xml:space="preserve"> </w:t>
            </w:r>
            <w:r>
              <w:t xml:space="preserve">из git; secret scanning в CI (Gitleaks); ротация всех попавших в репо ключей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Stored XSS через dangerouslySetInnerHTML в dashboard (CWE-79)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 (выс.)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Санитизация на сервере, CSP, запрет dangerouslySetInnerHTML для пользовательских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JWT-токен в серверных логах (CWE-532)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 (выс.)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Убрать</w:t>
            </w:r>
            <w:r>
              <w:t xml:space="preserve"> </w:t>
            </w:r>
            <w:r>
              <w:rPr>
                <w:rStyle w:val="VerbatimChar"/>
              </w:rPr>
              <w:t xml:space="preserve">accessToken</w:t>
            </w:r>
            <w:r>
              <w:t xml:space="preserve"> </w:t>
            </w:r>
            <w:r>
              <w:t xml:space="preserve">из аргументов console.warn; логировать только хэш или</w:t>
            </w:r>
            <w:r>
              <w:t xml:space="preserve"> </w:t>
            </w:r>
            <w:r>
              <w:rPr>
                <w:rStyle w:val="VerbatimChar"/>
              </w:rPr>
              <w:t xml:space="preserve">[REDACTED]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Фиксированный Passkey challenge → replay attack (CWE-330)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(выс.)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Запретить</w:t>
            </w:r>
            <w:r>
              <w:t xml:space="preserve"> </w:t>
            </w:r>
            <w:r>
              <w:rPr>
                <w:rStyle w:val="VerbatimChar"/>
              </w:rPr>
              <w:t xml:space="preserve">STACK_ENABLE_HARDCODED_PASSKEY_CHALLENGE_FOR_TESTING=yes</w:t>
            </w:r>
            <w:r>
              <w:t xml:space="preserve"> </w:t>
            </w:r>
            <w:r>
              <w:t xml:space="preserve">вне dev; добавить runtime-guard и проверку в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$queryRawUnsafe без ORM-параметризации (CWE-89) | 2 | 4 | 8 (ср.) | 6 | Заменить на Prisma `$</w:t>
            </w:r>
            <w:r>
              <w:t xml:space="preserve">queryRaw` с tagged templates; ужесточить валидацию маппинга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Supply chain через npm-зависимости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 (ср.)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npm audit, lockfile, Dependabot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 на тяжёлые эндпоинты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 (ср.)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Rate limiting на gateway, лимиты размера запросов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вывод"/>
    <w:p>
      <w:pPr>
        <w:pStyle w:val="Heading2"/>
      </w:pPr>
      <w:r>
        <w:t xml:space="preserve">10. Вывод</w:t>
      </w:r>
    </w:p>
    <w:p>
      <w:pPr>
        <w:pStyle w:val="FirstParagraph"/>
      </w:pPr>
      <w:r>
        <w:t xml:space="preserve">Проанализирован репозиторий stack-auth/stack-auth (ветка main, 31 марта</w:t>
      </w:r>
      <w:r>
        <w:t xml:space="preserve"> </w:t>
      </w:r>
      <w:r>
        <w:t xml:space="preserve">2026). Построена модель угроз по STRIDE и составлена карта поверхности</w:t>
      </w:r>
      <w:r>
        <w:t xml:space="preserve"> </w:t>
      </w:r>
      <w:r>
        <w:t xml:space="preserve">атаки.</w:t>
      </w:r>
    </w:p>
    <w:p>
      <w:pPr>
        <w:pStyle w:val="BodyText"/>
      </w:pPr>
      <w:r>
        <w:t xml:space="preserve">Главные риски для этого проекта:</w:t>
      </w:r>
    </w:p>
    <w:p>
      <w:pPr>
        <w:pStyle w:val="BodyText"/>
      </w:pPr>
      <w:r>
        <w:rPr>
          <w:b/>
          <w:bCs/>
        </w:rPr>
        <w:t xml:space="preserve">Dev-секреты в продакшне.</w:t>
      </w:r>
      <w:r>
        <w:t xml:space="preserve"> </w:t>
      </w:r>
      <w:r>
        <w:rPr>
          <w:rStyle w:val="VerbatimChar"/>
        </w:rPr>
        <w:t xml:space="preserve">.env.development</w:t>
      </w:r>
      <w:r>
        <w:t xml:space="preserve"> </w:t>
      </w:r>
      <w:r>
        <w:t xml:space="preserve">закоммичен в репозиторий</w:t>
      </w:r>
      <w:r>
        <w:t xml:space="preserve"> </w:t>
      </w:r>
      <w:r>
        <w:t xml:space="preserve">и автоматически копируется в</w:t>
      </w:r>
      <w:r>
        <w:t xml:space="preserve"> </w:t>
      </w:r>
      <w:r>
        <w:rPr>
          <w:rStyle w:val="VerbatimChar"/>
        </w:rPr>
        <w:t xml:space="preserve">.env.production.local</w:t>
      </w:r>
      <w:r>
        <w:t xml:space="preserve"> </w:t>
      </w:r>
      <w:r>
        <w:t xml:space="preserve">через CI/CD-воркфлоу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.github/workflows/lint-and-build.yaml:36--40</w:t>
      </w:r>
      <w:r>
        <w:t xml:space="preserve">). Риск 20/25 —</w:t>
      </w:r>
      <w:r>
        <w:t xml:space="preserve"> </w:t>
      </w:r>
      <w:r>
        <w:t xml:space="preserve">критический. Это самая опасная архитектурная проблема.</w:t>
      </w:r>
    </w:p>
    <w:p>
      <w:pPr>
        <w:pStyle w:val="BodyText"/>
      </w:pPr>
      <w:r>
        <w:rPr>
          <w:b/>
          <w:bCs/>
        </w:rPr>
        <w:t xml:space="preserve">JWT в логах.</w:t>
      </w:r>
      <w:r>
        <w:t xml:space="preserve"> </w:t>
      </w:r>
      <w:r>
        <w:rPr>
          <w:rStyle w:val="VerbatimChar"/>
        </w:rPr>
        <w:t xml:space="preserve">tokens.tsx:120</w:t>
      </w:r>
      <w:r>
        <w:t xml:space="preserve"> </w:t>
      </w:r>
      <w:r>
        <w:t xml:space="preserve">передаёт сырой access-токен в</w:t>
      </w:r>
      <w:r>
        <w:t xml:space="preserve"> </w:t>
      </w:r>
      <w:r>
        <w:rPr>
          <w:rStyle w:val="VerbatimChar"/>
        </w:rPr>
        <w:t xml:space="preserve">console.warn</w:t>
      </w:r>
      <w:r>
        <w:t xml:space="preserve">. При любом парсинг-сбое (в том числе при атаке перебором)</w:t>
      </w:r>
      <w:r>
        <w:t xml:space="preserve"> </w:t>
      </w:r>
      <w:r>
        <w:t xml:space="preserve">токен оседает в логах — в Sentry, stdout и любом подключённом</w:t>
      </w:r>
      <w:r>
        <w:t xml:space="preserve"> </w:t>
      </w:r>
      <w:r>
        <w:t xml:space="preserve">log-агрегаторе.</w:t>
      </w:r>
    </w:p>
    <w:p>
      <w:pPr>
        <w:pStyle w:val="BodyText"/>
      </w:pPr>
      <w:r>
        <w:rPr>
          <w:b/>
          <w:bCs/>
        </w:rPr>
        <w:t xml:space="preserve">Предсказуемый Passkey challenge.</w:t>
      </w:r>
      <w:r>
        <w:t xml:space="preserve"> </w:t>
      </w:r>
      <w:r>
        <w:t xml:space="preserve">Переменная</w:t>
      </w:r>
      <w:r>
        <w:t xml:space="preserve"> </w:t>
      </w:r>
      <w:r>
        <w:rPr>
          <w:rStyle w:val="VerbatimChar"/>
        </w:rPr>
        <w:t xml:space="preserve">STACK_ENABLE_HARDCODED_PASSKEY_CHALLENGE_FOR_TESTING=yes</w:t>
      </w:r>
      <w:r>
        <w:t xml:space="preserve"> </w:t>
      </w:r>
      <w:r>
        <w:t xml:space="preserve">в</w:t>
      </w:r>
      <w:r>
        <w:t xml:space="preserve"> </w:t>
      </w:r>
      <w:r>
        <w:t xml:space="preserve">закоммиченном</w:t>
      </w:r>
      <w:r>
        <w:t xml:space="preserve"> </w:t>
      </w:r>
      <w:r>
        <w:rPr>
          <w:rStyle w:val="VerbatimChar"/>
        </w:rPr>
        <w:t xml:space="preserve">.env.development</w:t>
      </w:r>
      <w:r>
        <w:t xml:space="preserve"> </w:t>
      </w:r>
      <w:r>
        <w:t xml:space="preserve">активирует статический challenge</w:t>
      </w:r>
      <w:r>
        <w:t xml:space="preserve"> </w:t>
      </w:r>
      <w:r>
        <w:rPr>
          <w:rStyle w:val="VerbatimChar"/>
        </w:rPr>
        <w:t xml:space="preserve">"MOCK"</w:t>
      </w:r>
      <w:r>
        <w:t xml:space="preserve">, делая Passkey-аутентификацию тривиально обходимой через replay</w:t>
      </w:r>
      <w:r>
        <w:t xml:space="preserve"> </w:t>
      </w:r>
      <w:r>
        <w:t xml:space="preserve">attack.</w:t>
      </w:r>
    </w:p>
    <w:p>
      <w:pPr>
        <w:pStyle w:val="BodyText"/>
      </w:pPr>
      <w:r>
        <w:rPr>
          <w:b/>
          <w:bCs/>
        </w:rPr>
        <w:t xml:space="preserve">Credential stuffing.</w:t>
      </w:r>
      <w:r>
        <w:t xml:space="preserve"> </w:t>
      </w:r>
      <w:r>
        <w:t xml:space="preserve">Stack Auth — платформа аутентификации, форма</w:t>
      </w:r>
      <w:r>
        <w:t xml:space="preserve"> </w:t>
      </w:r>
      <w:r>
        <w:t xml:space="preserve">входа — цель номер один. Без rate limiting атакующий перебирает пароли</w:t>
      </w:r>
      <w:r>
        <w:t xml:space="preserve"> </w:t>
      </w:r>
      <w:r>
        <w:t xml:space="preserve">в промышленных масштабах.</w:t>
      </w:r>
    </w:p>
    <w:p>
      <w:pPr>
        <w:pStyle w:val="BodyText"/>
      </w:pPr>
      <w:r>
        <w:rPr>
          <w:b/>
          <w:bCs/>
        </w:rPr>
        <w:t xml:space="preserve">XSS в dashboard.</w:t>
      </w:r>
      <w:r>
        <w:t xml:space="preserve"> </w:t>
      </w:r>
      <w:r>
        <w:t xml:space="preserve">Платформа мультитенантная — обслуживает сразу</w:t>
      </w:r>
      <w:r>
        <w:t xml:space="preserve"> </w:t>
      </w:r>
      <w:r>
        <w:t xml:space="preserve">много приложений. XSS через</w:t>
      </w:r>
      <w:r>
        <w:t xml:space="preserve"> </w:t>
      </w:r>
      <w:r>
        <w:rPr>
          <w:rStyle w:val="VerbatimChar"/>
        </w:rPr>
        <w:t xml:space="preserve">dangerouslySetInnerHTML</w:t>
      </w:r>
      <w:r>
        <w:t xml:space="preserve"> </w:t>
      </w:r>
      <w:r>
        <w:t xml:space="preserve">в layout.tsx может</w:t>
      </w:r>
      <w:r>
        <w:t xml:space="preserve"> </w:t>
      </w:r>
      <w:r>
        <w:t xml:space="preserve">скомпрометировать сессию администратора.</w:t>
      </w:r>
    </w:p>
    <w:p>
      <w:pPr>
        <w:pStyle w:val="BodyText"/>
      </w:pPr>
      <w:r>
        <w:t xml:space="preserve">Приоритетные меры: вынести</w:t>
      </w:r>
      <w:r>
        <w:t xml:space="preserve"> </w:t>
      </w:r>
      <w:r>
        <w:rPr>
          <w:rStyle w:val="VerbatimChar"/>
        </w:rPr>
        <w:t xml:space="preserve">.env.development</w:t>
      </w:r>
      <w:r>
        <w:t xml:space="preserve"> </w:t>
      </w:r>
      <w:r>
        <w:t xml:space="preserve">из git и настроить secret</w:t>
      </w:r>
      <w:r>
        <w:t xml:space="preserve"> </w:t>
      </w:r>
      <w:r>
        <w:t xml:space="preserve">scanning; убрать токен из логов; добавить runtime-блокировку</w:t>
      </w:r>
      <w:r>
        <w:t xml:space="preserve"> </w:t>
      </w:r>
      <w:r>
        <w:t xml:space="preserve">небезопасного passkey-режима; внедрить rate limiting на критичных</w:t>
      </w:r>
      <w:r>
        <w:t xml:space="preserve"> </w:t>
      </w:r>
      <w:r>
        <w:t xml:space="preserve">эндпоинтах; CSP на dashboard.</w:t>
      </w:r>
    </w:p>
    <w:p>
      <w:pPr>
        <w:pStyle w:val="BodyText"/>
      </w:pPr>
      <w:r>
        <w:t xml:space="preserve">Prisma ORM и React дают базовую защиту от SQLi и XSS, но только при</w:t>
      </w:r>
      <w:r>
        <w:t xml:space="preserve"> </w:t>
      </w:r>
      <w:r>
        <w:t xml:space="preserve">правильном использовании.</w:t>
      </w:r>
      <w:r>
        <w:t xml:space="preserve"> </w:t>
      </w:r>
      <w:r>
        <w:rPr>
          <w:rStyle w:val="VerbatimChar"/>
        </w:rPr>
        <w:t xml:space="preserve">$queryRawUnsafe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dangerouslySetInnerHTML</w:t>
      </w:r>
      <w:r>
        <w:t xml:space="preserve"> </w:t>
      </w:r>
      <w:r>
        <w:t xml:space="preserve">обходят эти механизмы, поэтому нужен регулярный аудит кода.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Репозиторий: https://github.com/stack-auth/stack | Ветка: main | Дата анализа: 31.03.2026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2026-04-06T12:17:37Z</dcterms:created>
  <dcterms:modified xsi:type="dcterms:W3CDTF">2026-04-06T12:17:37Z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