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4D67" w14:textId="77777777" w:rsidR="006C259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302450CB" w14:textId="77777777" w:rsidR="006C259B" w:rsidRDefault="006C25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3C568E" w14:textId="77777777" w:rsidR="006C259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1D18B7C" w14:textId="77777777" w:rsidR="006C259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4EE0DE4D" w14:textId="77777777" w:rsidR="006C259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«ГОСУДАРСТВЕННЫЙ УНИВЕРСИТЕТ УПРАВЛЕНИЯ»</w:t>
      </w:r>
    </w:p>
    <w:p w14:paraId="23BD0A0A" w14:textId="77777777" w:rsidR="006C259B" w:rsidRDefault="006C259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36E1D9" w14:textId="77777777" w:rsidR="006C259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E0123" wp14:editId="052E67FF">
            <wp:extent cx="878205" cy="69469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6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30EDC" w14:textId="77777777" w:rsidR="006C259B" w:rsidRDefault="006C259B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223"/>
      </w:tblGrid>
      <w:tr w:rsidR="006C259B" w14:paraId="1B25934A" w14:textId="77777777">
        <w:trPr>
          <w:trHeight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18DDDD46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7223" w:type="dxa"/>
            <w:tcBorders>
              <w:top w:val="nil"/>
              <w:left w:val="nil"/>
              <w:right w:val="nil"/>
            </w:tcBorders>
          </w:tcPr>
          <w:p w14:paraId="127E879F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систем</w:t>
            </w:r>
          </w:p>
        </w:tc>
      </w:tr>
      <w:tr w:rsidR="006C259B" w14:paraId="4A9C21A1" w14:textId="77777777">
        <w:trPr>
          <w:trHeight w:val="454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B903E06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223" w:type="dxa"/>
            <w:tcBorders>
              <w:left w:val="nil"/>
              <w:right w:val="nil"/>
            </w:tcBorders>
          </w:tcPr>
          <w:p w14:paraId="37A8323D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Математических методов в экономике и управлении</w:t>
            </w:r>
          </w:p>
        </w:tc>
      </w:tr>
    </w:tbl>
    <w:p w14:paraId="62C304AA" w14:textId="77777777" w:rsidR="006C259B" w:rsidRDefault="006C259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96CC2A" w14:textId="77777777" w:rsidR="006C259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проектной работе в рамках дисциплины </w:t>
      </w:r>
    </w:p>
    <w:p w14:paraId="2A23625E" w14:textId="77777777" w:rsidR="006C259B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“Методы и технологии машинного обучения”</w:t>
      </w:r>
    </w:p>
    <w:p w14:paraId="2A817469" w14:textId="77777777" w:rsidR="006C259B" w:rsidRDefault="006C259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6096"/>
      </w:tblGrid>
      <w:tr w:rsidR="006C259B" w14:paraId="402F5B25" w14:textId="77777777">
        <w:trPr>
          <w:trHeight w:val="444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BA5D4" w14:textId="77777777" w:rsidR="006C25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проекта</w:t>
            </w:r>
          </w:p>
        </w:tc>
        <w:tc>
          <w:tcPr>
            <w:tcW w:w="60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DF58D02" w14:textId="62200AE9" w:rsidR="006C259B" w:rsidRDefault="009C766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7665">
              <w:rPr>
                <w:rFonts w:ascii="Times New Roman" w:eastAsia="Times New Roman" w:hAnsi="Times New Roman" w:cs="Times New Roman"/>
                <w:sz w:val="28"/>
                <w:szCs w:val="28"/>
              </w:rPr>
              <w:t>Прогнозирование устройства на работу соискателя согласно данным портала «Работа в России»: обработанные и объединенные сведения о вакансиях, резюме, откликах и приглашениях портала trudvsem.ru</w:t>
            </w:r>
          </w:p>
        </w:tc>
      </w:tr>
      <w:tr w:rsidR="006C259B" w14:paraId="67AFE59E" w14:textId="77777777">
        <w:trPr>
          <w:trHeight w:val="165"/>
        </w:trPr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3C876FA" w14:textId="77777777" w:rsidR="006C259B" w:rsidRDefault="006C25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C893B2C" w14:textId="77777777" w:rsidR="006C259B" w:rsidRDefault="006C25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259B" w14:paraId="05F2326B" w14:textId="77777777">
        <w:trPr>
          <w:trHeight w:val="454"/>
        </w:trPr>
        <w:tc>
          <w:tcPr>
            <w:tcW w:w="93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08C81F" w14:textId="77777777" w:rsidR="006C259B" w:rsidRDefault="0000000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(тема проекта)</w:t>
            </w:r>
          </w:p>
        </w:tc>
      </w:tr>
      <w:tr w:rsidR="006C259B" w14:paraId="06E59DBB" w14:textId="77777777">
        <w:tc>
          <w:tcPr>
            <w:tcW w:w="3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784EE97" w14:textId="77777777" w:rsidR="006C259B" w:rsidRDefault="006C25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1E7C8" w14:textId="77777777" w:rsidR="006C259B" w:rsidRDefault="006C259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1E0B9A5" w14:textId="77777777" w:rsidR="006C259B" w:rsidRDefault="006C259B">
      <w:pPr>
        <w:widowControl w:val="0"/>
        <w:spacing w:line="240" w:lineRule="auto"/>
        <w:ind w:left="-567" w:right="14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Style w:val="a7"/>
        <w:tblW w:w="93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1841"/>
        <w:gridCol w:w="289"/>
        <w:gridCol w:w="3961"/>
        <w:gridCol w:w="11"/>
      </w:tblGrid>
      <w:tr w:rsidR="006C259B" w14:paraId="314E2D82" w14:textId="77777777"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CDF2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1841" w:type="dxa"/>
            <w:tcBorders>
              <w:top w:val="nil"/>
              <w:left w:val="nil"/>
              <w:right w:val="nil"/>
            </w:tcBorders>
          </w:tcPr>
          <w:p w14:paraId="256F6D6F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01.03.02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EC5F31C" w14:textId="77777777" w:rsidR="006C259B" w:rsidRDefault="006C259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2" w:type="dxa"/>
            <w:gridSpan w:val="2"/>
            <w:tcBorders>
              <w:top w:val="nil"/>
              <w:left w:val="nil"/>
              <w:right w:val="nil"/>
            </w:tcBorders>
          </w:tcPr>
          <w:p w14:paraId="4B0C48B5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Прикладная математика и информатика</w:t>
            </w:r>
          </w:p>
        </w:tc>
      </w:tr>
      <w:tr w:rsidR="006C259B" w14:paraId="48303CD9" w14:textId="77777777"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4A155" w14:textId="77777777" w:rsidR="006C259B" w:rsidRDefault="006C259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 w14:paraId="411DE9D5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(код)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</w:tcPr>
          <w:p w14:paraId="33A073CF" w14:textId="77777777" w:rsidR="006C259B" w:rsidRDefault="006C259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72" w:type="dxa"/>
            <w:gridSpan w:val="2"/>
            <w:tcBorders>
              <w:left w:val="nil"/>
              <w:bottom w:val="nil"/>
              <w:right w:val="nil"/>
            </w:tcBorders>
          </w:tcPr>
          <w:p w14:paraId="2D87A777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(наименование)</w:t>
            </w:r>
          </w:p>
        </w:tc>
      </w:tr>
      <w:tr w:rsidR="006C259B" w14:paraId="1410DEF3" w14:textId="77777777">
        <w:trPr>
          <w:gridAfter w:val="1"/>
          <w:wAfter w:w="11" w:type="dxa"/>
        </w:trPr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3351E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Образовательная программа</w:t>
            </w:r>
          </w:p>
          <w:p w14:paraId="7D9B28A5" w14:textId="77777777" w:rsidR="009C7665" w:rsidRDefault="009C766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09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733DA6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Прикладная математика и информатика</w:t>
            </w:r>
          </w:p>
        </w:tc>
      </w:tr>
      <w:tr w:rsidR="006C259B" w14:paraId="26C407F8" w14:textId="77777777">
        <w:trPr>
          <w:gridAfter w:val="1"/>
          <w:wAfter w:w="11" w:type="dxa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5DB5A" w14:textId="77777777" w:rsidR="006C259B" w:rsidRDefault="006C259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1" w:type="dxa"/>
            <w:gridSpan w:val="3"/>
            <w:tcBorders>
              <w:left w:val="nil"/>
              <w:bottom w:val="nil"/>
              <w:right w:val="nil"/>
            </w:tcBorders>
          </w:tcPr>
          <w:p w14:paraId="20FD0C0D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(название образовательной программы)</w:t>
            </w:r>
          </w:p>
        </w:tc>
      </w:tr>
      <w:tr w:rsidR="006C259B" w14:paraId="6BB63E35" w14:textId="77777777">
        <w:trPr>
          <w:gridAfter w:val="1"/>
          <w:wAfter w:w="11" w:type="dxa"/>
        </w:trPr>
        <w:tc>
          <w:tcPr>
            <w:tcW w:w="3261" w:type="dxa"/>
            <w:vMerge w:val="restart"/>
            <w:tcBorders>
              <w:top w:val="nil"/>
              <w:left w:val="nil"/>
              <w:right w:val="nil"/>
            </w:tcBorders>
          </w:tcPr>
          <w:p w14:paraId="4972863E" w14:textId="6425A6BC" w:rsidR="009C7665" w:rsidRPr="009C7665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6091" w:type="dxa"/>
            <w:gridSpan w:val="3"/>
            <w:tcBorders>
              <w:top w:val="nil"/>
              <w:left w:val="nil"/>
              <w:right w:val="nil"/>
            </w:tcBorders>
          </w:tcPr>
          <w:p w14:paraId="6CB66C39" w14:textId="137A6A9E" w:rsidR="006C259B" w:rsidRPr="009C7665" w:rsidRDefault="009C76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Челышев Михаил Сергеевич</w:t>
            </w:r>
          </w:p>
          <w:p w14:paraId="4994C77F" w14:textId="0F856741" w:rsidR="009C7665" w:rsidRPr="009C7665" w:rsidRDefault="009C76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Шилкин Степан Владимирович</w:t>
            </w:r>
          </w:p>
        </w:tc>
      </w:tr>
      <w:tr w:rsidR="006C259B" w14:paraId="047D7B20" w14:textId="77777777">
        <w:trPr>
          <w:gridAfter w:val="1"/>
          <w:wAfter w:w="11" w:type="dxa"/>
        </w:trPr>
        <w:tc>
          <w:tcPr>
            <w:tcW w:w="3261" w:type="dxa"/>
            <w:vMerge/>
            <w:tcBorders>
              <w:top w:val="nil"/>
              <w:left w:val="nil"/>
              <w:right w:val="nil"/>
            </w:tcBorders>
          </w:tcPr>
          <w:p w14:paraId="497D66BF" w14:textId="77777777" w:rsidR="006C259B" w:rsidRDefault="006C259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1" w:type="dxa"/>
            <w:gridSpan w:val="3"/>
            <w:tcBorders>
              <w:left w:val="nil"/>
              <w:bottom w:val="nil"/>
              <w:right w:val="nil"/>
            </w:tcBorders>
          </w:tcPr>
          <w:p w14:paraId="6ADB9203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(Фамилия, Имя, Отчество)</w:t>
            </w:r>
          </w:p>
        </w:tc>
      </w:tr>
      <w:tr w:rsidR="006C259B" w14:paraId="3C3C03F7" w14:textId="77777777">
        <w:trPr>
          <w:gridAfter w:val="1"/>
          <w:wAfter w:w="11" w:type="dxa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91BD1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III курс, 1 группа</w:t>
            </w:r>
          </w:p>
        </w:tc>
        <w:tc>
          <w:tcPr>
            <w:tcW w:w="60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D0CAB" w14:textId="77777777" w:rsidR="006C259B" w:rsidRDefault="006C259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259B" w14:paraId="7B915FCA" w14:textId="77777777">
        <w:trPr>
          <w:gridAfter w:val="1"/>
          <w:wAfter w:w="11" w:type="dxa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57100B5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(курс, номер группы)</w:t>
            </w:r>
          </w:p>
        </w:tc>
        <w:tc>
          <w:tcPr>
            <w:tcW w:w="60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3501C3" w14:textId="77777777" w:rsidR="006C259B" w:rsidRDefault="006C259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C259B" w14:paraId="5881AEC1" w14:textId="77777777">
        <w:trPr>
          <w:gridAfter w:val="1"/>
          <w:wAfter w:w="11" w:type="dxa"/>
        </w:trPr>
        <w:tc>
          <w:tcPr>
            <w:tcW w:w="32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4D34E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6091" w:type="dxa"/>
            <w:gridSpan w:val="3"/>
            <w:tcBorders>
              <w:top w:val="nil"/>
              <w:left w:val="nil"/>
              <w:right w:val="nil"/>
            </w:tcBorders>
          </w:tcPr>
          <w:p w14:paraId="20FB01D3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Денисова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А.И.</w:t>
            </w:r>
            <w:proofErr w:type="gramEnd"/>
          </w:p>
        </w:tc>
      </w:tr>
      <w:tr w:rsidR="006C259B" w14:paraId="353CDE3C" w14:textId="77777777">
        <w:trPr>
          <w:gridAfter w:val="1"/>
          <w:wAfter w:w="11" w:type="dxa"/>
        </w:trPr>
        <w:tc>
          <w:tcPr>
            <w:tcW w:w="32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9F750" w14:textId="77777777" w:rsidR="006C259B" w:rsidRDefault="006C259B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1" w:type="dxa"/>
            <w:gridSpan w:val="3"/>
            <w:tcBorders>
              <w:left w:val="nil"/>
              <w:right w:val="nil"/>
            </w:tcBorders>
          </w:tcPr>
          <w:p w14:paraId="39315955" w14:textId="77777777" w:rsidR="006C259B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(ученая степень, звание, Фамилия и Инициалы)</w:t>
            </w:r>
          </w:p>
        </w:tc>
      </w:tr>
      <w:tr w:rsidR="006C259B" w14:paraId="4DF62E21" w14:textId="77777777">
        <w:trPr>
          <w:gridAfter w:val="1"/>
          <w:wAfter w:w="11" w:type="dxa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671CB" w14:textId="77777777" w:rsidR="006C259B" w:rsidRDefault="006C259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1" w:type="dxa"/>
            <w:gridSpan w:val="3"/>
            <w:tcBorders>
              <w:left w:val="nil"/>
              <w:bottom w:val="nil"/>
              <w:right w:val="nil"/>
            </w:tcBorders>
          </w:tcPr>
          <w:p w14:paraId="0CE87C53" w14:textId="77777777" w:rsidR="006C259B" w:rsidRDefault="006C259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3A3DE9E" w14:textId="77777777" w:rsidR="005D70DB" w:rsidRDefault="005D70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E88978" w14:textId="6A4EFF45" w:rsidR="006C259B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5BF778D1" w14:textId="77777777" w:rsidR="006C259B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bookmarkStart w:id="0" w:name="_7atpl2qjh4l0" w:colFirst="0" w:colLast="0" w:displacedByCustomXml="next"/>
    <w:bookmarkEnd w:id="0" w:displacedByCustomXml="next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12638111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F03A88" w14:textId="00F72DF4" w:rsidR="007D1087" w:rsidRPr="007D1087" w:rsidRDefault="007D1087">
          <w:pPr>
            <w:pStyle w:val="ac"/>
          </w:pPr>
          <w:r w:rsidRPr="007D1087">
            <w:t>Оглавление</w:t>
          </w:r>
        </w:p>
        <w:p w14:paraId="246D6ECB" w14:textId="611767A0" w:rsidR="007D1087" w:rsidRPr="007D1087" w:rsidRDefault="007D1087">
          <w:pPr>
            <w:pStyle w:val="10"/>
            <w:tabs>
              <w:tab w:val="right" w:leader="dot" w:pos="9019"/>
            </w:tabs>
            <w:rPr>
              <w:i w:val="0"/>
              <w:iCs w:val="0"/>
              <w:noProof/>
            </w:rPr>
          </w:pPr>
          <w:r w:rsidRPr="007D1087">
            <w:rPr>
              <w:i w:val="0"/>
              <w:iCs w:val="0"/>
            </w:rPr>
            <w:fldChar w:fldCharType="begin"/>
          </w:r>
          <w:r w:rsidRPr="007D1087">
            <w:rPr>
              <w:i w:val="0"/>
              <w:iCs w:val="0"/>
            </w:rPr>
            <w:instrText>TOC \o "1-3" \h \z \u</w:instrText>
          </w:r>
          <w:r w:rsidRPr="007D1087">
            <w:rPr>
              <w:i w:val="0"/>
              <w:iCs w:val="0"/>
            </w:rPr>
            <w:fldChar w:fldCharType="separate"/>
          </w:r>
          <w:hyperlink w:anchor="_Toc132772639" w:history="1">
            <w:r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</w:rPr>
              <w:t xml:space="preserve">РАЗДЕЛ 1. ВВЕДЕНИЕ. </w:t>
            </w:r>
            <w:r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  <w:u w:val="none"/>
              </w:rPr>
              <w:t>АКТУАЛЬНОСТЬ</w:t>
            </w:r>
            <w:r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</w:rPr>
              <w:t xml:space="preserve"> ТЕМЫ И ПОСТАНОВК</w:t>
            </w:r>
            <w:r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</w:rPr>
              <w:t>А</w:t>
            </w:r>
            <w:r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</w:rPr>
              <w:t xml:space="preserve"> ПРОБЛЕМЫ</w:t>
            </w:r>
            <w:r w:rsidRPr="007D1087">
              <w:rPr>
                <w:i w:val="0"/>
                <w:iCs w:val="0"/>
                <w:noProof/>
                <w:webHidden/>
              </w:rPr>
              <w:tab/>
            </w:r>
            <w:r w:rsidRPr="007D1087">
              <w:rPr>
                <w:i w:val="0"/>
                <w:iCs w:val="0"/>
                <w:noProof/>
                <w:webHidden/>
              </w:rPr>
              <w:fldChar w:fldCharType="begin"/>
            </w:r>
            <w:r w:rsidRPr="007D1087">
              <w:rPr>
                <w:i w:val="0"/>
                <w:iCs w:val="0"/>
                <w:noProof/>
                <w:webHidden/>
              </w:rPr>
              <w:instrText xml:space="preserve"> PAGEREF _Toc132772639 \h </w:instrText>
            </w:r>
            <w:r w:rsidRPr="007D1087">
              <w:rPr>
                <w:i w:val="0"/>
                <w:iCs w:val="0"/>
                <w:noProof/>
                <w:webHidden/>
              </w:rPr>
            </w:r>
            <w:r w:rsidRPr="007D1087">
              <w:rPr>
                <w:i w:val="0"/>
                <w:iCs w:val="0"/>
                <w:noProof/>
                <w:webHidden/>
              </w:rPr>
              <w:fldChar w:fldCharType="separate"/>
            </w:r>
            <w:r w:rsidR="005D70DB">
              <w:rPr>
                <w:i w:val="0"/>
                <w:iCs w:val="0"/>
                <w:noProof/>
                <w:webHidden/>
              </w:rPr>
              <w:t>2</w:t>
            </w:r>
            <w:r w:rsidRPr="007D1087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540196C" w14:textId="1EE6E0A8" w:rsidR="007D1087" w:rsidRPr="007D1087" w:rsidRDefault="00000000">
          <w:pPr>
            <w:pStyle w:val="10"/>
            <w:tabs>
              <w:tab w:val="right" w:leader="dot" w:pos="9019"/>
            </w:tabs>
            <w:rPr>
              <w:i w:val="0"/>
              <w:iCs w:val="0"/>
              <w:noProof/>
            </w:rPr>
          </w:pPr>
          <w:hyperlink w:anchor="_Toc132772640" w:history="1">
            <w:r w:rsidR="007D1087"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</w:rPr>
              <w:t>РАЗДЕЛ 2.  ПРАКТИЧЕСКАЯ ЧАСТЬ ИССЛЕДОВАНИЯ. ПРИМЕНЕНИЕ МЕТОДОВ DATA SCIENCE ДЛЯ ДОСТИЖЕНИЯ РЕЗУЛЬТАТОВ</w:t>
            </w:r>
            <w:r w:rsidR="007D1087" w:rsidRPr="007D1087">
              <w:rPr>
                <w:i w:val="0"/>
                <w:iCs w:val="0"/>
                <w:noProof/>
                <w:webHidden/>
              </w:rPr>
              <w:tab/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begin"/>
            </w:r>
            <w:r w:rsidR="007D1087" w:rsidRPr="007D1087">
              <w:rPr>
                <w:i w:val="0"/>
                <w:iCs w:val="0"/>
                <w:noProof/>
                <w:webHidden/>
              </w:rPr>
              <w:instrText xml:space="preserve"> PAGEREF _Toc132772640 \h </w:instrText>
            </w:r>
            <w:r w:rsidR="007D1087" w:rsidRPr="007D1087">
              <w:rPr>
                <w:i w:val="0"/>
                <w:iCs w:val="0"/>
                <w:noProof/>
                <w:webHidden/>
              </w:rPr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separate"/>
            </w:r>
            <w:r w:rsidR="005D70DB">
              <w:rPr>
                <w:i w:val="0"/>
                <w:iCs w:val="0"/>
                <w:noProof/>
                <w:webHidden/>
              </w:rPr>
              <w:t>3</w:t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71BF623" w14:textId="715D83A4" w:rsidR="007D1087" w:rsidRPr="007D1087" w:rsidRDefault="00000000">
          <w:pPr>
            <w:pStyle w:val="10"/>
            <w:tabs>
              <w:tab w:val="right" w:leader="dot" w:pos="9019"/>
            </w:tabs>
            <w:rPr>
              <w:i w:val="0"/>
              <w:iCs w:val="0"/>
              <w:noProof/>
            </w:rPr>
          </w:pPr>
          <w:hyperlink w:anchor="_Toc132772641" w:history="1">
            <w:r w:rsidR="007D1087"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</w:rPr>
              <w:t>РАЗДЕЛ 3. ЗАКЛЮЧЕНИЕ</w:t>
            </w:r>
            <w:r w:rsidR="007D1087" w:rsidRPr="007D1087">
              <w:rPr>
                <w:i w:val="0"/>
                <w:iCs w:val="0"/>
                <w:noProof/>
                <w:webHidden/>
              </w:rPr>
              <w:tab/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begin"/>
            </w:r>
            <w:r w:rsidR="007D1087" w:rsidRPr="007D1087">
              <w:rPr>
                <w:i w:val="0"/>
                <w:iCs w:val="0"/>
                <w:noProof/>
                <w:webHidden/>
              </w:rPr>
              <w:instrText xml:space="preserve"> PAGEREF _Toc132772641 \h </w:instrText>
            </w:r>
            <w:r w:rsidR="007D1087" w:rsidRPr="007D1087">
              <w:rPr>
                <w:i w:val="0"/>
                <w:iCs w:val="0"/>
                <w:noProof/>
                <w:webHidden/>
              </w:rPr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separate"/>
            </w:r>
            <w:r w:rsidR="005D70DB">
              <w:rPr>
                <w:i w:val="0"/>
                <w:iCs w:val="0"/>
                <w:noProof/>
                <w:webHidden/>
              </w:rPr>
              <w:t>7</w:t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BE7581" w14:textId="532AFED2" w:rsidR="007D1087" w:rsidRPr="007D1087" w:rsidRDefault="00000000">
          <w:pPr>
            <w:pStyle w:val="10"/>
            <w:tabs>
              <w:tab w:val="right" w:leader="dot" w:pos="9019"/>
            </w:tabs>
            <w:rPr>
              <w:i w:val="0"/>
              <w:iCs w:val="0"/>
              <w:noProof/>
            </w:rPr>
          </w:pPr>
          <w:hyperlink w:anchor="_Toc132772642" w:history="1">
            <w:r w:rsidR="007D1087" w:rsidRPr="007D1087">
              <w:rPr>
                <w:rStyle w:val="ad"/>
                <w:rFonts w:ascii="Times New Roman" w:eastAsia="Times New Roman" w:hAnsi="Times New Roman" w:cs="Times New Roman"/>
                <w:i w:val="0"/>
                <w:iCs w:val="0"/>
                <w:noProof/>
              </w:rPr>
              <w:t>СПИСОК ИСТОЧНИКОВ</w:t>
            </w:r>
            <w:r w:rsidR="007D1087" w:rsidRPr="007D1087">
              <w:rPr>
                <w:i w:val="0"/>
                <w:iCs w:val="0"/>
                <w:noProof/>
                <w:webHidden/>
              </w:rPr>
              <w:tab/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begin"/>
            </w:r>
            <w:r w:rsidR="007D1087" w:rsidRPr="007D1087">
              <w:rPr>
                <w:i w:val="0"/>
                <w:iCs w:val="0"/>
                <w:noProof/>
                <w:webHidden/>
              </w:rPr>
              <w:instrText xml:space="preserve"> PAGEREF _Toc132772642 \h </w:instrText>
            </w:r>
            <w:r w:rsidR="007D1087" w:rsidRPr="007D1087">
              <w:rPr>
                <w:i w:val="0"/>
                <w:iCs w:val="0"/>
                <w:noProof/>
                <w:webHidden/>
              </w:rPr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separate"/>
            </w:r>
            <w:r w:rsidR="005D70DB">
              <w:rPr>
                <w:i w:val="0"/>
                <w:iCs w:val="0"/>
                <w:noProof/>
                <w:webHidden/>
              </w:rPr>
              <w:t>8</w:t>
            </w:r>
            <w:r w:rsidR="007D1087" w:rsidRPr="007D1087">
              <w:rPr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222C3" w14:textId="31395ED0" w:rsidR="007D1087" w:rsidRPr="007D1087" w:rsidRDefault="007D1087">
          <w:pPr>
            <w:rPr>
              <w:b/>
              <w:bCs/>
            </w:rPr>
          </w:pPr>
          <w:r w:rsidRPr="007D1087">
            <w:rPr>
              <w:b/>
              <w:bCs/>
              <w:noProof/>
            </w:rPr>
            <w:fldChar w:fldCharType="end"/>
          </w:r>
        </w:p>
      </w:sdtContent>
    </w:sdt>
    <w:p w14:paraId="1F775FAD" w14:textId="77777777" w:rsidR="006C259B" w:rsidRPr="007D1087" w:rsidRDefault="006C259B">
      <w:pPr>
        <w:pStyle w:val="1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9E2413" w14:textId="77777777" w:rsidR="006C259B" w:rsidRPr="007D1087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1087">
        <w:rPr>
          <w:b/>
          <w:bCs/>
        </w:rPr>
        <w:br w:type="page"/>
      </w:r>
    </w:p>
    <w:p w14:paraId="6ADAB787" w14:textId="77777777" w:rsidR="006C259B" w:rsidRDefault="00000000" w:rsidP="00E7652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Toc13277263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РАЗДЕЛ 1. ВВЕДЕНИЕ. АКТУАЛЬНОСТЬ ТЕМЫ И ПОСТАНОВКА ПРОБЛЕМЫ</w:t>
      </w:r>
      <w:bookmarkEnd w:id="1"/>
    </w:p>
    <w:p w14:paraId="6BDF1B0B" w14:textId="4561F30D" w:rsidR="00E7652C" w:rsidRPr="00E7652C" w:rsidRDefault="00E7652C" w:rsidP="00E765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обществе одним из важнейших аспектов является трудоустройство, которое напрямую влияет на благополучие граждан и уровень экономического развития страны. </w:t>
      </w:r>
      <w:r w:rsidR="00393A97" w:rsidRPr="00E7652C">
        <w:rPr>
          <w:rFonts w:ascii="Times New Roman" w:eastAsia="Times New Roman" w:hAnsi="Times New Roman" w:cs="Times New Roman"/>
          <w:sz w:val="28"/>
          <w:szCs w:val="28"/>
        </w:rPr>
        <w:t>В условиях повышенной конкуренции на рынке труда</w:t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 важно эффективно распределить доступные ресурсы, учитывая потребности работодателей и соискателей. В этом контексте актуальность темы исследования "Прогнозирование устройства на работу соискателя согласно данным портала «Работа в России»: обработанные и объединенные сведения о вакансиях, резюме, откликах и приглашениях портала trudvsem.ru" неоспорима.</w:t>
      </w:r>
    </w:p>
    <w:p w14:paraId="29B01CA7" w14:textId="59B6198E" w:rsidR="00E7652C" w:rsidRPr="00E7652C" w:rsidRDefault="00E7652C" w:rsidP="00E765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Портал "Работа в России" (trudvsem.ru) представляет собой федеральный государственный сервис, который предоставляет информацию о вакансиях, резюме, откликах и приглашениях на работу. Важно не только агрегировать эту информацию, но и использовать её для прогнозирования трудоустройства соискателей. </w:t>
      </w:r>
    </w:p>
    <w:p w14:paraId="39AD5911" w14:textId="18D4826A" w:rsidR="00E7652C" w:rsidRPr="00E7652C" w:rsidRDefault="00E7652C" w:rsidP="00E765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Целью данного исследования является разработка методов и моделей прогнозирования трудоустройства соискателей на основе анализа </w:t>
      </w:r>
      <w:r w:rsidR="00393A97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с</w:t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 портала "Работа в России". Для достижения этой цели необходимо решить следующие задачи:</w:t>
      </w:r>
    </w:p>
    <w:p w14:paraId="4A3EA49C" w14:textId="61191935" w:rsidR="00E7652C" w:rsidRPr="00393A97" w:rsidRDefault="00E7652C" w:rsidP="00E7652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393A9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E7652C">
        <w:rPr>
          <w:rFonts w:ascii="Times New Roman" w:eastAsia="Times New Roman" w:hAnsi="Times New Roman" w:cs="Times New Roman"/>
          <w:sz w:val="28"/>
          <w:szCs w:val="28"/>
        </w:rPr>
        <w:t>обрать</w:t>
      </w:r>
      <w:proofErr w:type="spellEnd"/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 и обработать данные с портала "Работа в России" (trudvsem.ru)</w:t>
      </w:r>
      <w:r w:rsidR="00393A9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03DE0CB" w14:textId="6EA1B05B" w:rsidR="00E7652C" w:rsidRPr="00393A97" w:rsidRDefault="00E7652C" w:rsidP="00E7652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393A9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E7652C">
        <w:rPr>
          <w:rFonts w:ascii="Times New Roman" w:eastAsia="Times New Roman" w:hAnsi="Times New Roman" w:cs="Times New Roman"/>
          <w:sz w:val="28"/>
          <w:szCs w:val="28"/>
        </w:rPr>
        <w:t>сследовать</w:t>
      </w:r>
      <w:proofErr w:type="spellEnd"/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 взаимосвязи между различными параметрами, влияющими на успешность трудоустройства</w:t>
      </w:r>
      <w:r w:rsidR="00393A9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77FA899" w14:textId="1E3CDAF7" w:rsidR="00E7652C" w:rsidRPr="00E7652C" w:rsidRDefault="00E7652C" w:rsidP="00E765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393A97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E7652C">
        <w:rPr>
          <w:rFonts w:ascii="Times New Roman" w:eastAsia="Times New Roman" w:hAnsi="Times New Roman" w:cs="Times New Roman"/>
          <w:sz w:val="28"/>
          <w:szCs w:val="28"/>
        </w:rPr>
        <w:t>азработать</w:t>
      </w:r>
      <w:proofErr w:type="spellEnd"/>
      <w:r w:rsidRPr="00E7652C">
        <w:rPr>
          <w:rFonts w:ascii="Times New Roman" w:eastAsia="Times New Roman" w:hAnsi="Times New Roman" w:cs="Times New Roman"/>
          <w:sz w:val="28"/>
          <w:szCs w:val="28"/>
        </w:rPr>
        <w:t xml:space="preserve"> и оптимизировать модели машинного обучения для прогнозирования вероятности трудоустройства соискателей на основе анализа доступных данных</w:t>
      </w:r>
      <w:r w:rsidR="00393A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F75AA67" w14:textId="57942F59" w:rsidR="006C259B" w:rsidRDefault="00393A97" w:rsidP="00E765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7652C" w:rsidRPr="00E7652C">
        <w:rPr>
          <w:rFonts w:ascii="Times New Roman" w:eastAsia="Times New Roman" w:hAnsi="Times New Roman" w:cs="Times New Roman"/>
          <w:sz w:val="28"/>
          <w:szCs w:val="28"/>
        </w:rPr>
        <w:t xml:space="preserve">В ходе исследования будут использоваться различные методы анализа данных, машинного обучения и статистической обработки, что позволит сделать </w:t>
      </w:r>
      <w:proofErr w:type="spellStart"/>
      <w:r w:rsidR="00E7652C" w:rsidRPr="00E7652C">
        <w:rPr>
          <w:rFonts w:ascii="Times New Roman" w:eastAsia="Times New Roman" w:hAnsi="Times New Roman" w:cs="Times New Roman"/>
          <w:sz w:val="28"/>
          <w:szCs w:val="28"/>
        </w:rPr>
        <w:t>предложени</w:t>
      </w:r>
      <w:proofErr w:type="spellEnd"/>
      <w:r w:rsidR="000F4EEF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7652C" w:rsidRPr="00E7652C"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прогнозирования трудоустройства соискателей. Результаты данного исследования могут быть полезны для государственных органов, работодателей, а также для соискателей, желающих улучшить свои шансы на успешное трудоустройство. </w:t>
      </w:r>
      <w:r>
        <w:br w:type="page"/>
      </w:r>
    </w:p>
    <w:p w14:paraId="0016E965" w14:textId="77777777" w:rsidR="006C259B" w:rsidRDefault="00000000" w:rsidP="00E7652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Toc13277264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РАЗДЕЛ 2.  ПРАКТИЧЕСКАЯ ЧАСТЬ ИССЛЕДОВАНИЯ. ПРИМЕНЕНИЕ МЕТОДОВ DATA SCIENCE ДЛЯ ДОСТИЖЕНИЯ РЕЗУЛЬТАТОВ</w:t>
      </w:r>
      <w:bookmarkEnd w:id="2"/>
    </w:p>
    <w:p w14:paraId="641475E5" w14:textId="4C75632B" w:rsidR="006C259B" w:rsidRDefault="00000000" w:rsidP="00D72E2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7652C">
        <w:rPr>
          <w:rFonts w:ascii="Times New Roman" w:eastAsia="Times New Roman" w:hAnsi="Times New Roman" w:cs="Times New Roman"/>
          <w:sz w:val="28"/>
          <w:szCs w:val="28"/>
          <w:lang w:val="ru-RU"/>
        </w:rPr>
        <w:t>В качестве исходных данных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652C">
        <w:rPr>
          <w:rFonts w:ascii="Times New Roman" w:eastAsia="Times New Roman" w:hAnsi="Times New Roman" w:cs="Times New Roman"/>
          <w:sz w:val="28"/>
          <w:szCs w:val="28"/>
          <w:lang w:val="ru-RU"/>
        </w:rPr>
        <w:t>были представлены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652C">
        <w:rPr>
          <w:rFonts w:ascii="Times New Roman" w:eastAsia="Times New Roman" w:hAnsi="Times New Roman" w:cs="Times New Roman"/>
          <w:sz w:val="28"/>
          <w:szCs w:val="28"/>
          <w:lang w:val="ru-RU"/>
        </w:rPr>
        <w:t>строки с резюме соискателей на работу и информацией</w:t>
      </w:r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E765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 ли данн</w:t>
      </w:r>
      <w:r w:rsidR="005038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ый соискатель принят, отклонён или </w:t>
      </w:r>
      <w:r w:rsidR="000560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резюме ещё находится на рассмотрении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(рис. 1), на которых мы и применяем методы анализа данных. Основными </w:t>
      </w:r>
      <w:r w:rsidR="00393A97">
        <w:rPr>
          <w:rFonts w:ascii="Times New Roman" w:eastAsia="Times New Roman" w:hAnsi="Times New Roman" w:cs="Times New Roman"/>
          <w:sz w:val="28"/>
          <w:szCs w:val="28"/>
        </w:rPr>
        <w:t>используемыми инструментами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стали модули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>scipy</w:t>
      </w:r>
      <w:proofErr w:type="spellEnd"/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разведочного анализа данных (EDA,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Exploratory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Data Analysis),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sklearn</w:t>
      </w:r>
      <w:proofErr w:type="spellEnd"/>
      <w:r w:rsidR="000560B4" w:rsidRPr="000560B4"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для обучения моделей классификации</w:t>
      </w:r>
      <w:r w:rsidR="00E7652C"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  <w:t>.</w:t>
      </w:r>
    </w:p>
    <w:p w14:paraId="56EE1C14" w14:textId="5C2B8A0F" w:rsidR="00F500CE" w:rsidRDefault="00F500CE" w:rsidP="00D72E20">
      <w:pPr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val="ru-RU"/>
        </w:rPr>
        <w:tab/>
        <w:t>В качестве метода исследований мы решили использовать сразу два метода: логистическая регрессия и дерево решений с целью сравнения получившихся результатов и принятие лучшего.</w:t>
      </w:r>
    </w:p>
    <w:p w14:paraId="658E0E0F" w14:textId="77777777" w:rsidR="00D72E20" w:rsidRPr="00D72E20" w:rsidRDefault="00D72E20" w:rsidP="00D72E2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BAB34" w14:textId="32F1AC2A" w:rsidR="006C259B" w:rsidRDefault="00D72E20" w:rsidP="000B2BEC">
      <w:pPr>
        <w:shd w:val="clear" w:color="auto" w:fill="FFFFFF"/>
        <w:ind w:left="1712" w:hanging="992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02124"/>
          <w:sz w:val="28"/>
          <w:szCs w:val="28"/>
        </w:rPr>
        <w:drawing>
          <wp:inline distT="0" distB="0" distL="0" distR="0" wp14:anchorId="7C669076" wp14:editId="0A34B177">
            <wp:extent cx="5245768" cy="3014763"/>
            <wp:effectExtent l="0" t="0" r="0" b="0"/>
            <wp:docPr id="1722245119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5119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337" cy="308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FA6E" w14:textId="68AA025A" w:rsidR="006C259B" w:rsidRDefault="000B2BEC" w:rsidP="00E7652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ab/>
        <w:t xml:space="preserve">Рисунок 1 </w:t>
      </w:r>
      <w:r w:rsidR="00E6192D">
        <w:rPr>
          <w:rFonts w:ascii="Times New Roman" w:eastAsia="Times New Roman" w:hAnsi="Times New Roman" w:cs="Times New Roman"/>
          <w:color w:val="202124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фрагмент предоставленных данных</w:t>
      </w:r>
    </w:p>
    <w:p w14:paraId="3FB963AA" w14:textId="77777777" w:rsidR="00D72E20" w:rsidRDefault="00D72E20" w:rsidP="00E7652C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</w:rPr>
      </w:pPr>
    </w:p>
    <w:p w14:paraId="722C73C9" w14:textId="2B4F0F8D" w:rsidR="00E6192D" w:rsidRDefault="00000000" w:rsidP="00E6192D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Для начала необходимо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исключить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лишние признаки, провести очистку пропущенных и пустых данных, а также сгенерировать новые при необходимости.</w:t>
      </w:r>
    </w:p>
    <w:p w14:paraId="764DF2AE" w14:textId="328D4473" w:rsidR="006C259B" w:rsidRDefault="00E6192D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Рассчитав количество пропущенных значений в каждом столбце, мы убираем признаки, в которых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это количество крайне велико относительно общего количества строк. Из оставшихся</w:t>
      </w:r>
      <w:r w:rsidR="00C96A30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мы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</w:t>
      </w:r>
      <w:proofErr w:type="spellStart"/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экспертно</w:t>
      </w:r>
      <w:proofErr w:type="spellEnd"/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выбираем кажущиеся значимыми признаки</w:t>
      </w:r>
      <w:r w:rsidR="003E330C" w:rsidRP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, 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исходя из</w:t>
      </w:r>
      <w:r w:rsidR="003E330C" w:rsidRP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специфик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и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данных и кол</w:t>
      </w:r>
      <w:proofErr w:type="spellStart"/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и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ч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ест</w:t>
      </w:r>
      <w:proofErr w:type="spellEnd"/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>в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а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</w:rPr>
        <w:t xml:space="preserve"> уникальных значений в каждом столбце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. Получаем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объясняемый</w:t>
      </w:r>
      <w:r w:rsidR="000F4EEF" w:rsidRP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признак</w:t>
      </w:r>
      <w:r w:rsidR="000F4EEF" w:rsidRP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–</w:t>
      </w:r>
      <w:r w:rsidR="000F4EEF" w:rsidRP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 </w:t>
      </w:r>
      <w:proofErr w:type="spellStart"/>
      <w:r w:rsidR="000F4EEF" w:rsidRP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inner_info_status</w:t>
      </w:r>
      <w:proofErr w:type="spellEnd"/>
      <w:r w:rsidR="000F4EEF" w:rsidRP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,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объясняющие</w:t>
      </w:r>
      <w:r w:rsidR="000F4EEF" w:rsidRP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 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признаки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: 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birthday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, </w:t>
      </w:r>
      <w:proofErr w:type="spellStart"/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inner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_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info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_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status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_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rate</w:t>
      </w:r>
      <w:proofErr w:type="spellEnd"/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, 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salary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, 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gender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, </w:t>
      </w:r>
      <w:proofErr w:type="spellStart"/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industry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_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code</w:t>
      </w:r>
      <w:proofErr w:type="spellEnd"/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, </w:t>
      </w:r>
      <w:proofErr w:type="spellStart"/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busy</w:t>
      </w:r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_</w:t>
      </w:r>
      <w:r w:rsidR="003E330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type</w:t>
      </w:r>
      <w:proofErr w:type="spellEnd"/>
      <w:r w:rsidR="003E330C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,</w:t>
      </w:r>
      <w:r w:rsidR="007D1087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 xml:space="preserve"> </w:t>
      </w:r>
      <w:proofErr w:type="spellStart"/>
      <w:r w:rsid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region_code</w:t>
      </w:r>
      <w:proofErr w:type="spellEnd"/>
      <w:r w:rsidR="007D1087" w:rsidRP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en-US"/>
        </w:rPr>
        <w:t>.</w:t>
      </w:r>
    </w:p>
    <w:p w14:paraId="05E5F538" w14:textId="7C73C185" w:rsidR="00C96A30" w:rsidRDefault="00C96A30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lastRenderedPageBreak/>
        <w:t xml:space="preserve">Так как данные сайта состоят из примерно 99% принятых вакансий, для выявления признаков, являющихся значимыми для объясняемого признака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inner_info_status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 мы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сначала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исключаем из данных строки таким образом, чтобы в итоге количество принятых вакансий было равн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количеству отклонённых.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</w:t>
      </w:r>
    </w:p>
    <w:p w14:paraId="11FB174B" w14:textId="70A04A75" w:rsidR="00C96A30" w:rsidRDefault="00C96A30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Затем мы</w:t>
      </w:r>
      <w:r w:rsid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</w:t>
      </w:r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рандомно </w:t>
      </w:r>
      <w:r w:rsidR="007D1087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делим пол</w:t>
      </w:r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учившуюся таблицу на обучающую и тестовую выборки с распределением данных </w:t>
      </w:r>
      <w:proofErr w:type="spellStart"/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соответсвенно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равным</w:t>
      </w:r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80</w:t>
      </w:r>
      <w:r w:rsidR="006303B8" w:rsidRP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% </w:t>
      </w:r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и 20</w:t>
      </w:r>
      <w:r w:rsidR="006303B8" w:rsidRP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% </w:t>
      </w:r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из исходной таблицы.</w:t>
      </w:r>
      <w:r w:rsidR="00F500CE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Исключаем строки, в которых резюме ещё находится на рассмотрении, так как в этом случае нельзя отнести его к одному из двух значений: «0» или «1», необходимые для используемых нами методов. </w:t>
      </w:r>
    </w:p>
    <w:p w14:paraId="1F171B9B" w14:textId="05DD3306" w:rsidR="00742A94" w:rsidRPr="006303B8" w:rsidRDefault="00F500CE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Значения объясняемого признака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inner_info_status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заменяем на «1» для принятых резюме и «0» для не принятых</w:t>
      </w:r>
      <w:r w:rsidR="00C96A30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 а также</w:t>
      </w:r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заменяем все пропущенные значения во взятых нами </w:t>
      </w:r>
      <w:r w:rsidR="00072D1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признаках на «Не указано». Таким образом мы получили таблицу данных, с которой можно работать.</w:t>
      </w:r>
    </w:p>
    <w:p w14:paraId="431CDEDB" w14:textId="049D7406" w:rsidR="006303B8" w:rsidRDefault="007D1087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Так как значения признаков в основном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строковые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, а те из них, которые являются </w:t>
      </w:r>
      <w:proofErr w:type="gram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числовыми</w:t>
      </w:r>
      <w:proofErr w:type="gram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не представляют из себя ряд, коррелированный с объясн</w:t>
      </w:r>
      <w:r w:rsidR="00E70AB9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я</w:t>
      </w:r>
      <w:r w:rsidR="00C135C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емой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переменной, необходимы некоторые манипуляции с данными</w:t>
      </w:r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:</w:t>
      </w:r>
    </w:p>
    <w:p w14:paraId="630AE2F3" w14:textId="6819E2BC" w:rsidR="006303B8" w:rsidRDefault="006303B8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1. для признака </w:t>
      </w:r>
      <w:proofErr w:type="spellStart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s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alary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: находим максимальное и минимальное значения из исходной таблицы, делим пол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у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чившийся промежуток на тысячу частей и относим каждое из значений </w:t>
      </w:r>
      <w:proofErr w:type="spellStart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s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alary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из тестовой выборки к одно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му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из получившихся делений</w:t>
      </w:r>
      <w:r w:rsidR="00F500CE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; создаём специальный словарь</w:t>
      </w:r>
      <w:r w:rsidR="00072D1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ключи в котором будут названия</w:t>
      </w:r>
      <w:r w:rsidR="00072D1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ми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делений</w:t>
      </w:r>
      <w:r w:rsidR="00072D1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;</w:t>
      </w:r>
      <w:r w:rsidR="00F500CE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если получается так, что в каком то делении нет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строк</w:t>
      </w:r>
      <w:r w:rsidR="00F500CE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 то присваиваем</w:t>
      </w:r>
      <w:r w:rsidR="00C135C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данному ключу</w:t>
      </w:r>
      <w:r w:rsidR="00F500CE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в словаре значение</w:t>
      </w:r>
      <w:r w:rsidR="00072D1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 равное среднему из получившихся значений в данном словаре</w:t>
      </w:r>
      <w:r w:rsidR="00C135C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 в обратном случае присваиваем</w:t>
      </w:r>
      <w:r w:rsidR="00D75A0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рассчитанную</w:t>
      </w:r>
      <w:r w:rsidR="00C135C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вероятность быть принятым для данного деления на основе </w:t>
      </w:r>
      <w:r w:rsidR="00D75A0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распределённых по делениям 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строк</w:t>
      </w:r>
      <w:r w:rsidR="00D75A0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;</w:t>
      </w:r>
      <w:r w:rsidR="00846A0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также распределяем данные из тестовой выборки по уже заданным делениям и заменяем значения признака в каждой строке на значение словаря в ключе для определённого деления;</w:t>
      </w:r>
    </w:p>
    <w:p w14:paraId="7F80E1AC" w14:textId="7670ADE7" w:rsidR="00742A94" w:rsidRDefault="00072D18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2</w:t>
      </w:r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. для признака </w:t>
      </w:r>
      <w:proofErr w:type="spellStart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birthday</w:t>
      </w:r>
      <w:proofErr w:type="spellEnd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: присваиваем значению столбца </w:t>
      </w:r>
      <w:proofErr w:type="spellStart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birthday</w:t>
      </w:r>
      <w:proofErr w:type="spellEnd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значение «Не указано» для всех строк, в которых в столбце </w:t>
      </w:r>
      <w:proofErr w:type="spellStart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birthday_mistake</w:t>
      </w:r>
      <w:proofErr w:type="spellEnd"/>
      <w:r w:rsidR="00742A94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находится значение «1», затем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создаём специальный словарь, в котором ключами будут уникальные значения признаков и присваиваем им и значениям каждой строки признака рассчитанную вероятность быть принятым для данного уникального признака на основе распределённых по ним значений; также заменяем значения признака из тестовой выборки в каждой строке на значение словаря в ключе для определённого уникального значения признака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;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если получается так, что в каком то делении нет строк, то присваиваем данному ключу в словаре значение, равное среднему из получившихся значений в данном словаре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;</w:t>
      </w:r>
    </w:p>
    <w:p w14:paraId="1DFA948A" w14:textId="44B43FCE" w:rsidR="006303B8" w:rsidRDefault="00072D18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lastRenderedPageBreak/>
        <w:t>3</w:t>
      </w:r>
      <w:r w:rsidR="006303B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. для остальных признаков: </w:t>
      </w:r>
      <w:r w:rsidR="00846A0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создаём специальный словарь, в котором ключами будут уникальные значения признаков и присваиваем им и значениям каждой строки признака рассчитанную вероятность быть принятым для данного уникального признака на основе распределённых по ним значений; также заменяем значения признака</w:t>
      </w:r>
      <w:r w:rsidR="000F4EEF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из тестовой выборки</w:t>
      </w:r>
      <w:r w:rsidR="00846A0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в каждой строке на значение словаря в ключе для определённого уникального значения признака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;</w:t>
      </w:r>
      <w:r w:rsidR="00846A02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если получается так, что в каком то делении нет строк, то присваиваем данному ключу в словаре значение, равное среднему из получившихся значений в данном словаре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.</w:t>
      </w:r>
    </w:p>
    <w:p w14:paraId="0ED4BC60" w14:textId="3FA12676" w:rsidR="00C135C2" w:rsidRDefault="00B02973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Для прогнозирования вероятности устройства на работу следует заменить исследованные показатели на значения ключей из словарей для каждого из признаков по вышеуказанному алгоритму.</w:t>
      </w:r>
    </w:p>
    <w:p w14:paraId="2B4B2981" w14:textId="40C7D8CD" w:rsidR="00742A94" w:rsidRDefault="00742A94" w:rsidP="00742A94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Далее мы считаем корреляцию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объясняющих переменных с объясняемой переменной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(рис. 2).</w:t>
      </w:r>
    </w:p>
    <w:p w14:paraId="060AF009" w14:textId="7D841679" w:rsidR="00426628" w:rsidRPr="00426628" w:rsidRDefault="00426628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59393C" w14:textId="4E6DFE6E" w:rsidR="00C135C2" w:rsidRDefault="00426628" w:rsidP="000B2BE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val="ru-RU"/>
        </w:rPr>
        <w:drawing>
          <wp:inline distT="0" distB="0" distL="0" distR="0" wp14:anchorId="6CC6A431" wp14:editId="12E52CC1">
            <wp:extent cx="5176725" cy="1767155"/>
            <wp:effectExtent l="0" t="0" r="0" b="0"/>
            <wp:docPr id="1448676243" name="Рисунок 1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76243" name="Рисунок 1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322" cy="17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1751" w14:textId="1CB0E423" w:rsidR="00C135C2" w:rsidRDefault="00C135C2" w:rsidP="00426628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Рисунок 2 – </w:t>
      </w:r>
      <w:proofErr w:type="spellStart"/>
      <w:r w:rsidR="00426628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p</w:t>
      </w:r>
      <w:r w:rsidR="00426628" w:rsidRPr="00426628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>oint-biserial</w:t>
      </w:r>
      <w:proofErr w:type="spellEnd"/>
      <w:r w:rsidR="00426628"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  <w:t xml:space="preserve"> корреляция объясняющих переменных с объясняемой переменной</w:t>
      </w:r>
    </w:p>
    <w:p w14:paraId="7BD6B6FB" w14:textId="77777777" w:rsidR="00426628" w:rsidRDefault="00426628" w:rsidP="00426628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</w:p>
    <w:p w14:paraId="4BD387C5" w14:textId="0A7286F4" w:rsidR="003E330C" w:rsidRPr="00426628" w:rsidRDefault="00426628" w:rsidP="00E7652C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Так как корреляция для признаков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gender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busy_type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крайне мала, мы исключили их из рассматриваемых данных.</w:t>
      </w:r>
    </w:p>
    <w:p w14:paraId="1032FF70" w14:textId="3003C2B8" w:rsidR="00846A02" w:rsidRDefault="000B2BEC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получившимся данным проводим логистическую регрессию и дерево решений (рис. </w:t>
      </w:r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рис. </w:t>
      </w:r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70AB9">
        <w:rPr>
          <w:rFonts w:ascii="Times New Roman" w:eastAsia="Times New Roman" w:hAnsi="Times New Roman" w:cs="Times New Roman"/>
          <w:sz w:val="28"/>
          <w:szCs w:val="28"/>
          <w:lang w:val="ru-RU"/>
        </w:rPr>
        <w:t>, результаты которых и являются решениями поставленной задачи.</w:t>
      </w:r>
    </w:p>
    <w:p w14:paraId="3860F469" w14:textId="77777777" w:rsidR="00846A02" w:rsidRDefault="00846A02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A624DD" w14:textId="0D5839D8" w:rsidR="00846A02" w:rsidRDefault="00426628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CAFD363" wp14:editId="6FE501D6">
            <wp:extent cx="5262880" cy="2845727"/>
            <wp:effectExtent l="0" t="0" r="0" b="0"/>
            <wp:docPr id="1271194564" name="Рисунок 2" descr="Изображение выглядит как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94564" name="Рисунок 2" descr="Изображение выглядит как текст, че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972" cy="2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CD64" w14:textId="1B3D9B8C" w:rsidR="00846A02" w:rsidRDefault="00846A02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0B2BEC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логистической регрессии</w:t>
      </w:r>
    </w:p>
    <w:p w14:paraId="21DE64F9" w14:textId="77777777" w:rsidR="000B2BEC" w:rsidRDefault="000B2BEC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043D8D" w14:textId="6C3C9B4C" w:rsidR="000B2BEC" w:rsidRPr="007D1087" w:rsidRDefault="00426628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1E9CEE" wp14:editId="32396140">
            <wp:extent cx="5198525" cy="3468370"/>
            <wp:effectExtent l="0" t="0" r="0" b="0"/>
            <wp:docPr id="401669900" name="Рисунок 3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9900" name="Рисунок 3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28" cy="35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3986" w14:textId="79C3E03D" w:rsidR="003E330C" w:rsidRPr="007D1087" w:rsidRDefault="000B2BEC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42662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результат дерева решений</w:t>
      </w:r>
    </w:p>
    <w:p w14:paraId="14446E9F" w14:textId="39B4ACD8" w:rsidR="003E330C" w:rsidRPr="007D1087" w:rsidRDefault="003E330C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6FE42E54" w14:textId="77777777" w:rsidR="00426628" w:rsidRDefault="0042662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132772641"/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E375E7" w14:textId="5E54A253" w:rsidR="006C259B" w:rsidRDefault="00000000" w:rsidP="00E7652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РАЗДЕЛ 3. ЗАКЛЮЧЕНИЕ</w:t>
      </w:r>
      <w:bookmarkEnd w:id="3"/>
    </w:p>
    <w:p w14:paraId="0C4D7068" w14:textId="23116C68" w:rsidR="00D75A08" w:rsidRPr="00D75A08" w:rsidRDefault="00D75A08" w:rsidP="00E7652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исследовали факт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влияющие на принятие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работу соискателя, построили логическую регрессию и дерево решений на обучающей выборке и проверили результаты на </w:t>
      </w:r>
      <w:r w:rsidR="00072D18"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выборке. Таким образом мы получили инструмент для прогноза</w:t>
      </w:r>
      <w:r w:rsidRPr="009C7665">
        <w:rPr>
          <w:rFonts w:ascii="Times New Roman" w:eastAsia="Times New Roman" w:hAnsi="Times New Roman" w:cs="Times New Roman"/>
          <w:sz w:val="28"/>
          <w:szCs w:val="28"/>
        </w:rPr>
        <w:t xml:space="preserve"> устройств на работу соискателя согласно данным портала «Работа в России»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C985FF0" w14:textId="14528145" w:rsidR="000F4EEF" w:rsidRPr="00B02973" w:rsidRDefault="00D75A08" w:rsidP="00B02973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Исходя из результатов оценки обоих методов, итоговым мы делаем</w:t>
      </w:r>
      <w:r w:rsidR="0042662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дерево решений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 так как её результат оказался более точным</w:t>
      </w:r>
      <w:r w:rsidR="000B2BE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 xml:space="preserve"> (точность логистической регрессии – 0</w:t>
      </w:r>
      <w:r w:rsidR="0042662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,6571621</w:t>
      </w:r>
      <w:r w:rsidR="000B2BE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, точность дерева решений – 0,</w:t>
      </w:r>
      <w:r w:rsidR="00426628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721721</w:t>
      </w:r>
      <w:r w:rsidR="000B2BEC"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)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highlight w:val="white"/>
          <w:lang w:val="ru-RU"/>
        </w:rPr>
        <w:t>.</w:t>
      </w:r>
      <w:r>
        <w:br w:type="page"/>
      </w:r>
    </w:p>
    <w:p w14:paraId="1C036095" w14:textId="77777777" w:rsidR="006C259B" w:rsidRDefault="00000000" w:rsidP="00E7652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Toc13277264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ИСТОЧНИКОВ</w:t>
      </w:r>
      <w:bookmarkEnd w:id="4"/>
    </w:p>
    <w:p w14:paraId="4918A7D9" w14:textId="4F657A45" w:rsidR="000560B4" w:rsidRPr="000560B4" w:rsidRDefault="000560B4" w:rsidP="000560B4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560B4">
        <w:rPr>
          <w:rFonts w:ascii="Times New Roman" w:eastAsia="Times New Roman" w:hAnsi="Times New Roman" w:cs="Times New Roman"/>
          <w:sz w:val="28"/>
          <w:szCs w:val="28"/>
        </w:rPr>
        <w:t>Портал "Работа в России"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0560B4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сайт</w:t>
      </w:r>
      <w:r w:rsidRPr="000560B4">
        <w:rPr>
          <w:rFonts w:ascii="Times New Roman" w:eastAsia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0560B4">
        <w:rPr>
          <w:rFonts w:ascii="Times New Roman" w:eastAsia="Times New Roman" w:hAnsi="Times New Roman" w:cs="Times New Roman"/>
          <w:sz w:val="28"/>
          <w:szCs w:val="28"/>
        </w:rPr>
        <w:t>trudvsem.ru</w:t>
      </w:r>
    </w:p>
    <w:p w14:paraId="0F314A11" w14:textId="0EBA86BE" w:rsidR="006C259B" w:rsidRPr="000560B4" w:rsidRDefault="000560B4" w:rsidP="000560B4">
      <w:pPr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Pr="004266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426628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Pr="000560B4">
        <w:rPr>
          <w:rFonts w:ascii="Times New Roman" w:hAnsi="Times New Roman" w:cs="Times New Roman"/>
          <w:sz w:val="28"/>
          <w:szCs w:val="28"/>
          <w:lang w:val="ru-RU"/>
        </w:rPr>
        <w:t>сайт</w:t>
      </w:r>
      <w:r w:rsidRPr="00426628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0560B4">
        <w:rPr>
          <w:rFonts w:ascii="Times New Roman" w:hAnsi="Times New Roman" w:cs="Times New Roman"/>
          <w:sz w:val="28"/>
          <w:szCs w:val="28"/>
          <w:lang w:val="en-US"/>
        </w:rPr>
        <w:t>URL data-in.ru/data-catalog/datasets/186/#dataset-overview</w:t>
      </w:r>
    </w:p>
    <w:p w14:paraId="70F3283E" w14:textId="77777777" w:rsidR="006C259B" w:rsidRPr="000560B4" w:rsidRDefault="006C259B" w:rsidP="00E7652C">
      <w:pPr>
        <w:rPr>
          <w:rFonts w:ascii="Times New Roman" w:hAnsi="Times New Roman" w:cs="Times New Roman"/>
          <w:lang w:val="en-US"/>
        </w:rPr>
      </w:pPr>
    </w:p>
    <w:p w14:paraId="3B5BC9F6" w14:textId="77777777" w:rsidR="006C259B" w:rsidRPr="000560B4" w:rsidRDefault="006C259B" w:rsidP="00E7652C">
      <w:pPr>
        <w:rPr>
          <w:lang w:val="en-US"/>
        </w:rPr>
      </w:pPr>
    </w:p>
    <w:p w14:paraId="4B5FAA86" w14:textId="77777777" w:rsidR="006C259B" w:rsidRPr="000560B4" w:rsidRDefault="006C259B" w:rsidP="00E7652C">
      <w:pPr>
        <w:rPr>
          <w:lang w:val="en-US"/>
        </w:rPr>
      </w:pPr>
    </w:p>
    <w:p w14:paraId="301DAD73" w14:textId="77777777" w:rsidR="006C259B" w:rsidRPr="000560B4" w:rsidRDefault="006C259B" w:rsidP="00E7652C">
      <w:pPr>
        <w:rPr>
          <w:lang w:val="en-US"/>
        </w:rPr>
      </w:pPr>
    </w:p>
    <w:p w14:paraId="7D93D54A" w14:textId="77777777" w:rsidR="006C259B" w:rsidRPr="000560B4" w:rsidRDefault="006C259B" w:rsidP="00E7652C">
      <w:pPr>
        <w:rPr>
          <w:lang w:val="en-US"/>
        </w:rPr>
      </w:pPr>
    </w:p>
    <w:p w14:paraId="2B6A60C9" w14:textId="77777777" w:rsidR="006C259B" w:rsidRPr="000560B4" w:rsidRDefault="006C259B" w:rsidP="00E7652C">
      <w:pPr>
        <w:rPr>
          <w:lang w:val="en-US"/>
        </w:rPr>
      </w:pPr>
    </w:p>
    <w:p w14:paraId="2B0FBDE3" w14:textId="77777777" w:rsidR="006C259B" w:rsidRPr="000560B4" w:rsidRDefault="006C259B" w:rsidP="00E7652C">
      <w:pPr>
        <w:rPr>
          <w:lang w:val="en-US"/>
        </w:rPr>
      </w:pPr>
    </w:p>
    <w:p w14:paraId="15F47027" w14:textId="77777777" w:rsidR="006C259B" w:rsidRPr="000560B4" w:rsidRDefault="006C259B" w:rsidP="00E7652C">
      <w:pPr>
        <w:rPr>
          <w:lang w:val="en-US"/>
        </w:rPr>
      </w:pPr>
    </w:p>
    <w:p w14:paraId="5D7F54F8" w14:textId="77777777" w:rsidR="006C259B" w:rsidRPr="000560B4" w:rsidRDefault="006C259B" w:rsidP="00E7652C">
      <w:pPr>
        <w:rPr>
          <w:lang w:val="en-US"/>
        </w:rPr>
      </w:pPr>
    </w:p>
    <w:p w14:paraId="78EB8EE6" w14:textId="77777777" w:rsidR="006C259B" w:rsidRPr="000560B4" w:rsidRDefault="006C259B" w:rsidP="00E7652C">
      <w:pPr>
        <w:rPr>
          <w:lang w:val="en-US"/>
        </w:rPr>
      </w:pPr>
    </w:p>
    <w:p w14:paraId="7FD60177" w14:textId="77777777" w:rsidR="006C259B" w:rsidRPr="000560B4" w:rsidRDefault="006C259B" w:rsidP="00E7652C">
      <w:pPr>
        <w:rPr>
          <w:lang w:val="en-US"/>
        </w:rPr>
      </w:pPr>
    </w:p>
    <w:p w14:paraId="5003326F" w14:textId="77777777" w:rsidR="006C259B" w:rsidRPr="000560B4" w:rsidRDefault="006C259B" w:rsidP="00E7652C">
      <w:pPr>
        <w:rPr>
          <w:lang w:val="en-US"/>
        </w:rPr>
      </w:pPr>
    </w:p>
    <w:p w14:paraId="25B29E13" w14:textId="77777777" w:rsidR="006C259B" w:rsidRPr="000560B4" w:rsidRDefault="006C259B" w:rsidP="00E7652C">
      <w:pPr>
        <w:rPr>
          <w:lang w:val="en-US"/>
        </w:rPr>
      </w:pPr>
    </w:p>
    <w:p w14:paraId="5066F8E5" w14:textId="77777777" w:rsidR="006C259B" w:rsidRPr="000560B4" w:rsidRDefault="006C259B" w:rsidP="00E7652C">
      <w:pPr>
        <w:rPr>
          <w:lang w:val="en-US"/>
        </w:rPr>
      </w:pPr>
    </w:p>
    <w:p w14:paraId="196759A9" w14:textId="77777777" w:rsidR="006C259B" w:rsidRPr="000560B4" w:rsidRDefault="006C259B" w:rsidP="00E7652C">
      <w:pPr>
        <w:rPr>
          <w:lang w:val="en-US"/>
        </w:rPr>
      </w:pPr>
    </w:p>
    <w:p w14:paraId="2CE77486" w14:textId="77777777" w:rsidR="006C259B" w:rsidRPr="000560B4" w:rsidRDefault="006C259B" w:rsidP="00E7652C">
      <w:pPr>
        <w:rPr>
          <w:lang w:val="en-US"/>
        </w:rPr>
      </w:pPr>
    </w:p>
    <w:sectPr w:rsidR="006C259B" w:rsidRPr="000560B4" w:rsidSect="005D70DB">
      <w:footerReference w:type="even" r:id="rId13"/>
      <w:footerReference w:type="default" r:id="rId14"/>
      <w:footerReference w:type="first" r:id="rId15"/>
      <w:pgSz w:w="11909" w:h="16834"/>
      <w:pgMar w:top="1134" w:right="851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CAC9" w14:textId="77777777" w:rsidR="00D504F1" w:rsidRDefault="00D504F1">
      <w:pPr>
        <w:spacing w:line="240" w:lineRule="auto"/>
      </w:pPr>
      <w:r>
        <w:separator/>
      </w:r>
    </w:p>
  </w:endnote>
  <w:endnote w:type="continuationSeparator" w:id="0">
    <w:p w14:paraId="7B8C0BA0" w14:textId="77777777" w:rsidR="00D504F1" w:rsidRDefault="00D504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551265761"/>
      <w:docPartObj>
        <w:docPartGallery w:val="Page Numbers (Bottom of Page)"/>
        <w:docPartUnique/>
      </w:docPartObj>
    </w:sdtPr>
    <w:sdtContent>
      <w:p w14:paraId="67C92025" w14:textId="4277E08C" w:rsidR="003E330C" w:rsidRDefault="003E330C" w:rsidP="0022707F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3</w:t>
        </w:r>
        <w:r>
          <w:rPr>
            <w:rStyle w:val="ab"/>
          </w:rPr>
          <w:fldChar w:fldCharType="end"/>
        </w:r>
      </w:p>
    </w:sdtContent>
  </w:sdt>
  <w:p w14:paraId="41229C0B" w14:textId="77777777" w:rsidR="003E330C" w:rsidRDefault="003E330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203699440"/>
      <w:docPartObj>
        <w:docPartGallery w:val="Page Numbers (Bottom of Page)"/>
        <w:docPartUnique/>
      </w:docPartObj>
    </w:sdtPr>
    <w:sdtContent>
      <w:p w14:paraId="0F9F180D" w14:textId="5E588F0C" w:rsidR="003E330C" w:rsidRDefault="003E330C" w:rsidP="0022707F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5</w:t>
        </w:r>
        <w:r>
          <w:rPr>
            <w:rStyle w:val="ab"/>
          </w:rPr>
          <w:fldChar w:fldCharType="end"/>
        </w:r>
      </w:p>
    </w:sdtContent>
  </w:sdt>
  <w:p w14:paraId="2687B467" w14:textId="31EDECB8" w:rsidR="006C259B" w:rsidRDefault="006C259B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97F5" w14:textId="77777777" w:rsidR="006C259B" w:rsidRDefault="006C25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D9B62" w14:textId="77777777" w:rsidR="00D504F1" w:rsidRDefault="00D504F1">
      <w:pPr>
        <w:spacing w:line="240" w:lineRule="auto"/>
      </w:pPr>
      <w:r>
        <w:separator/>
      </w:r>
    </w:p>
  </w:footnote>
  <w:footnote w:type="continuationSeparator" w:id="0">
    <w:p w14:paraId="1D6A3073" w14:textId="77777777" w:rsidR="00D504F1" w:rsidRDefault="00D504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40E44"/>
    <w:multiLevelType w:val="multilevel"/>
    <w:tmpl w:val="09763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EE159E"/>
    <w:multiLevelType w:val="multilevel"/>
    <w:tmpl w:val="158A8D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48946798">
    <w:abstractNumId w:val="1"/>
  </w:num>
  <w:num w:numId="2" w16cid:durableId="69503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59B"/>
    <w:rsid w:val="000560B4"/>
    <w:rsid w:val="00072D18"/>
    <w:rsid w:val="000B2BEC"/>
    <w:rsid w:val="000F4EEF"/>
    <w:rsid w:val="00132F8E"/>
    <w:rsid w:val="00393A97"/>
    <w:rsid w:val="003E330C"/>
    <w:rsid w:val="00426628"/>
    <w:rsid w:val="00503817"/>
    <w:rsid w:val="005D70DB"/>
    <w:rsid w:val="006303B8"/>
    <w:rsid w:val="006C259B"/>
    <w:rsid w:val="00742A94"/>
    <w:rsid w:val="007D1087"/>
    <w:rsid w:val="0081584E"/>
    <w:rsid w:val="00846A02"/>
    <w:rsid w:val="009C7665"/>
    <w:rsid w:val="00B02973"/>
    <w:rsid w:val="00C135C2"/>
    <w:rsid w:val="00C96A30"/>
    <w:rsid w:val="00D504F1"/>
    <w:rsid w:val="00D72E20"/>
    <w:rsid w:val="00D75A08"/>
    <w:rsid w:val="00E6192D"/>
    <w:rsid w:val="00E70AB9"/>
    <w:rsid w:val="00E7652C"/>
    <w:rsid w:val="00F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01D7"/>
  <w15:docId w15:val="{0CF9591D-A255-CF44-A86A-1B9E0949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560B4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3E330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330C"/>
  </w:style>
  <w:style w:type="character" w:styleId="ab">
    <w:name w:val="page number"/>
    <w:basedOn w:val="a0"/>
    <w:uiPriority w:val="99"/>
    <w:semiHidden/>
    <w:unhideWhenUsed/>
    <w:rsid w:val="003E330C"/>
  </w:style>
  <w:style w:type="paragraph" w:styleId="ac">
    <w:name w:val="TOC Heading"/>
    <w:basedOn w:val="1"/>
    <w:next w:val="a"/>
    <w:uiPriority w:val="39"/>
    <w:unhideWhenUsed/>
    <w:qFormat/>
    <w:rsid w:val="007D1087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7D1087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character" w:styleId="ad">
    <w:name w:val="Hyperlink"/>
    <w:basedOn w:val="a0"/>
    <w:uiPriority w:val="99"/>
    <w:unhideWhenUsed/>
    <w:rsid w:val="007D1087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7D1087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7D1087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7D1087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D1087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7D1087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1087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1087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1087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95E0B-5B26-8942-A594-4C60F3BD4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Шилкин Степан Владимирович</cp:lastModifiedBy>
  <cp:revision>5</cp:revision>
  <cp:lastPrinted>2023-04-25T21:26:00Z</cp:lastPrinted>
  <dcterms:created xsi:type="dcterms:W3CDTF">2023-04-19T03:06:00Z</dcterms:created>
  <dcterms:modified xsi:type="dcterms:W3CDTF">2023-04-26T09:22:00Z</dcterms:modified>
</cp:coreProperties>
</file>