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Rocket Lab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Turbomachinery Intern, 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Turbomachinery Intern position at Rocket Lab in Long Beach, California. I am a Mechanical and Robotics Engineering student at Wentworth Institute of Technology with a minor in Aerospace Engineering, and I want to work on turbomachinery for rocket engines.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developed process gas, cooling water, and exhaust system layouts and produced fabrication-ready construction drawings in Revit and AutoCAD. I also supported P&amp;ID and equipment cut-sheet reviews and worked with senior engineers on commissioning documentation and design reviews. At AeroSense PHM I modeled brushless motor faults, and I have completed Fluid Mechanics and Thermodynamics.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In my Thermofluids Cycle Visualizer I modeled Rankine and Brayton cycles within 2% of reference efficiencies and automated the diagrams and parametric sweeps. At NASA Johnson Space Center I built and integrated hardware for the Lunar Terrain Vehicle Ground Test Unit and worked with a cross-functional team on setup and functional verification.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Long Beach, California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