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Sanofi | 2027 Spring Co-op Opportunities, Engineering and Maintenance</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This is a general posting with several tracks, so pick the engineering and maintenance track on the form</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Sanofi?</w:t>
      </w:r>
    </w:p>
    <w:p>
      <w:pPr>
        <w:spacing w:after="240"/>
      </w:pPr>
      <w:r>
        <w:rPr>
          <w:rFonts w:ascii="Calibri" w:cs="Calibri" w:eastAsia="Calibri" w:hAnsi="Calibri"/>
          <w:sz w:val="22"/>
          <w:szCs w:val="22"/>
        </w:rPr>
        <w:t xml:space="preserve">Sanofi makes medicines, and I like that the engineering work at a manufacturing site supports a product that reaches patients. My process gas and cooling water design experience at Hallam-ICS fits a plant environment. At NASA I supported maintenance of a full-scale testbed and kept configuration records traceable.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