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MetOx International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Co-Op/Intern,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MetOx International in Houston, Texas. I am a Mechanical and Robotics Engineering student at Wentworth Institute of Technology with a minor in Aerospace Engineering, and I want to design and analyze mechanical systems for superconducting energy technology.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The posting asks for SolidWorks, FEA, and CFD. I am certified in SolidWorks and Siemens NX, and I have completed Mechanics of Materials and Fluid Mechanics. I want to build my FEA and CFD skills here.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Houston, Texas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